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7F" w:rsidRPr="0029365F" w:rsidRDefault="005C437F" w:rsidP="005C437F">
      <w:pPr>
        <w:pStyle w:val="Heading2"/>
        <w:jc w:val="center"/>
      </w:pPr>
      <w:bookmarkStart w:id="0" w:name="_Toc517954810"/>
      <w:bookmarkStart w:id="1" w:name="_Toc112078894"/>
      <w:bookmarkStart w:id="2" w:name="_GoBack"/>
      <w:proofErr w:type="spellStart"/>
      <w:r w:rsidRPr="0029365F">
        <w:t>Anexa</w:t>
      </w:r>
      <w:proofErr w:type="spellEnd"/>
      <w:r w:rsidRPr="0029365F">
        <w:t xml:space="preserve"> 4 -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conformităţii</w:t>
      </w:r>
      <w:proofErr w:type="spellEnd"/>
      <w:r w:rsidRPr="0029365F">
        <w:t xml:space="preserve"> administrative </w:t>
      </w:r>
      <w:proofErr w:type="spellStart"/>
      <w:r w:rsidRPr="0029365F">
        <w:t>pentru</w:t>
      </w:r>
      <w:proofErr w:type="spellEnd"/>
      <w:r w:rsidRPr="0029365F">
        <w:t xml:space="preserve"> </w:t>
      </w:r>
      <w:proofErr w:type="spellStart"/>
      <w:r w:rsidRPr="0029365F">
        <w:t>solicitant</w:t>
      </w:r>
      <w:bookmarkEnd w:id="0"/>
      <w:bookmarkEnd w:id="1"/>
      <w:proofErr w:type="spellEnd"/>
    </w:p>
    <w:bookmarkEnd w:id="2"/>
    <w:p w:rsidR="005C437F" w:rsidRPr="0029365F" w:rsidRDefault="005C437F" w:rsidP="005C437F">
      <w:pPr>
        <w:spacing w:line="360" w:lineRule="auto"/>
        <w:rPr>
          <w:rFonts w:ascii="Arial Narrow" w:hAnsi="Arial Narrow"/>
          <w:b/>
          <w:sz w:val="22"/>
          <w:szCs w:val="22"/>
        </w:rPr>
      </w:pPr>
    </w:p>
    <w:tbl>
      <w:tblPr>
        <w:tblW w:w="10442" w:type="dxa"/>
        <w:tblInd w:w="-432" w:type="dxa"/>
        <w:tblLook w:val="01E0" w:firstRow="1" w:lastRow="1" w:firstColumn="1" w:lastColumn="1" w:noHBand="0" w:noVBand="0"/>
      </w:tblPr>
      <w:tblGrid>
        <w:gridCol w:w="839"/>
        <w:gridCol w:w="7458"/>
        <w:gridCol w:w="879"/>
        <w:gridCol w:w="1266"/>
      </w:tblGrid>
      <w:tr w:rsidR="005C437F" w:rsidRPr="0029365F" w:rsidTr="003C759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jc w:val="center"/>
              <w:rPr>
                <w:rFonts w:ascii="Arial Narrow" w:hAnsi="Arial Narrow" w:cs="Mangal"/>
                <w:b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b/>
                <w:sz w:val="22"/>
                <w:szCs w:val="22"/>
                <w:lang w:val="ro-RO" w:eastAsia="ro-RO"/>
              </w:rPr>
              <w:t>Nr. crt.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37F" w:rsidRPr="0029365F" w:rsidRDefault="005C437F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Documente (conform pct. D.1.4.1)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37F" w:rsidRPr="0029365F" w:rsidRDefault="005C437F" w:rsidP="003C7590">
            <w:pPr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DA/NU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37F" w:rsidRPr="0029365F" w:rsidRDefault="005C437F" w:rsidP="003C7590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b/>
                <w:sz w:val="22"/>
                <w:szCs w:val="22"/>
              </w:rPr>
              <w:t>Observaţii</w:t>
            </w:r>
            <w:proofErr w:type="spellEnd"/>
          </w:p>
        </w:tc>
      </w:tr>
      <w:tr w:rsidR="005C437F" w:rsidRPr="0029365F" w:rsidTr="003C759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ind w:right="-6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1. 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Certificat de acreditare ca furnizor de servicii sociale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36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5C437F" w:rsidRPr="0029365F" w:rsidTr="003C759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ind w:right="-6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2.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5C437F">
            <w:pPr>
              <w:spacing w:after="120"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licența de funcționare /licența de funcționare provizorie /cerere de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licentiere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serviciu social ( Anexa 7 din HG 118/2014 privind Normele metodologice de aplicare a prevederilor Legii nr 197/2012 privind asigurarea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calitatii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in domeniul serviciilor sociale ) ,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in</w:t>
            </w:r>
            <w:r>
              <w:rPr>
                <w:rFonts w:ascii="Arial Narrow" w:hAnsi="Arial Narrow"/>
                <w:sz w:val="22"/>
                <w:szCs w:val="22"/>
              </w:rPr>
              <w:t>registrata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la ANPDPD,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dupa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caz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36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5C437F" w:rsidRPr="0029365F" w:rsidTr="003C759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ind w:right="-6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3.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declaratie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pe proprie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raspundere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pentru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solicitantii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care fac dovada depunerii cererii de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licentiere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a serviciului social prin care se obligă să obțină licența de funcționare provizorie până la data de contractului de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finantare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si să o păstreze în perioada de sustenabilitate fără reducerea capacității acestuia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36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5C437F" w:rsidRPr="0029365F" w:rsidTr="003C759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ind w:right="-60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4.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acordul de parteneriat </w:t>
            </w:r>
            <w:proofErr w:type="spellStart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şi</w:t>
            </w:r>
            <w:proofErr w:type="spellEnd"/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 xml:space="preserve"> clauzele acestuia, avizate de toate părțile și personalizat cu activitățile fiecărui partener, conform Formularului 3;</w:t>
            </w:r>
            <w:r>
              <w:t xml:space="preserve"> </w:t>
            </w:r>
            <w:r w:rsidRPr="00BB5868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anunț public privind selecția partenerului privat, după caz;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36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  <w:tr w:rsidR="005C437F" w:rsidRPr="0029365F" w:rsidTr="003C7590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  <w:r w:rsidRPr="00B849B4">
              <w:rPr>
                <w:rFonts w:ascii="Arial Narrow" w:hAnsi="Arial Narrow" w:cs="Mangal"/>
                <w:sz w:val="22"/>
                <w:szCs w:val="22"/>
                <w:lang w:val="ro-RO" w:eastAsia="ro-RO"/>
              </w:rPr>
              <w:t>5.</w:t>
            </w:r>
          </w:p>
        </w:tc>
        <w:tc>
          <w:tcPr>
            <w:tcW w:w="7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Hotărârea consiliului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Judeţean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>/ Consiliului local din care să rezulte: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1.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>existența serviciilor sociale în organigrama DGASPC/DAS/SPAS;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2.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 xml:space="preserve">capacitatea serviciului exprimata pe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numar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beneficiari/zi, potrivit Ordinului ministrului muncii și justiției sociale nr. 82/16.01.2019 pentru aprobarea Standardelor specifice minime de calitate obligatorii pentru serviciile sociale destinate persoanelor adulte cu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dizabilităţi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TimesNewRoman" w:hAnsi="TimesNewRoman"/>
                <w:b/>
                <w:sz w:val="22"/>
                <w:szCs w:val="22"/>
              </w:rPr>
              <w:t>(sau din ROF, anexă la HCL/HCJ</w:t>
            </w:r>
            <w:r w:rsidRPr="0029365F">
              <w:rPr>
                <w:rFonts w:ascii="TimesNewRoman" w:hAnsi="TimesNewRoman"/>
                <w:b/>
                <w:sz w:val="22"/>
                <w:szCs w:val="22"/>
              </w:rPr>
              <w:t xml:space="preserve"> </w:t>
            </w:r>
            <w:r>
              <w:rPr>
                <w:rFonts w:ascii="TimesNewRoman" w:hAnsi="TimesNewRoman"/>
                <w:b/>
                <w:sz w:val="22"/>
                <w:szCs w:val="22"/>
              </w:rPr>
              <w:t>)</w:t>
            </w:r>
            <w:r w:rsidRPr="00550534">
              <w:rPr>
                <w:rFonts w:ascii="Arial Narrow" w:hAnsi="Arial Narrow"/>
                <w:sz w:val="22"/>
                <w:szCs w:val="22"/>
              </w:rPr>
              <w:t xml:space="preserve"> 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3.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>darea în administrare, concesionare, darea în folosință cu titlu gratuit a imobilului, pentru imobilele aflate în patrimoniul CJ/CLSMB/UAT; valabilitatea documentului trebuie să acopere o perioadă suficientă astfel încât să se asigure sustenabilitatea proiectului;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4.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 xml:space="preserve">în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situatia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in care imobilul aparține unui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tert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si este dat in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folosinta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DGASPC/DAS/SPAS este necesara confirmarea documentului de folosință în forma legală ( notarială) valabilitatea documentului trebuie să acopere o perioadă suficientă astfel încât să se asigure sustenabilitatea proiectului;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5.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 xml:space="preserve">confirmarea  dreptului de a efectua lucrări de reabilitare, consolidare (inclusiv seismică), modernizare, eficientizare energetică, recompartimentare a unor imobile existente, precum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dotarea și accesibilizarea acestora, după caz, iar valabilitatea documentului trebuie să acopere o perioadă suficientă astfel încât să se asigure sustenabilitatea proiectului, confirmarea este necesara in forma legala notariala pentru imobilele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apartinand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unui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tert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>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6.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>aprobarea acordului de parteneriat (întocmit conform Formularului 3) și prevederilor acestuia;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7.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 xml:space="preserve">angajamentul că va suporta toate cheltuielile neeligibile identificate în faza de elaborare sau în faza de implementare a proiectului, precum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toate costurile suplimentare din fonduri proprii, în cazul în care, pe parcursul implementării proiectului, în vederea atingerii obiectivelor acestuia, se impune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depăşirea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bugetului proiectului;</w:t>
            </w:r>
          </w:p>
          <w:p w:rsidR="005C437F" w:rsidRPr="00550534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8.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 xml:space="preserve">asigurarea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sustenabilităţii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serviciului social pe o durată de minim 5 ani, în nume propriu sau în parteneriat, de la încetarea contractului de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finanţare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>;</w:t>
            </w:r>
          </w:p>
          <w:p w:rsidR="005C437F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550534">
              <w:rPr>
                <w:rFonts w:ascii="Arial Narrow" w:hAnsi="Arial Narrow"/>
                <w:sz w:val="22"/>
                <w:szCs w:val="22"/>
              </w:rPr>
              <w:t>9.</w:t>
            </w:r>
            <w:r w:rsidRPr="00550534">
              <w:rPr>
                <w:rFonts w:ascii="Arial Narrow" w:hAnsi="Arial Narrow"/>
                <w:sz w:val="22"/>
                <w:szCs w:val="22"/>
              </w:rPr>
              <w:tab/>
              <w:t xml:space="preserve">desemnarea persoanei împuternicite să semneze cererea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contractul de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finanţare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(se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menţionează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funcţia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persoanei </w:t>
            </w:r>
            <w:proofErr w:type="spellStart"/>
            <w:r w:rsidRPr="00550534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550534">
              <w:rPr>
                <w:rFonts w:ascii="Arial Narrow" w:hAnsi="Arial Narrow"/>
                <w:sz w:val="22"/>
                <w:szCs w:val="22"/>
              </w:rPr>
              <w:t xml:space="preserve"> numele acesteia).</w:t>
            </w:r>
          </w:p>
          <w:p w:rsidR="005C437F" w:rsidRPr="0029365F" w:rsidRDefault="005C437F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ab/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24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37F" w:rsidRPr="00B849B4" w:rsidRDefault="005C437F" w:rsidP="003C7590">
            <w:pPr>
              <w:pStyle w:val="BodyText"/>
              <w:spacing w:line="360" w:lineRule="auto"/>
              <w:rPr>
                <w:rFonts w:ascii="Arial Narrow" w:hAnsi="Arial Narrow" w:cs="Mangal"/>
                <w:sz w:val="22"/>
                <w:szCs w:val="22"/>
                <w:lang w:val="ro-RO" w:eastAsia="ro-RO"/>
              </w:rPr>
            </w:pPr>
          </w:p>
        </w:tc>
      </w:tr>
    </w:tbl>
    <w:p w:rsidR="00CE3B60" w:rsidRPr="005C437F" w:rsidRDefault="00CE3B60" w:rsidP="005C437F">
      <w:pPr>
        <w:pStyle w:val="Heading2"/>
      </w:pPr>
    </w:p>
    <w:sectPr w:rsidR="00CE3B60" w:rsidRPr="005C437F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5C7" w:rsidRDefault="00BF55C7">
      <w:pPr>
        <w:spacing w:line="240" w:lineRule="auto"/>
      </w:pPr>
      <w:r>
        <w:separator/>
      </w:r>
    </w:p>
  </w:endnote>
  <w:endnote w:type="continuationSeparator" w:id="0">
    <w:p w:rsidR="00BF55C7" w:rsidRDefault="00BF5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BF55C7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437F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5C7" w:rsidRDefault="00BF55C7">
      <w:pPr>
        <w:spacing w:line="240" w:lineRule="auto"/>
      </w:pPr>
      <w:r>
        <w:separator/>
      </w:r>
    </w:p>
  </w:footnote>
  <w:footnote w:type="continuationSeparator" w:id="0">
    <w:p w:rsidR="00BF55C7" w:rsidRDefault="00BF55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BF55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15624D"/>
    <w:rsid w:val="002B1954"/>
    <w:rsid w:val="002E5605"/>
    <w:rsid w:val="0032256E"/>
    <w:rsid w:val="0044101D"/>
    <w:rsid w:val="00455898"/>
    <w:rsid w:val="005C437F"/>
    <w:rsid w:val="0077258A"/>
    <w:rsid w:val="00792F92"/>
    <w:rsid w:val="00807098"/>
    <w:rsid w:val="008577E4"/>
    <w:rsid w:val="009332BC"/>
    <w:rsid w:val="00A60505"/>
    <w:rsid w:val="00BF55C7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2022-10-10T13:04:00Z</dcterms:created>
  <dcterms:modified xsi:type="dcterms:W3CDTF">2022-10-10T13:04:00Z</dcterms:modified>
</cp:coreProperties>
</file>