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A0B8B" w14:textId="62B9A41A" w:rsidR="00D402D3" w:rsidRPr="00A22B6C" w:rsidRDefault="00A22B6C" w:rsidP="00D402D3">
      <w:pPr>
        <w:jc w:val="right"/>
        <w:rPr>
          <w:i/>
          <w:sz w:val="22"/>
          <w:szCs w:val="22"/>
        </w:rPr>
      </w:pPr>
      <w:bookmarkStart w:id="0" w:name="_GoBack"/>
      <w:r w:rsidRPr="00A22B6C">
        <w:rPr>
          <w:i/>
          <w:sz w:val="22"/>
          <w:szCs w:val="22"/>
        </w:rPr>
        <w:t xml:space="preserve">Anexa  7 - </w:t>
      </w:r>
      <w:r w:rsidR="00230998" w:rsidRPr="00A22B6C">
        <w:rPr>
          <w:i/>
          <w:sz w:val="22"/>
          <w:szCs w:val="22"/>
        </w:rPr>
        <w:t>Model H</w:t>
      </w:r>
      <w:r w:rsidR="00D402D3" w:rsidRPr="00A22B6C">
        <w:rPr>
          <w:i/>
          <w:sz w:val="22"/>
          <w:szCs w:val="22"/>
        </w:rPr>
        <w:t xml:space="preserve"> </w:t>
      </w:r>
    </w:p>
    <w:bookmarkEnd w:id="0"/>
    <w:p w14:paraId="706535F9" w14:textId="288AFF1F" w:rsidR="006877C9" w:rsidRPr="000451F1" w:rsidRDefault="006877C9" w:rsidP="000451F1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</w:t>
      </w:r>
      <w:r w:rsidR="000451F1">
        <w:rPr>
          <w:b/>
          <w:bCs/>
          <w:color w:val="0070C0"/>
          <w:sz w:val="22"/>
          <w:szCs w:val="22"/>
        </w:rPr>
        <w:t>privind obligația ca la</w:t>
      </w:r>
      <w:r w:rsidR="000451F1" w:rsidRPr="000451F1">
        <w:rPr>
          <w:b/>
          <w:bCs/>
          <w:color w:val="0070C0"/>
          <w:sz w:val="22"/>
          <w:szCs w:val="22"/>
        </w:rPr>
        <w:t xml:space="preserve"> sfârșitul duratei de viață a echipamentelor achiziționate, acestea se vor recicla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</w:p>
    <w:p w14:paraId="7B17F81B" w14:textId="08F45B7B" w:rsidR="00333216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>&gt; / paşaport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>&gt;, cunoscând că declararea necorespunzătoare a 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rului, inclusiv prin omisiune, constituie 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 xml:space="preserve">iune </w:t>
      </w:r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21662027" w14:textId="77777777" w:rsidR="000451F1" w:rsidRPr="006A554D" w:rsidRDefault="000451F1" w:rsidP="002C11FA">
      <w:pPr>
        <w:ind w:firstLine="720"/>
        <w:jc w:val="both"/>
        <w:rPr>
          <w:sz w:val="22"/>
          <w:szCs w:val="22"/>
        </w:rPr>
      </w:pPr>
    </w:p>
    <w:p w14:paraId="4BF0742F" w14:textId="76AA1617" w:rsid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La</w:t>
      </w:r>
      <w:r w:rsidR="0040000C" w:rsidRPr="006A554D">
        <w:rPr>
          <w:sz w:val="22"/>
          <w:szCs w:val="22"/>
        </w:rPr>
        <w:t xml:space="preserve"> </w:t>
      </w:r>
      <w:r w:rsidRPr="000451F1">
        <w:rPr>
          <w:sz w:val="22"/>
          <w:szCs w:val="22"/>
        </w:rPr>
        <w:t>sfârșitul duratei de viață a echipamentelor achiziționate</w:t>
      </w:r>
      <w:r>
        <w:rPr>
          <w:sz w:val="22"/>
          <w:szCs w:val="22"/>
        </w:rPr>
        <w:t xml:space="preserve"> în cadrul </w:t>
      </w:r>
      <w:r w:rsidRPr="000451F1">
        <w:rPr>
          <w:sz w:val="22"/>
          <w:szCs w:val="22"/>
        </w:rPr>
        <w:t>proiectului &lt;denumire proiect&gt;, acestea se vor recicla</w:t>
      </w:r>
      <w:r>
        <w:rPr>
          <w:sz w:val="22"/>
          <w:szCs w:val="22"/>
        </w:rPr>
        <w:t>:</w:t>
      </w:r>
    </w:p>
    <w:p w14:paraId="2282AA5D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3"/>
        <w:gridCol w:w="5196"/>
        <w:gridCol w:w="2953"/>
      </w:tblGrid>
      <w:tr w:rsidR="000451F1" w14:paraId="3FC74ACA" w14:textId="77777777" w:rsidTr="000451F1">
        <w:tc>
          <w:tcPr>
            <w:tcW w:w="715" w:type="dxa"/>
          </w:tcPr>
          <w:p w14:paraId="2EA81EC1" w14:textId="1F748D15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Nr.crt.</w:t>
            </w:r>
          </w:p>
        </w:tc>
        <w:tc>
          <w:tcPr>
            <w:tcW w:w="5326" w:type="dxa"/>
          </w:tcPr>
          <w:p w14:paraId="02B09939" w14:textId="0F0542A0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Denumire echipament</w:t>
            </w:r>
          </w:p>
        </w:tc>
        <w:tc>
          <w:tcPr>
            <w:tcW w:w="3021" w:type="dxa"/>
          </w:tcPr>
          <w:p w14:paraId="4BF2E1A5" w14:textId="591D5A6A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Nr.buc.</w:t>
            </w:r>
          </w:p>
        </w:tc>
      </w:tr>
      <w:tr w:rsidR="000451F1" w14:paraId="02CE9AB6" w14:textId="77777777" w:rsidTr="000451F1">
        <w:tc>
          <w:tcPr>
            <w:tcW w:w="715" w:type="dxa"/>
          </w:tcPr>
          <w:p w14:paraId="5B8CFBAD" w14:textId="562286C6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14:paraId="4AA002F3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79DFBB7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74E4FA79" w14:textId="77777777" w:rsidTr="000451F1">
        <w:tc>
          <w:tcPr>
            <w:tcW w:w="715" w:type="dxa"/>
          </w:tcPr>
          <w:p w14:paraId="4B11FC14" w14:textId="059933D9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26" w:type="dxa"/>
          </w:tcPr>
          <w:p w14:paraId="0C005B72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4C0D62C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5EC4142A" w14:textId="77777777" w:rsidTr="000451F1">
        <w:tc>
          <w:tcPr>
            <w:tcW w:w="715" w:type="dxa"/>
          </w:tcPr>
          <w:p w14:paraId="0F69DF68" w14:textId="0B81D14B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</w:t>
            </w:r>
          </w:p>
        </w:tc>
        <w:tc>
          <w:tcPr>
            <w:tcW w:w="5326" w:type="dxa"/>
          </w:tcPr>
          <w:p w14:paraId="6BAC5E8A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EB3B218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40EEEF1E" w14:textId="77777777" w:rsidTr="000451F1">
        <w:tc>
          <w:tcPr>
            <w:tcW w:w="715" w:type="dxa"/>
          </w:tcPr>
          <w:p w14:paraId="23467A1C" w14:textId="0E46E6A4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5326" w:type="dxa"/>
          </w:tcPr>
          <w:p w14:paraId="61C73865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CB6BAF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338AF769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p w14:paraId="338385E3" w14:textId="77777777" w:rsidR="000451F1" w:rsidRP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2D902" w14:textId="77777777" w:rsidR="00644039" w:rsidRDefault="00644039" w:rsidP="00065A3C">
      <w:pPr>
        <w:spacing w:before="0" w:after="0"/>
      </w:pPr>
      <w:r>
        <w:separator/>
      </w:r>
    </w:p>
  </w:endnote>
  <w:endnote w:type="continuationSeparator" w:id="0">
    <w:p w14:paraId="0E6A2E9B" w14:textId="77777777" w:rsidR="00644039" w:rsidRDefault="00644039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30428" w14:textId="77777777" w:rsidR="00644039" w:rsidRDefault="00644039" w:rsidP="00065A3C">
      <w:pPr>
        <w:spacing w:before="0" w:after="0"/>
      </w:pPr>
      <w:r>
        <w:separator/>
      </w:r>
    </w:p>
  </w:footnote>
  <w:footnote w:type="continuationSeparator" w:id="0">
    <w:p w14:paraId="588A3700" w14:textId="77777777" w:rsidR="00644039" w:rsidRDefault="00644039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2058A84D" w14:textId="77777777" w:rsidR="00D402D3" w:rsidRDefault="002C11FA" w:rsidP="00D402D3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450064C0" w14:textId="02A21DAA" w:rsidR="00065A3C" w:rsidRPr="00D402D3" w:rsidRDefault="00D402D3" w:rsidP="00D402D3">
    <w:pPr>
      <w:keepNext/>
      <w:spacing w:before="0" w:after="0"/>
      <w:jc w:val="both"/>
      <w:outlineLvl w:val="7"/>
      <w:rPr>
        <w:rFonts w:cs="Arial"/>
        <w:b/>
        <w:i/>
        <w:iCs/>
        <w:color w:val="333333"/>
        <w:sz w:val="16"/>
        <w:szCs w:val="16"/>
      </w:rPr>
    </w:pPr>
    <w:r w:rsidRPr="00D402D3">
      <w:rPr>
        <w:b/>
        <w:i/>
        <w:iCs/>
        <w:color w:val="333333"/>
        <w:sz w:val="16"/>
        <w:szCs w:val="16"/>
      </w:rPr>
      <w:t>DIGITALIZAREA IMM-URILOR - GRANT DE PÂNĂ LA 100.000 EURO PE ÎNTREPRINDERE CARE SĂ SPRIJINE IMM-URILE ÎN ADOPTAREA TEHNOLOGIILOR DIGITALE</w:t>
    </w:r>
    <w:r w:rsidR="009B5995" w:rsidRPr="00D402D3">
      <w:rPr>
        <w:b/>
        <w:bCs/>
        <w:i/>
        <w:iCs/>
        <w:color w:val="333333"/>
        <w:sz w:val="18"/>
        <w:szCs w:val="18"/>
      </w:rPr>
      <w:t xml:space="preserve">                                                                                                                                                          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3C70"/>
    <w:rsid w:val="000A2CD2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30998"/>
    <w:rsid w:val="00277D46"/>
    <w:rsid w:val="00295F80"/>
    <w:rsid w:val="002C11FA"/>
    <w:rsid w:val="00333216"/>
    <w:rsid w:val="00363481"/>
    <w:rsid w:val="003D5ACA"/>
    <w:rsid w:val="003E7467"/>
    <w:rsid w:val="0040000C"/>
    <w:rsid w:val="004544F5"/>
    <w:rsid w:val="004B2CFF"/>
    <w:rsid w:val="004C395D"/>
    <w:rsid w:val="004F6B87"/>
    <w:rsid w:val="00541E1B"/>
    <w:rsid w:val="005522C1"/>
    <w:rsid w:val="00557461"/>
    <w:rsid w:val="005A73A9"/>
    <w:rsid w:val="006058FB"/>
    <w:rsid w:val="00636A9B"/>
    <w:rsid w:val="00644039"/>
    <w:rsid w:val="00656D88"/>
    <w:rsid w:val="006877C9"/>
    <w:rsid w:val="006A554D"/>
    <w:rsid w:val="006F2898"/>
    <w:rsid w:val="0070319C"/>
    <w:rsid w:val="007034DC"/>
    <w:rsid w:val="007106DF"/>
    <w:rsid w:val="007303F8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2B6C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040D0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94C23"/>
    <w:rsid w:val="00CE2440"/>
    <w:rsid w:val="00D1447B"/>
    <w:rsid w:val="00D27AEA"/>
    <w:rsid w:val="00D32804"/>
    <w:rsid w:val="00D402D3"/>
    <w:rsid w:val="00D5749C"/>
    <w:rsid w:val="00DC541C"/>
    <w:rsid w:val="00DD5136"/>
    <w:rsid w:val="00DE6EFA"/>
    <w:rsid w:val="00E54ABD"/>
    <w:rsid w:val="00E90FDB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18</cp:revision>
  <cp:lastPrinted>2022-12-15T08:08:00Z</cp:lastPrinted>
  <dcterms:created xsi:type="dcterms:W3CDTF">2022-04-28T12:51:00Z</dcterms:created>
  <dcterms:modified xsi:type="dcterms:W3CDTF">2022-12-15T08:08:00Z</dcterms:modified>
</cp:coreProperties>
</file>