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6B67" w14:textId="77777777" w:rsidR="00D3296E" w:rsidRPr="005535D1" w:rsidRDefault="00D3296E" w:rsidP="00D3296E">
      <w:pPr>
        <w:jc w:val="both"/>
        <w:rPr>
          <w:sz w:val="22"/>
          <w:szCs w:val="22"/>
        </w:rPr>
      </w:pPr>
      <w:r w:rsidRPr="005535D1">
        <w:rPr>
          <w:sz w:val="22"/>
          <w:szCs w:val="22"/>
        </w:rPr>
        <w:t xml:space="preserve">Planul Național de Redresare și Reziliență </w:t>
      </w:r>
    </w:p>
    <w:p w14:paraId="37681B98" w14:textId="77777777" w:rsidR="00D3296E" w:rsidRPr="005535D1" w:rsidRDefault="00D3296E" w:rsidP="00D3296E">
      <w:pPr>
        <w:jc w:val="both"/>
        <w:rPr>
          <w:sz w:val="22"/>
          <w:szCs w:val="22"/>
        </w:rPr>
      </w:pPr>
      <w:r w:rsidRPr="005535D1">
        <w:rPr>
          <w:sz w:val="22"/>
          <w:szCs w:val="22"/>
        </w:rPr>
        <w:t xml:space="preserve">Componenta C13 – REFORME SOCIALE </w:t>
      </w:r>
    </w:p>
    <w:p w14:paraId="2FF77381" w14:textId="77777777" w:rsidR="00D3296E" w:rsidRPr="005535D1" w:rsidRDefault="00D3296E" w:rsidP="00D3296E">
      <w:pPr>
        <w:jc w:val="both"/>
        <w:rPr>
          <w:sz w:val="22"/>
          <w:szCs w:val="22"/>
        </w:rPr>
      </w:pPr>
      <w:r w:rsidRPr="005535D1">
        <w:rPr>
          <w:sz w:val="22"/>
          <w:szCs w:val="22"/>
        </w:rPr>
        <w:t>Investiția I1 -  „Crearea unei rețele de centre de zi pentru copiii expuși riscului de a fi separați de familie"</w:t>
      </w:r>
    </w:p>
    <w:p w14:paraId="4316FB2C" w14:textId="77777777" w:rsidR="00D3296E" w:rsidRPr="005535D1" w:rsidRDefault="00D3296E" w:rsidP="00D3296E">
      <w:pPr>
        <w:jc w:val="right"/>
        <w:rPr>
          <w:sz w:val="22"/>
          <w:szCs w:val="22"/>
        </w:rPr>
      </w:pPr>
      <w:r w:rsidRPr="005535D1">
        <w:rPr>
          <w:sz w:val="22"/>
          <w:szCs w:val="22"/>
        </w:rPr>
        <w:t xml:space="preserve">Anexa 3 la Ghidul specific </w:t>
      </w:r>
    </w:p>
    <w:p w14:paraId="63AEA29F" w14:textId="77777777" w:rsidR="00D3296E" w:rsidRPr="005535D1" w:rsidRDefault="00D3296E" w:rsidP="00D3296E">
      <w:pPr>
        <w:jc w:val="center"/>
        <w:rPr>
          <w:sz w:val="22"/>
          <w:szCs w:val="22"/>
          <w:lang w:eastAsia="sk-SK"/>
        </w:rPr>
      </w:pPr>
    </w:p>
    <w:p w14:paraId="3DA18D39" w14:textId="77777777" w:rsidR="00D3296E" w:rsidRPr="005535D1" w:rsidRDefault="00D3296E" w:rsidP="00D3296E">
      <w:pPr>
        <w:jc w:val="center"/>
        <w:rPr>
          <w:b/>
          <w:sz w:val="22"/>
          <w:szCs w:val="22"/>
        </w:rPr>
      </w:pPr>
      <w:r w:rsidRPr="005535D1">
        <w:rPr>
          <w:b/>
          <w:sz w:val="22"/>
          <w:szCs w:val="22"/>
        </w:rPr>
        <w:t>Grila de evaluare/ selecție proiecte depuse</w:t>
      </w:r>
    </w:p>
    <w:p w14:paraId="79B386EA" w14:textId="77777777" w:rsidR="00D3296E" w:rsidRPr="005535D1" w:rsidRDefault="00D3296E" w:rsidP="00D3296E">
      <w:pPr>
        <w:jc w:val="center"/>
        <w:rPr>
          <w:b/>
          <w:sz w:val="22"/>
          <w:szCs w:val="22"/>
        </w:rPr>
      </w:pPr>
      <w:r w:rsidRPr="005535D1">
        <w:rPr>
          <w:b/>
          <w:sz w:val="22"/>
          <w:szCs w:val="22"/>
        </w:rPr>
        <w:t>Investiția I1 - Crearea unei rețele de centre de zi pentru copiii expuși riscului de a fi separați de familie</w:t>
      </w:r>
    </w:p>
    <w:p w14:paraId="774BBC96" w14:textId="77777777" w:rsidR="00D3296E" w:rsidRPr="005535D1" w:rsidRDefault="00D3296E" w:rsidP="00D3296E">
      <w:pPr>
        <w:jc w:val="both"/>
        <w:rPr>
          <w:b/>
          <w:sz w:val="22"/>
          <w:szCs w:val="22"/>
        </w:rPr>
      </w:pPr>
    </w:p>
    <w:tbl>
      <w:tblPr>
        <w:tblW w:w="10491" w:type="dxa"/>
        <w:tblLook w:val="04A0" w:firstRow="1" w:lastRow="0" w:firstColumn="1" w:lastColumn="0" w:noHBand="0" w:noVBand="1"/>
      </w:tblPr>
      <w:tblGrid>
        <w:gridCol w:w="8070"/>
        <w:gridCol w:w="992"/>
        <w:gridCol w:w="993"/>
        <w:gridCol w:w="436"/>
      </w:tblGrid>
      <w:tr w:rsidR="00D3296E" w:rsidRPr="005535D1" w14:paraId="17231BC3" w14:textId="77777777" w:rsidTr="0026447C">
        <w:trPr>
          <w:gridAfter w:val="1"/>
          <w:wAfter w:w="436" w:type="dxa"/>
          <w:trHeight w:val="411"/>
          <w:tblHeader/>
        </w:trPr>
        <w:tc>
          <w:tcPr>
            <w:tcW w:w="8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8EB0D1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Grila de evaluare/ selecție proiecte depuse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22122D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Maxim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620106F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Minim</w:t>
            </w:r>
          </w:p>
        </w:tc>
      </w:tr>
      <w:tr w:rsidR="00D3296E" w:rsidRPr="005535D1" w14:paraId="717D3A11" w14:textId="77777777" w:rsidTr="0026447C">
        <w:trPr>
          <w:trHeight w:val="226"/>
        </w:trPr>
        <w:tc>
          <w:tcPr>
            <w:tcW w:w="80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CC7A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267B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6A256F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EAC5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296E" w:rsidRPr="005535D1" w14:paraId="66F3C81F" w14:textId="77777777" w:rsidTr="0026447C">
        <w:trPr>
          <w:trHeight w:val="226"/>
        </w:trPr>
        <w:tc>
          <w:tcPr>
            <w:tcW w:w="100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6C298859" w14:textId="77777777" w:rsidR="00D3296E" w:rsidRPr="005535D1" w:rsidRDefault="00D3296E" w:rsidP="0026447C">
            <w:pPr>
              <w:spacing w:after="0"/>
              <w:ind w:firstLineChars="100" w:firstLine="221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1. Gradul de maturitate a proiectului</w:t>
            </w:r>
          </w:p>
        </w:tc>
        <w:tc>
          <w:tcPr>
            <w:tcW w:w="436" w:type="dxa"/>
            <w:vAlign w:val="center"/>
            <w:hideMark/>
          </w:tcPr>
          <w:p w14:paraId="1060A703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5A348608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A5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a)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Proiecte care au încheiat contract de execuție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0680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D21E2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1629BC96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50631389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BBF2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b)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 xml:space="preserve">Investiția are Autorizație de Construire și 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Proiect Tehnic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00FE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3CE17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08661C94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067AB38C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4A56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c)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Investiția este la faza PT conform HG nr. 907/2016</w:t>
            </w:r>
            <w:r w:rsidRPr="005535D1">
              <w:rPr>
                <w:rFonts w:cs="Calibri"/>
                <w:i/>
                <w:iCs/>
                <w:color w:val="000000"/>
                <w:sz w:val="22"/>
                <w:szCs w:val="22"/>
              </w:rPr>
              <w:t xml:space="preserve"> privind etapele de elaborare și conținutul-cadru al documentațiilor </w:t>
            </w:r>
            <w:proofErr w:type="spellStart"/>
            <w:r w:rsidRPr="005535D1">
              <w:rPr>
                <w:rFonts w:cs="Calibri"/>
                <w:i/>
                <w:iCs/>
                <w:color w:val="000000"/>
                <w:sz w:val="22"/>
                <w:szCs w:val="22"/>
              </w:rPr>
              <w:t>tehnico</w:t>
            </w:r>
            <w:proofErr w:type="spellEnd"/>
            <w:r w:rsidRPr="005535D1">
              <w:rPr>
                <w:rFonts w:cs="Calibri"/>
                <w:i/>
                <w:iCs/>
                <w:color w:val="000000"/>
                <w:sz w:val="22"/>
                <w:szCs w:val="22"/>
              </w:rPr>
              <w:t xml:space="preserve">-economice aferente obiectivelor/proiectelor de investiții finanțate din fonduri publice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și deține toate avizele conform Certificatului de Urbanism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775E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3ED8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5F0CBB4F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667EC7C8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C047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Total punctaj criteriul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2309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BCF70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50A1B3E2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0DA3363D" w14:textId="77777777" w:rsidTr="0026447C">
        <w:trPr>
          <w:trHeight w:val="226"/>
        </w:trPr>
        <w:tc>
          <w:tcPr>
            <w:tcW w:w="100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28C325F7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2.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Serviciul de prevenire a separării copilului de părinții săi este înființat într-o unitate administrativ teritorială vulnerabilă conform cartografierii realizate de MFTEȘ</w:t>
            </w:r>
          </w:p>
        </w:tc>
        <w:tc>
          <w:tcPr>
            <w:tcW w:w="436" w:type="dxa"/>
            <w:vAlign w:val="center"/>
            <w:hideMark/>
          </w:tcPr>
          <w:p w14:paraId="61943431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20771E23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6DFE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a)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Serviciul de prevenire a separării copilului de părinții săi este înființat într-o unitate administrativ teritorială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cu prioritate ridicată pentru investițiile în centrele de zi conform cartografierii realizate de MFTEȘ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8D14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D1002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09FBEB1B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73B7D483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E874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b)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Serviciul de prevenire a separării copilului de părinții săi este înființat într-o unitate administrativ teritorială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cu prioritate medie pentru investițiile în centrele de zi conform cartografierii realizate de MFTEȘ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6568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3A9E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4721B8B5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02EB8A2C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A0D8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c)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Serviciul de prevenire a separării copilului de părinții săi este înființat într-o unitate administrativ teritorială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cu prioritate scăzută pentru investițiile în centrele de zi conform cartografierii realizate de MFTEȘ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7708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E2B6D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3E84ACF2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03EE8873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6DB0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d)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Serviciul de prevenire a separării copilului de părinții săi nu este înființat într-o unitate administrativ teritorială a cărei prioritate a fost identificată în cartografierea realizată de MFTEȘ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B927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7F133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1EECF7E3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18F85C6B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41A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Total punctaj criteriul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6FB8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2AC80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23308F5B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1383A660" w14:textId="77777777" w:rsidTr="0026447C">
        <w:trPr>
          <w:trHeight w:val="226"/>
        </w:trPr>
        <w:tc>
          <w:tcPr>
            <w:tcW w:w="100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0AFE3DDB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3.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Serviciul de prevenire a separării copilului de familie asigură accesul la servicii pentru un număr de copii:</w:t>
            </w:r>
          </w:p>
        </w:tc>
        <w:tc>
          <w:tcPr>
            <w:tcW w:w="436" w:type="dxa"/>
            <w:vAlign w:val="center"/>
            <w:hideMark/>
          </w:tcPr>
          <w:p w14:paraId="5697AAE3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434FD0A3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7788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a)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Între 20-30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142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BAD8C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1DEDB545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26593E54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DC5F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b)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Între 31-40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1C93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71B1B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30F79D45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57C13C23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E353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lastRenderedPageBreak/>
              <w:t>c)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Peste 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B393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71919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4D8A8FF3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06E06662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E2E8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Total punctaj criteriul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B01A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5BCC6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0117BDFE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5927F63A" w14:textId="77777777" w:rsidTr="0026447C">
        <w:trPr>
          <w:trHeight w:val="226"/>
        </w:trPr>
        <w:tc>
          <w:tcPr>
            <w:tcW w:w="100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69C47E6A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4.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Centrul de zi este înființat într-o unitate administrativ teritorială în care există comunitate de romi</w:t>
            </w:r>
          </w:p>
        </w:tc>
        <w:tc>
          <w:tcPr>
            <w:tcW w:w="436" w:type="dxa"/>
            <w:vAlign w:val="center"/>
            <w:hideMark/>
          </w:tcPr>
          <w:p w14:paraId="3232926C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3D96F29E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E35D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a)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4DE3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0D4E9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45B4A125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6C3D4B43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59A2" w14:textId="77777777" w:rsidR="00D3296E" w:rsidRPr="005535D1" w:rsidRDefault="00D3296E" w:rsidP="0026447C">
            <w:pPr>
              <w:spacing w:after="0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b)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8B92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C3336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6F8569EB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10168DEA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42F4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Total punctaj criteriul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36A0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6381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45B01B5D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421A69BB" w14:textId="77777777" w:rsidTr="0026447C">
        <w:trPr>
          <w:trHeight w:val="226"/>
        </w:trPr>
        <w:tc>
          <w:tcPr>
            <w:tcW w:w="100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4C4EF64A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5.</w:t>
            </w:r>
            <w:r w:rsidRPr="005535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Categorii de servicii sociale înființate</w:t>
            </w:r>
          </w:p>
        </w:tc>
        <w:tc>
          <w:tcPr>
            <w:tcW w:w="436" w:type="dxa"/>
            <w:vAlign w:val="center"/>
            <w:hideMark/>
          </w:tcPr>
          <w:p w14:paraId="0C4B5C23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70C363F5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FB8F" w14:textId="77777777" w:rsidR="00D3296E" w:rsidRPr="005535D1" w:rsidRDefault="00D3296E" w:rsidP="0026447C">
            <w:pPr>
              <w:spacing w:after="0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a)  Centre de zi pentru copii aflați în situație de risc de separare de părinți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6182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99C9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27227A87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0D246217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A2D2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b)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 xml:space="preserve">Centre de zi de recuperare pentru copii cu dizabilități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0CAA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75FB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3745D5B5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2DCD965E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BDF5" w14:textId="77777777" w:rsidR="00D3296E" w:rsidRPr="005535D1" w:rsidRDefault="00D3296E" w:rsidP="0026447C">
            <w:pPr>
              <w:spacing w:after="0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c)</w:t>
            </w:r>
            <w:r w:rsidRPr="005535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    </w:t>
            </w:r>
            <w:r w:rsidRPr="005535D1">
              <w:rPr>
                <w:rFonts w:cs="Calibri"/>
                <w:color w:val="000000"/>
                <w:sz w:val="22"/>
                <w:szCs w:val="22"/>
              </w:rPr>
              <w:t>Centre de zi pentru consiliere și sprijin pentru părinți și copii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4349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14D9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71498DB0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121B2E89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70AF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Total punctaj criteriul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CFEE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9596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65A550D7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296E" w:rsidRPr="005535D1" w14:paraId="15000DCB" w14:textId="77777777" w:rsidTr="0026447C">
        <w:trPr>
          <w:trHeight w:val="226"/>
        </w:trPr>
        <w:tc>
          <w:tcPr>
            <w:tcW w:w="80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D4FCDC" w14:textId="77777777" w:rsidR="00D3296E" w:rsidRPr="005535D1" w:rsidRDefault="00D3296E" w:rsidP="0026447C">
            <w:pPr>
              <w:spacing w:after="0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TOTAL punctaj (criteriile de la 1 la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0F55B84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FC49764" w14:textId="77777777" w:rsidR="00D3296E" w:rsidRPr="005535D1" w:rsidRDefault="00D3296E" w:rsidP="0026447C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5535D1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14:paraId="13F0B943" w14:textId="77777777" w:rsidR="00D3296E" w:rsidRPr="005535D1" w:rsidRDefault="00D3296E" w:rsidP="0026447C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1DDF0A" w14:textId="77777777" w:rsidR="00D3296E" w:rsidRPr="005535D1" w:rsidRDefault="00D3296E" w:rsidP="00D3296E">
      <w:pPr>
        <w:jc w:val="both"/>
        <w:rPr>
          <w:b/>
          <w:sz w:val="22"/>
          <w:szCs w:val="22"/>
        </w:rPr>
      </w:pPr>
    </w:p>
    <w:p w14:paraId="1B02689D" w14:textId="77777777" w:rsidR="00D3296E" w:rsidRPr="005535D1" w:rsidRDefault="00D3296E" w:rsidP="00D3296E">
      <w:pPr>
        <w:rPr>
          <w:sz w:val="22"/>
          <w:szCs w:val="22"/>
        </w:rPr>
      </w:pPr>
    </w:p>
    <w:p w14:paraId="46740AAE" w14:textId="77777777" w:rsidR="00D3296E" w:rsidRPr="005535D1" w:rsidRDefault="00D3296E" w:rsidP="00D3296E">
      <w:pPr>
        <w:rPr>
          <w:sz w:val="22"/>
          <w:szCs w:val="22"/>
        </w:rPr>
      </w:pPr>
    </w:p>
    <w:p w14:paraId="6CCA7F2A" w14:textId="77777777" w:rsidR="00D3296E" w:rsidRPr="005535D1" w:rsidRDefault="00D3296E" w:rsidP="00D3296E">
      <w:pPr>
        <w:rPr>
          <w:sz w:val="22"/>
          <w:szCs w:val="22"/>
        </w:rPr>
      </w:pPr>
    </w:p>
    <w:p w14:paraId="2F7D52D0" w14:textId="77777777" w:rsidR="00D3296E" w:rsidRPr="005535D1" w:rsidRDefault="00D3296E" w:rsidP="00D3296E">
      <w:pPr>
        <w:rPr>
          <w:sz w:val="22"/>
          <w:szCs w:val="22"/>
        </w:rPr>
      </w:pPr>
    </w:p>
    <w:p w14:paraId="75DEC668" w14:textId="77777777" w:rsidR="00D3296E" w:rsidRPr="005535D1" w:rsidRDefault="00D3296E" w:rsidP="00D3296E">
      <w:pPr>
        <w:rPr>
          <w:sz w:val="22"/>
          <w:szCs w:val="22"/>
        </w:rPr>
      </w:pPr>
    </w:p>
    <w:p w14:paraId="6259346E" w14:textId="77777777" w:rsidR="00A512D7" w:rsidRDefault="00A512D7"/>
    <w:sectPr w:rsidR="00A512D7" w:rsidSect="003018C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3CE8B" w14:textId="77777777" w:rsidR="00446DF8" w:rsidRDefault="00446DF8" w:rsidP="00446DF8">
      <w:pPr>
        <w:spacing w:before="0" w:after="0"/>
      </w:pPr>
      <w:r>
        <w:separator/>
      </w:r>
    </w:p>
  </w:endnote>
  <w:endnote w:type="continuationSeparator" w:id="0">
    <w:p w14:paraId="54001DFB" w14:textId="77777777" w:rsidR="00446DF8" w:rsidRDefault="00446DF8" w:rsidP="00446D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F643" w14:textId="4DA17E91" w:rsidR="00446DF8" w:rsidRDefault="00446DF8" w:rsidP="00446DF8">
    <w:pPr>
      <w:pStyle w:val="Footer"/>
      <w:jc w:val="center"/>
    </w:pPr>
    <w:r>
      <w:rPr>
        <w:noProof/>
        <w:lang w:eastAsia="ro-RO"/>
      </w:rPr>
      <w:drawing>
        <wp:inline distT="0" distB="0" distL="0" distR="0" wp14:anchorId="478157AB" wp14:editId="480D108A">
          <wp:extent cx="3381123" cy="78168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AAC3B" w14:textId="77777777" w:rsidR="00446DF8" w:rsidRDefault="00446DF8" w:rsidP="00446DF8">
      <w:pPr>
        <w:spacing w:before="0" w:after="0"/>
      </w:pPr>
      <w:r>
        <w:separator/>
      </w:r>
    </w:p>
  </w:footnote>
  <w:footnote w:type="continuationSeparator" w:id="0">
    <w:p w14:paraId="4681EB2A" w14:textId="77777777" w:rsidR="00446DF8" w:rsidRDefault="00446DF8" w:rsidP="00446D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3F7F0" w14:textId="47AE6DE0" w:rsidR="00446DF8" w:rsidRDefault="00446DF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9B9FFA6" wp14:editId="5BF97D40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6E"/>
    <w:rsid w:val="003018C7"/>
    <w:rsid w:val="00446DF8"/>
    <w:rsid w:val="007E1D1B"/>
    <w:rsid w:val="00A512D7"/>
    <w:rsid w:val="00D3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B910A"/>
  <w15:chartTrackingRefBased/>
  <w15:docId w15:val="{34E5E543-3B0E-408E-95F7-6E70DEB3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96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DF8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46DF8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DF8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46DF8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2</cp:revision>
  <dcterms:created xsi:type="dcterms:W3CDTF">2022-11-04T08:22:00Z</dcterms:created>
  <dcterms:modified xsi:type="dcterms:W3CDTF">2022-11-04T08:56:00Z</dcterms:modified>
</cp:coreProperties>
</file>