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4C89C" w14:textId="77777777" w:rsidR="00B503B8" w:rsidRPr="00B503B8" w:rsidRDefault="00561C7C" w:rsidP="0056790C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B503B8">
        <w:rPr>
          <w:rFonts w:asciiTheme="minorHAnsi" w:hAnsiTheme="minorHAnsi" w:cstheme="minorHAnsi"/>
          <w:sz w:val="22"/>
          <w:szCs w:val="22"/>
        </w:rPr>
        <w:t xml:space="preserve">          </w:t>
      </w:r>
    </w:p>
    <w:tbl>
      <w:tblPr>
        <w:tblpPr w:leftFromText="180" w:rightFromText="180" w:vertAnchor="page" w:horzAnchor="margin" w:tblpXSpec="center" w:tblpY="1366"/>
        <w:tblW w:w="8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9"/>
      </w:tblGrid>
      <w:tr w:rsidR="00B503B8" w:rsidRPr="00B503B8" w14:paraId="75AA448E" w14:textId="77777777" w:rsidTr="00B503B8">
        <w:trPr>
          <w:trHeight w:val="421"/>
        </w:trPr>
        <w:tc>
          <w:tcPr>
            <w:tcW w:w="8879" w:type="dxa"/>
            <w:shd w:val="clear" w:color="auto" w:fill="CCCCCC"/>
            <w:vAlign w:val="center"/>
          </w:tcPr>
          <w:p w14:paraId="4D648BEF" w14:textId="77777777" w:rsidR="00B503B8" w:rsidRPr="00B503B8" w:rsidRDefault="00B503B8" w:rsidP="00B503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3B8">
              <w:rPr>
                <w:rFonts w:asciiTheme="minorHAnsi" w:hAnsiTheme="minorHAnsi" w:cstheme="minorHAnsi"/>
                <w:sz w:val="22"/>
                <w:szCs w:val="22"/>
                <w:lang w:val="gsw-FR"/>
              </w:rPr>
              <w:br w:type="page"/>
            </w:r>
            <w:r w:rsidRPr="00B503B8">
              <w:rPr>
                <w:rFonts w:asciiTheme="minorHAnsi" w:hAnsiTheme="minorHAnsi" w:cstheme="minorHAnsi"/>
                <w:b/>
                <w:sz w:val="22"/>
                <w:szCs w:val="22"/>
              </w:rPr>
              <w:t>Anexa 7     *Indicatori propuşi pentru monitorizarea efectelor asupra mediului ale</w:t>
            </w:r>
          </w:p>
          <w:p w14:paraId="3D40AFEF" w14:textId="726A8317" w:rsidR="00B503B8" w:rsidRPr="00B503B8" w:rsidRDefault="00B503B8" w:rsidP="00B503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3B8">
              <w:rPr>
                <w:rFonts w:asciiTheme="minorHAnsi" w:hAnsiTheme="minorHAnsi" w:cstheme="minorHAnsi"/>
                <w:b/>
                <w:sz w:val="22"/>
                <w:szCs w:val="22"/>
              </w:rPr>
              <w:t>Programului Operaţional Infrastructură Mare 2014-2020</w:t>
            </w:r>
          </w:p>
        </w:tc>
      </w:tr>
    </w:tbl>
    <w:p w14:paraId="382A7715" w14:textId="27B5F495" w:rsidR="0056790C" w:rsidRPr="00B503B8" w:rsidRDefault="0056790C" w:rsidP="005679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272D48" w14:textId="77777777" w:rsidR="00205283" w:rsidRPr="00B503B8" w:rsidRDefault="00205283" w:rsidP="0082346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0FFC42" w14:textId="77777777" w:rsidR="004901A4" w:rsidRPr="00B503B8" w:rsidRDefault="004901A4" w:rsidP="004901A4">
      <w:pPr>
        <w:rPr>
          <w:rFonts w:asciiTheme="minorHAnsi" w:hAnsiTheme="minorHAnsi" w:cstheme="minorHAnsi"/>
          <w:b/>
          <w:sz w:val="22"/>
          <w:szCs w:val="22"/>
        </w:rPr>
      </w:pPr>
    </w:p>
    <w:p w14:paraId="154D41BA" w14:textId="77777777" w:rsidR="004901A4" w:rsidRPr="00B503B8" w:rsidRDefault="004901A4" w:rsidP="0082346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DF3690" w14:textId="77777777" w:rsidR="004901A4" w:rsidRPr="00B503B8" w:rsidRDefault="004901A4" w:rsidP="0082346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3D22C8" w14:textId="77777777" w:rsidR="0054283F" w:rsidRPr="00B503B8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Suprafeţele de habitate Natura 2000 din interiorul siturilor de interes comunitar afectate ireversibil ca urmare a implementării proiectelor propuse prin POIM.</w:t>
      </w:r>
      <w:r w:rsidR="0054283F" w:rsidRPr="00B503B8">
        <w:rPr>
          <w:rFonts w:asciiTheme="minorHAnsi" w:hAnsiTheme="minorHAnsi" w:cstheme="minorHAnsi"/>
          <w:noProof w:val="0"/>
          <w:sz w:val="22"/>
          <w:szCs w:val="22"/>
        </w:rPr>
        <w:t>Cheltuieli pentru amenajarea terenului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616C1EC8" w14:textId="77777777" w:rsidR="0054283F" w:rsidRPr="00B503B8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Suprafeţele de habitate Natura 2000 din interiorul siturilor de interes comunitar afectate reversibil de lucrările de construcţii aferente proiectelor propuse prin POIM.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0BE5CD7B" w14:textId="77777777" w:rsidR="0054283F" w:rsidRPr="00B503B8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0A088D9A" w14:textId="77777777" w:rsidR="00E2668D" w:rsidRPr="00B503B8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Mortalitatea speciilor de faună de interes comunitar din interiorul siturilor Natura 2000 rezultată ca urmare a operării proiectelor propuse prin POIM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052CFCFA" w14:textId="77777777" w:rsidR="00E2668D" w:rsidRPr="00B503B8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Evaluarea succesului măsurilor de evitare a întreruperii conectivităţii ecologice (structuri pentru asigurarea permeabilităţii, conectivităţii laterale şi longitudinale).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29F1C6DB" w14:textId="77777777" w:rsidR="00E2668D" w:rsidRPr="00B503B8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Număr de persoane influenţate pozitiv sau negativ de fiecare factor de risc sau formă de impact, identificaţi în cadrul proiectelor POIM.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3B6696B3" w14:textId="77777777" w:rsidR="00E2668D" w:rsidRPr="00B503B8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noProof w:val="0"/>
          <w:sz w:val="22"/>
          <w:szCs w:val="22"/>
        </w:rPr>
        <w:t xml:space="preserve">Cheltuieli pentru organizare de </w:t>
      </w:r>
      <w:proofErr w:type="spellStart"/>
      <w:r w:rsidRPr="00B503B8">
        <w:rPr>
          <w:rFonts w:asciiTheme="minorHAnsi" w:hAnsiTheme="minorHAnsi" w:cstheme="minorHAnsi"/>
          <w:noProof w:val="0"/>
          <w:sz w:val="22"/>
          <w:szCs w:val="22"/>
        </w:rPr>
        <w:t>şantier</w:t>
      </w:r>
      <w:proofErr w:type="spellEnd"/>
      <w:r w:rsidRPr="00B503B8">
        <w:rPr>
          <w:rFonts w:asciiTheme="minorHAnsi" w:hAnsiTheme="minorHAnsi" w:cstheme="minorHAnsi"/>
          <w:noProof w:val="0"/>
          <w:sz w:val="22"/>
          <w:szCs w:val="22"/>
        </w:rPr>
        <w:t xml:space="preserve"> care cuprind cheltuieli necesare contractantului/ supervizorului în vederea creării </w:t>
      </w:r>
      <w:proofErr w:type="spellStart"/>
      <w:r w:rsidRPr="00B503B8">
        <w:rPr>
          <w:rFonts w:asciiTheme="minorHAnsi" w:hAnsiTheme="minorHAnsi" w:cstheme="minorHAnsi"/>
          <w:noProof w:val="0"/>
          <w:sz w:val="22"/>
          <w:szCs w:val="22"/>
        </w:rPr>
        <w:t>condiţiilor</w:t>
      </w:r>
      <w:proofErr w:type="spellEnd"/>
      <w:r w:rsidRPr="00B503B8">
        <w:rPr>
          <w:rFonts w:asciiTheme="minorHAnsi" w:hAnsiTheme="minorHAnsi" w:cstheme="minorHAnsi"/>
          <w:noProof w:val="0"/>
          <w:sz w:val="22"/>
          <w:szCs w:val="22"/>
        </w:rPr>
        <w:t xml:space="preserve"> de </w:t>
      </w:r>
      <w:proofErr w:type="spellStart"/>
      <w:r w:rsidRPr="00B503B8">
        <w:rPr>
          <w:rFonts w:asciiTheme="minorHAnsi" w:hAnsiTheme="minorHAnsi" w:cstheme="minorHAnsi"/>
          <w:noProof w:val="0"/>
          <w:sz w:val="22"/>
          <w:szCs w:val="22"/>
        </w:rPr>
        <w:t>desfăşurare</w:t>
      </w:r>
      <w:proofErr w:type="spellEnd"/>
      <w:r w:rsidRPr="00B503B8">
        <w:rPr>
          <w:rFonts w:asciiTheme="minorHAnsi" w:hAnsiTheme="minorHAnsi" w:cstheme="minorHAnsi"/>
          <w:noProof w:val="0"/>
          <w:sz w:val="22"/>
          <w:szCs w:val="22"/>
        </w:rPr>
        <w:t xml:space="preserve"> a </w:t>
      </w:r>
      <w:proofErr w:type="spellStart"/>
      <w:r w:rsidRPr="00B503B8">
        <w:rPr>
          <w:rFonts w:asciiTheme="minorHAnsi" w:hAnsiTheme="minorHAnsi" w:cstheme="minorHAnsi"/>
          <w:noProof w:val="0"/>
          <w:sz w:val="22"/>
          <w:szCs w:val="22"/>
        </w:rPr>
        <w:t>activităţii</w:t>
      </w:r>
      <w:proofErr w:type="spellEnd"/>
      <w:r w:rsidRPr="00B503B8">
        <w:rPr>
          <w:rFonts w:asciiTheme="minorHAnsi" w:hAnsiTheme="minorHAnsi" w:cstheme="minorHAnsi"/>
          <w:noProof w:val="0"/>
          <w:sz w:val="22"/>
          <w:szCs w:val="22"/>
        </w:rPr>
        <w:t xml:space="preserve"> de </w:t>
      </w:r>
      <w:proofErr w:type="spellStart"/>
      <w:r w:rsidRPr="00B503B8">
        <w:rPr>
          <w:rFonts w:asciiTheme="minorHAnsi" w:hAnsiTheme="minorHAnsi" w:cstheme="minorHAnsi"/>
          <w:noProof w:val="0"/>
          <w:sz w:val="22"/>
          <w:szCs w:val="22"/>
        </w:rPr>
        <w:t>construcţii</w:t>
      </w:r>
      <w:proofErr w:type="spellEnd"/>
      <w:r w:rsidRPr="00B503B8">
        <w:rPr>
          <w:rFonts w:asciiTheme="minorHAnsi" w:hAnsiTheme="minorHAnsi" w:cstheme="minorHAnsi"/>
          <w:noProof w:val="0"/>
          <w:sz w:val="22"/>
          <w:szCs w:val="22"/>
        </w:rPr>
        <w:t>-montaj/respectiv de supervizarea lucrărilor;</w:t>
      </w:r>
    </w:p>
    <w:p w14:paraId="69B03461" w14:textId="77777777" w:rsidR="00E2668D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Suprafeţe de sol influenţate pozitiv şi negativ de implementarea POIM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27D667E6" w14:textId="77777777" w:rsidR="004901A4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Bilanţul cantităţilor de poluanţi (NOX, SO2, PM10, COV) emişi/evitaţi a fi emişi în atmosferă ca urmare a implementării proiectelor propuse prin POIM;</w:t>
      </w:r>
    </w:p>
    <w:p w14:paraId="675CA34A" w14:textId="77777777" w:rsidR="004901A4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Bilanţul cantităţilor de emisii de gaze cu efect de seră (CO2, CH4, N2O, O3, etc.) emise/evitate a fi emise în atmosferă ca urmare a implementării proiectelor propuse prin POIM;</w:t>
      </w:r>
    </w:p>
    <w:p w14:paraId="67F14BAF" w14:textId="77777777" w:rsidR="004901A4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Numărul obiectivelor culturale (monumente istorice, situri arheologice, clădiri de patrimoniu etc.) influenţate pozitiv sau negativ de implementarea proiectelor propuse;</w:t>
      </w:r>
    </w:p>
    <w:p w14:paraId="2EF177CE" w14:textId="77777777" w:rsidR="004901A4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Ponderea modificărilor aduse peisajului natural în zonele de implementare a proiectelor POIM;</w:t>
      </w:r>
    </w:p>
    <w:p w14:paraId="008DDDA6" w14:textId="77777777" w:rsidR="004901A4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D7CEB8A" w14:textId="77777777" w:rsidR="004901A4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C64FCDB" w14:textId="4466015B" w:rsidR="00C11051" w:rsidRPr="00B503B8" w:rsidRDefault="00C11051" w:rsidP="00C11051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 xml:space="preserve">Nota: In completarea acestei anexe vă rugăm să consultati </w:t>
      </w:r>
      <w:r w:rsidR="00B503B8">
        <w:rPr>
          <w:rFonts w:asciiTheme="minorHAnsi" w:hAnsiTheme="minorHAnsi" w:cstheme="minorHAnsi"/>
          <w:sz w:val="22"/>
          <w:szCs w:val="22"/>
        </w:rPr>
        <w:t>secțiunea de</w:t>
      </w:r>
      <w:r w:rsidRPr="00B503B8">
        <w:rPr>
          <w:rFonts w:asciiTheme="minorHAnsi" w:hAnsiTheme="minorHAnsi" w:cstheme="minorHAnsi"/>
          <w:sz w:val="22"/>
          <w:szCs w:val="22"/>
        </w:rPr>
        <w:t xml:space="preserve"> Indicatori din Ghidul Solicitantului.</w:t>
      </w:r>
    </w:p>
    <w:p w14:paraId="694515D4" w14:textId="77777777" w:rsidR="004901A4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A634FAB" w14:textId="77777777" w:rsidR="004901A4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503B8">
        <w:rPr>
          <w:rFonts w:asciiTheme="minorHAnsi" w:hAnsiTheme="minorHAnsi" w:cstheme="minorHAnsi"/>
          <w:i/>
          <w:sz w:val="22"/>
          <w:szCs w:val="22"/>
        </w:rPr>
        <w:t>* Indicatorii din această anexă sunt parte integrantă din Raportul de Mediu pentru POIM 2014 – 2020</w:t>
      </w:r>
    </w:p>
    <w:p w14:paraId="6EF40AF1" w14:textId="77777777" w:rsidR="00FC4F9F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i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i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i/>
          <w:sz w:val="22"/>
          <w:szCs w:val="22"/>
        </w:rPr>
        <w:t xml:space="preserve"> Indicatori de monitorizare preluaţi din Studiul de evaluare adecvată pentru POIM 2014-2020</w:t>
      </w:r>
    </w:p>
    <w:p w14:paraId="2354A5C1" w14:textId="77777777" w:rsidR="0056790C" w:rsidRPr="00B503B8" w:rsidRDefault="0056790C" w:rsidP="0056790C">
      <w:pPr>
        <w:rPr>
          <w:rFonts w:asciiTheme="minorHAnsi" w:hAnsiTheme="minorHAnsi" w:cstheme="minorHAnsi"/>
          <w:b/>
          <w:sz w:val="22"/>
          <w:szCs w:val="22"/>
        </w:rPr>
      </w:pPr>
    </w:p>
    <w:sectPr w:rsidR="0056790C" w:rsidRPr="00B503B8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296E1" w14:textId="77777777" w:rsidR="003D2220" w:rsidRDefault="003D2220" w:rsidP="0056790C">
      <w:r>
        <w:separator/>
      </w:r>
    </w:p>
  </w:endnote>
  <w:endnote w:type="continuationSeparator" w:id="0">
    <w:p w14:paraId="126F99C1" w14:textId="77777777" w:rsidR="003D2220" w:rsidRDefault="003D222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0196F" w14:textId="77777777" w:rsidR="003D2220" w:rsidRDefault="003D2220" w:rsidP="0056790C">
      <w:r>
        <w:separator/>
      </w:r>
    </w:p>
  </w:footnote>
  <w:footnote w:type="continuationSeparator" w:id="0">
    <w:p w14:paraId="2EA450A8" w14:textId="77777777" w:rsidR="003D2220" w:rsidRDefault="003D222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5F482" w14:textId="0FE734E7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</w:t>
    </w:r>
    <w:r w:rsidR="00F67804">
      <w:rPr>
        <w:sz w:val="16"/>
        <w:szCs w:val="16"/>
      </w:rPr>
      <w:t xml:space="preserve">                      </w:t>
    </w:r>
    <w:r w:rsidR="00315C66">
      <w:rPr>
        <w:sz w:val="16"/>
        <w:szCs w:val="16"/>
      </w:rPr>
      <w:t xml:space="preserve">       </w:t>
    </w:r>
    <w:r w:rsidR="00F67804">
      <w:rPr>
        <w:sz w:val="16"/>
        <w:szCs w:val="16"/>
      </w:rPr>
      <w:t xml:space="preserve">Anexa 7-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 xml:space="preserve">OS </w:t>
    </w:r>
    <w:r w:rsidR="00BB0799">
      <w:rPr>
        <w:sz w:val="16"/>
        <w:szCs w:val="16"/>
      </w:rPr>
      <w:t>11.1</w:t>
    </w:r>
    <w:r w:rsidR="008055F5">
      <w:rPr>
        <w:sz w:val="16"/>
        <w:szCs w:val="16"/>
      </w:rPr>
      <w:t xml:space="preserve"> </w:t>
    </w:r>
  </w:p>
  <w:p w14:paraId="5A61FE4F" w14:textId="77777777" w:rsidR="00F67804" w:rsidRDefault="00F678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5C66"/>
    <w:rsid w:val="00327FF3"/>
    <w:rsid w:val="00331601"/>
    <w:rsid w:val="003459A9"/>
    <w:rsid w:val="00355BA3"/>
    <w:rsid w:val="003D0557"/>
    <w:rsid w:val="003D2220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D37C6"/>
    <w:rsid w:val="00AE6767"/>
    <w:rsid w:val="00AF0408"/>
    <w:rsid w:val="00AF1CF4"/>
    <w:rsid w:val="00B11A9E"/>
    <w:rsid w:val="00B11BB5"/>
    <w:rsid w:val="00B17E22"/>
    <w:rsid w:val="00B26219"/>
    <w:rsid w:val="00B503B8"/>
    <w:rsid w:val="00B5471F"/>
    <w:rsid w:val="00B74883"/>
    <w:rsid w:val="00B8571A"/>
    <w:rsid w:val="00B938AF"/>
    <w:rsid w:val="00BA634D"/>
    <w:rsid w:val="00BB0799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37A44"/>
    <w:rsid w:val="00D43251"/>
    <w:rsid w:val="00D462C1"/>
    <w:rsid w:val="00D62948"/>
    <w:rsid w:val="00D70CBE"/>
    <w:rsid w:val="00D760FA"/>
    <w:rsid w:val="00D85F36"/>
    <w:rsid w:val="00D86E0D"/>
    <w:rsid w:val="00DA6685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4FD6"/>
    <w:rsid w:val="00EC6371"/>
    <w:rsid w:val="00EC7B4A"/>
    <w:rsid w:val="00ED0CDB"/>
    <w:rsid w:val="00EF5A5C"/>
    <w:rsid w:val="00F13525"/>
    <w:rsid w:val="00F534D4"/>
    <w:rsid w:val="00F6780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6A81C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Rodica Madalina Popa</cp:lastModifiedBy>
  <cp:revision>16</cp:revision>
  <dcterms:created xsi:type="dcterms:W3CDTF">2016-02-25T13:23:00Z</dcterms:created>
  <dcterms:modified xsi:type="dcterms:W3CDTF">2022-09-27T12:47:00Z</dcterms:modified>
</cp:coreProperties>
</file>