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8F5" w:rsidRPr="009500A7" w:rsidRDefault="004E48F5" w:rsidP="007943C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500A7">
        <w:rPr>
          <w:rFonts w:ascii="Times New Roman" w:hAnsi="Times New Roman" w:cs="Times New Roman"/>
          <w:b/>
          <w:sz w:val="28"/>
        </w:rPr>
        <w:t xml:space="preserve">Anexa 8. Informaţii privind planurile de management (PM) </w:t>
      </w:r>
      <w:r w:rsidR="005D1976">
        <w:rPr>
          <w:rFonts w:ascii="Times New Roman" w:hAnsi="Times New Roman" w:cs="Times New Roman"/>
          <w:b/>
          <w:sz w:val="28"/>
        </w:rPr>
        <w:t>ş</w:t>
      </w:r>
      <w:r w:rsidR="009500A7">
        <w:rPr>
          <w:rFonts w:ascii="Times New Roman" w:hAnsi="Times New Roman" w:cs="Times New Roman"/>
          <w:b/>
          <w:sz w:val="28"/>
        </w:rPr>
        <w:t>i planurile de ac</w:t>
      </w:r>
      <w:r w:rsidR="005D1976">
        <w:rPr>
          <w:rFonts w:ascii="Times New Roman" w:hAnsi="Times New Roman" w:cs="Times New Roman"/>
          <w:b/>
          <w:sz w:val="28"/>
        </w:rPr>
        <w:t>ţ</w:t>
      </w:r>
      <w:r w:rsidR="009500A7">
        <w:rPr>
          <w:rFonts w:ascii="Times New Roman" w:hAnsi="Times New Roman" w:cs="Times New Roman"/>
          <w:b/>
          <w:sz w:val="28"/>
        </w:rPr>
        <w:t xml:space="preserve">iune </w:t>
      </w:r>
      <w:r w:rsidRPr="009500A7">
        <w:rPr>
          <w:rFonts w:ascii="Times New Roman" w:hAnsi="Times New Roman" w:cs="Times New Roman"/>
          <w:b/>
          <w:sz w:val="28"/>
        </w:rPr>
        <w:t>aprobate pentru ariile naturale protejate</w:t>
      </w:r>
      <w:r w:rsidR="009500A7">
        <w:rPr>
          <w:rFonts w:ascii="Times New Roman" w:hAnsi="Times New Roman" w:cs="Times New Roman"/>
          <w:b/>
          <w:sz w:val="28"/>
        </w:rPr>
        <w:t xml:space="preserve"> / speciile</w:t>
      </w:r>
      <w:r w:rsidRPr="009500A7">
        <w:rPr>
          <w:rFonts w:ascii="Times New Roman" w:hAnsi="Times New Roman" w:cs="Times New Roman"/>
          <w:b/>
          <w:sz w:val="28"/>
        </w:rPr>
        <w:t xml:space="preserve"> de interes na</w:t>
      </w:r>
      <w:r w:rsidR="005D1976">
        <w:rPr>
          <w:rFonts w:ascii="Times New Roman" w:hAnsi="Times New Roman" w:cs="Times New Roman"/>
          <w:b/>
          <w:sz w:val="28"/>
        </w:rPr>
        <w:t>ţ</w:t>
      </w:r>
      <w:r w:rsidRPr="009500A7">
        <w:rPr>
          <w:rFonts w:ascii="Times New Roman" w:hAnsi="Times New Roman" w:cs="Times New Roman"/>
          <w:b/>
          <w:sz w:val="28"/>
        </w:rPr>
        <w:t>ional</w:t>
      </w:r>
    </w:p>
    <w:p w:rsidR="004E48F5" w:rsidRPr="009500A7" w:rsidRDefault="004E48F5" w:rsidP="00677504">
      <w:pPr>
        <w:spacing w:after="0"/>
        <w:rPr>
          <w:rFonts w:ascii="Times New Roman" w:hAnsi="Times New Roman" w:cs="Times New Roman"/>
        </w:rPr>
      </w:pPr>
    </w:p>
    <w:tbl>
      <w:tblPr>
        <w:tblW w:w="14169" w:type="dxa"/>
        <w:tblInd w:w="-108" w:type="dxa"/>
        <w:tblCellMar>
          <w:top w:w="6" w:type="dxa"/>
          <w:right w:w="62" w:type="dxa"/>
        </w:tblCellMar>
        <w:tblLook w:val="00A0" w:firstRow="1" w:lastRow="0" w:firstColumn="1" w:lastColumn="0" w:noHBand="0" w:noVBand="0"/>
      </w:tblPr>
      <w:tblGrid>
        <w:gridCol w:w="612"/>
        <w:gridCol w:w="1104"/>
        <w:gridCol w:w="5617"/>
        <w:gridCol w:w="4327"/>
        <w:gridCol w:w="2509"/>
      </w:tblGrid>
      <w:tr w:rsidR="004E48F5" w:rsidRPr="009500A7" w:rsidTr="00F82DD5">
        <w:trPr>
          <w:tblHeader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  <w:b/>
              </w:rPr>
              <w:t xml:space="preserve">Nr. crt.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  <w:b/>
              </w:rPr>
              <w:t xml:space="preserve">Regiune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  <w:b/>
              </w:rPr>
              <w:t xml:space="preserve">Denumire arie naturală protejată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  <w:b/>
              </w:rPr>
              <w:t xml:space="preserve">Act normativ de aprobare a PM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  <w:b/>
              </w:rPr>
              <w:t xml:space="preserve">Unde poate fi consultat PM </w:t>
            </w:r>
          </w:p>
        </w:tc>
      </w:tr>
      <w:tr w:rsidR="004E48F5" w:rsidRPr="009500A7" w:rsidTr="00F82DD5">
        <w:trPr>
          <w:trHeight w:val="83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7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  <w:b/>
              </w:rPr>
              <w:t xml:space="preserve">1.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Centru şi Sud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Parcul Natural Bucegi, împreună cu mai multe rezervatii naturale şi monumente ale naturii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right="12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Hotărârea Guvernului nr. 187/2011 pentru aprobarea planului de management al Parcului Natural Bucegi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280 din 21 aprilie 2011 </w:t>
            </w:r>
          </w:p>
        </w:tc>
      </w:tr>
      <w:tr w:rsidR="004E48F5" w:rsidRPr="009500A7" w:rsidTr="00F82DD5">
        <w:trPr>
          <w:trHeight w:val="111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2.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SE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Parcul Natural Balta Mică a Brăilei care include siturile Natura 2000: ROSCI0006 Balta Mică a Brăilei şi ROSPA0005 Balta Mică a Brailei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46" w:line="239" w:lineRule="auto"/>
              <w:ind w:right="12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Hotărârea Guvernului nr. 538/2011 pentru aprobarea Planului de management al Parcului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Natural Balta Mică a Brăilei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498 din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13 iulie 2011 </w:t>
            </w:r>
          </w:p>
        </w:tc>
      </w:tr>
      <w:tr w:rsidR="004E48F5" w:rsidRPr="009500A7" w:rsidTr="00F82DD5">
        <w:trPr>
          <w:trHeight w:val="111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3.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NE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right="32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Parcul Naţional Călimani peste care se suprapune: ROSCI0019 Călimani – Gurghiu şi ROSPA0133 Munţii Călimani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46" w:line="238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Hotărârea Guvernului nr. 1035/2011 pentru aprobarea planului de management al Parcului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Naţional Călimani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38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României nr. 790 din 8 noiembrie 2011 </w:t>
            </w:r>
          </w:p>
        </w:tc>
      </w:tr>
      <w:tr w:rsidR="004E48F5" w:rsidRPr="009500A7" w:rsidTr="00F82DD5">
        <w:trPr>
          <w:trHeight w:val="900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4.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SV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26" w:line="241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Parcul Natural Porţile de Fier peste care se suprapune parţial sau integral ariile naturale protejate: ROSCI0256 Turbaria Ruginosu – Zagor, ROSCI0206 Portile de fier,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ROSPA0026 Cursul Dunării – Baziaş Porţile de Fier, ROSPA 0080 Munţii Almăjului – Locvei şi mai multe reyervaţii naturale declarate cf. Legii nr. 5/2000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46" w:line="238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Hotărârea Guvernului nr. 1048/2013 pentru aprobarea planului de management al Parcului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Natural Porţile de Fier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119 din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18 februarie 2014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8F5" w:rsidRPr="009500A7" w:rsidTr="00F82DD5">
        <w:trPr>
          <w:trHeight w:val="112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5.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SV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right="10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>Parcul Natural Grădi</w:t>
            </w:r>
            <w:r w:rsidR="005D1976">
              <w:rPr>
                <w:rFonts w:ascii="Times New Roman" w:hAnsi="Times New Roman" w:cs="Times New Roman"/>
              </w:rPr>
              <w:t>ş</w:t>
            </w:r>
            <w:r w:rsidRPr="009500A7">
              <w:rPr>
                <w:rFonts w:ascii="Times New Roman" w:hAnsi="Times New Roman" w:cs="Times New Roman"/>
              </w:rPr>
              <w:t>tea Muncelului - Cioclovina peste care se suprapune parţial situl Natura 2000 ROSCI0087 Grădi</w:t>
            </w:r>
            <w:r w:rsidR="005D1976">
              <w:rPr>
                <w:rFonts w:ascii="Times New Roman" w:hAnsi="Times New Roman" w:cs="Times New Roman"/>
              </w:rPr>
              <w:t>ş</w:t>
            </w:r>
            <w:r w:rsidRPr="009500A7">
              <w:rPr>
                <w:rFonts w:ascii="Times New Roman" w:hAnsi="Times New Roman" w:cs="Times New Roman"/>
              </w:rPr>
              <w:t>tea Muncelului - Cioclovina şi ROSPA0045 Grădi</w:t>
            </w:r>
            <w:r w:rsidR="005D1976">
              <w:rPr>
                <w:rFonts w:ascii="Times New Roman" w:hAnsi="Times New Roman" w:cs="Times New Roman"/>
              </w:rPr>
              <w:t>ş</w:t>
            </w:r>
            <w:r w:rsidRPr="009500A7">
              <w:rPr>
                <w:rFonts w:ascii="Times New Roman" w:hAnsi="Times New Roman" w:cs="Times New Roman"/>
              </w:rPr>
              <w:t xml:space="preserve">tea Muncelului – Cioclovina şi mai multe rezervaţii naturale si monumente ale naturii 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46" w:line="238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Hotărârea  Guvernului nr. 1049/2013 pentru aprobarea planului de management al Parcului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>Natural Grădi</w:t>
            </w:r>
            <w:r w:rsidR="005D1976">
              <w:rPr>
                <w:rFonts w:ascii="Times New Roman" w:hAnsi="Times New Roman" w:cs="Times New Roman"/>
              </w:rPr>
              <w:t>ş</w:t>
            </w:r>
            <w:r w:rsidRPr="009500A7">
              <w:rPr>
                <w:rFonts w:ascii="Times New Roman" w:hAnsi="Times New Roman" w:cs="Times New Roman"/>
              </w:rPr>
              <w:t xml:space="preserve">tea Muncelului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144 din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27 februarie 2014 </w:t>
            </w:r>
          </w:p>
        </w:tc>
      </w:tr>
      <w:tr w:rsidR="004E48F5" w:rsidRPr="009500A7" w:rsidTr="00F82DD5">
        <w:trPr>
          <w:trHeight w:val="590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6.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Centru si Sud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Parcul Naţional Piatra Craiului peste care se suprapune parţial situl Natura 2000 ROSCI0194 Piatra Craiului 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46" w:line="238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Hotărârea Guvernului nr. 1057/2013 pentru aprobarea planului de management al Parcului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Naţional Piatra Craiului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38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României nr. 153 din 3 martie 2014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8F5" w:rsidRPr="009500A7" w:rsidTr="00F82DD5">
        <w:trPr>
          <w:trHeight w:val="28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7.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SE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>Parcul Naţional Mun</w:t>
            </w:r>
            <w:r w:rsidR="005D1976">
              <w:rPr>
                <w:rFonts w:ascii="Times New Roman" w:hAnsi="Times New Roman" w:cs="Times New Roman"/>
              </w:rPr>
              <w:t>ţ</w:t>
            </w:r>
            <w:r w:rsidRPr="009500A7">
              <w:rPr>
                <w:rFonts w:ascii="Times New Roman" w:hAnsi="Times New Roman" w:cs="Times New Roman"/>
              </w:rPr>
              <w:t>ii Măcinului peste care se suprapune parţial situl Natura 2000 ROSCI0123 Munţii Măcinului şi ROSPA 0073 Măcin - Niculiţel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>Hotărârea Guvernului nr. 1074/2013 pentru aprobarea planului de management al Parcului Naţional Mun</w:t>
            </w:r>
            <w:r w:rsidR="005D1976">
              <w:rPr>
                <w:rFonts w:ascii="Times New Roman" w:hAnsi="Times New Roman" w:cs="Times New Roman"/>
              </w:rPr>
              <w:t>ţ</w:t>
            </w:r>
            <w:r w:rsidRPr="009500A7">
              <w:rPr>
                <w:rFonts w:ascii="Times New Roman" w:hAnsi="Times New Roman" w:cs="Times New Roman"/>
              </w:rPr>
              <w:t>ii Măcinului</w:t>
            </w:r>
            <w:bookmarkStart w:id="0" w:name="_GoBack"/>
            <w:bookmarkEnd w:id="0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38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României nr. 154 din 4 martie 2014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</w:p>
        </w:tc>
      </w:tr>
      <w:tr w:rsidR="004E48F5" w:rsidRPr="009500A7" w:rsidTr="00F82DD5">
        <w:tblPrEx>
          <w:tblCellMar>
            <w:right w:w="70" w:type="dxa"/>
          </w:tblCellMar>
        </w:tblPrEx>
        <w:trPr>
          <w:trHeight w:val="111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lastRenderedPageBreak/>
              <w:t xml:space="preserve">8.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NV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ROSPA0063 Lacurile de acumulare BuhuşiBacău-Bereşti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right="10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Ordinul ministrului mediului şi schimbărilor climatice nr. 2681/2012 privind aprobarea planului de management pentru situl Natura 2000 Lacurile de acumulare Buhuşi-Bacău-Bereşti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869 din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20 decembrie 2012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8F5" w:rsidRPr="009500A7" w:rsidTr="00F82DD5">
        <w:tblPrEx>
          <w:tblCellMar>
            <w:right w:w="70" w:type="dxa"/>
          </w:tblCellMar>
        </w:tblPrEx>
        <w:trPr>
          <w:trHeight w:val="111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9.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Sud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ROSCI0164 Pădurea Plopeni 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right="9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Ordinul ministrului mediului şi schimbărilor climatice nr. 249/2013 privind aprobarea planului de management pentru situl Natura 2000 Padurea Plopeni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38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României nr. 127 din 8 martie 2013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8F5" w:rsidRPr="009500A7" w:rsidTr="00F82DD5">
        <w:tblPrEx>
          <w:tblCellMar>
            <w:right w:w="70" w:type="dxa"/>
          </w:tblCellMar>
        </w:tblPrEx>
        <w:trPr>
          <w:trHeight w:val="111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10.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NV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Rezervaţia de orbeţi de la Apahida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Ordinul  ministrului mediului şi schimbărilor climatice nr. 2532/2013 privind aprobarea planului de management al ariei naturale protejate de interes naţional B1. Rezervaţia de orbeţi de la Apahida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703 din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15 noiembrie 2013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8F5" w:rsidRPr="009500A7" w:rsidTr="00F82DD5">
        <w:tblPrEx>
          <w:tblCellMar>
            <w:right w:w="70" w:type="dxa"/>
          </w:tblCellMar>
        </w:tblPrEx>
        <w:trPr>
          <w:trHeight w:val="111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11.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SV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>Rezervaţia Muzeul Trovan</w:t>
            </w:r>
            <w:r w:rsidR="005D1976">
              <w:rPr>
                <w:rFonts w:ascii="Times New Roman" w:hAnsi="Times New Roman" w:cs="Times New Roman"/>
              </w:rPr>
              <w:t>ţ</w:t>
            </w:r>
            <w:r w:rsidRPr="009500A7">
              <w:rPr>
                <w:rFonts w:ascii="Times New Roman" w:hAnsi="Times New Roman" w:cs="Times New Roman"/>
              </w:rPr>
              <w:t xml:space="preserve">ilor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>Ordinul  ministrului mediului şi schimbărilor climatice nr. nr. 919/2014 privind aprobarea planului de management al ariei naturale protejate de interes naţional Muzeul Trovan</w:t>
            </w:r>
            <w:r w:rsidR="005D1976">
              <w:rPr>
                <w:rFonts w:ascii="Times New Roman" w:hAnsi="Times New Roman" w:cs="Times New Roman"/>
              </w:rPr>
              <w:t>ţ</w:t>
            </w:r>
            <w:r w:rsidRPr="009500A7">
              <w:rPr>
                <w:rFonts w:ascii="Times New Roman" w:hAnsi="Times New Roman" w:cs="Times New Roman"/>
              </w:rPr>
              <w:t xml:space="preserve">ilor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539 din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21 iulie 2014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8F5" w:rsidRPr="009500A7" w:rsidTr="00F82DD5">
        <w:tblPrEx>
          <w:tblCellMar>
            <w:right w:w="70" w:type="dxa"/>
          </w:tblCellMar>
        </w:tblPrEx>
        <w:trPr>
          <w:trHeight w:val="116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12.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Sud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ROSCI0203 Poiana cu Narcise de la Negraşi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Ordinul  ministrului mediului şi schimbărilor climatice nr. 1313/2014 privind aprobarea planului de management şi a regulamentului sitului Natura 2000 ROSCI0203 Poiana cu Narcise de la Negraşi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825 din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12 noiembrie 2014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8F5" w:rsidRPr="009500A7" w:rsidTr="00F82DD5">
        <w:tblPrEx>
          <w:tblCellMar>
            <w:right w:w="43" w:type="dxa"/>
          </w:tblCellMar>
        </w:tblPrEx>
        <w:trPr>
          <w:trHeight w:val="187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13.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NV 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Aria naturală protejată de interes naţional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2.324. Cariera Corabia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Ordinul ministrului mediului, apelor şi pădurilor nr. 620/2015 privind aprobarea  planului de management al ariei naturale protejate de interes naţional 2.324. Cariera Corabia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278 din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24 aprilie 2015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8F5" w:rsidRPr="009500A7" w:rsidTr="00F82DD5">
        <w:tblPrEx>
          <w:tblCellMar>
            <w:right w:w="43" w:type="dxa"/>
          </w:tblCellMar>
        </w:tblPrEx>
        <w:trPr>
          <w:trHeight w:val="194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lastRenderedPageBreak/>
              <w:t xml:space="preserve">14.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NV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52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ROSCI0003 Arboretele de castan comestibil de la Baia Mare peste care se suprapune aria naturală protejată de interes naţional 2.581. </w:t>
            </w:r>
          </w:p>
          <w:p w:rsidR="004E48F5" w:rsidRPr="009500A7" w:rsidRDefault="004E48F5" w:rsidP="00F82DD5">
            <w:pPr>
              <w:spacing w:after="0" w:line="240" w:lineRule="auto"/>
              <w:ind w:right="3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Arboretul de castan comestibil de la Baia Mare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Ordinul ministrului mediului, apelor şi pădurilor nr. </w:t>
            </w:r>
          </w:p>
          <w:p w:rsidR="004E48F5" w:rsidRPr="009500A7" w:rsidRDefault="004E48F5" w:rsidP="00F82DD5">
            <w:pPr>
              <w:spacing w:after="0" w:line="238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463/2015 privind aprobarea planului de management al sitului de importanţă comunitară ROSCI0003 Arboretele de castan comestibil de la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Baia Mare şi al ariei naturale protejate de interes naţional 2.581.Arboretul de castan comestibil de la Baia Mare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280 din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27 aprilie 2015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8F5" w:rsidRPr="009500A7" w:rsidTr="00F82DD5">
        <w:tblPrEx>
          <w:tblCellMar>
            <w:right w:w="43" w:type="dxa"/>
          </w:tblCellMar>
        </w:tblPrEx>
        <w:trPr>
          <w:trHeight w:val="76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15.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Rezervaţia 2.383. Izvorul de la Corbii Ciungi 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Ordinul ministrului mediului, apelor şi pădurilor nr. 754 din 28 Aprilie 2015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409 din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10 iunie 2015 </w:t>
            </w:r>
          </w:p>
        </w:tc>
      </w:tr>
      <w:tr w:rsidR="004E48F5" w:rsidRPr="009500A7" w:rsidTr="00F82DD5">
        <w:tblPrEx>
          <w:tblCellMar>
            <w:right w:w="43" w:type="dxa"/>
          </w:tblCellMar>
        </w:tblPrEx>
        <w:trPr>
          <w:trHeight w:val="83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16.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SV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172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Rezervaţia Naturala Balta Cilieni – Băileşti 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Ordinul 814 din 13 Mai 2015 privind aprobarea Planului de management al Rezervaţiei Naturale Balta Cilieni – Băileşti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României nr. 566 din 29 iulie 2015 </w:t>
            </w:r>
          </w:p>
        </w:tc>
      </w:tr>
      <w:tr w:rsidR="004E48F5" w:rsidRPr="009500A7" w:rsidTr="00F82DD5">
        <w:tblPrEx>
          <w:tblCellMar>
            <w:right w:w="43" w:type="dxa"/>
          </w:tblCellMar>
        </w:tblPrEx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17.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SE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Rezervaţiei Biosferei „Delta Dunării“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Hotărârea de guvern nr. 763/ 16.09.2015 pentru aprobarea Planului de management şi a </w:t>
            </w:r>
          </w:p>
          <w:p w:rsidR="004E48F5" w:rsidRPr="009500A7" w:rsidRDefault="004E48F5" w:rsidP="00F82DD5">
            <w:pPr>
              <w:spacing w:after="23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Regulamentului Rezervaţiei Biosferei „Delta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Dunării“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al României nr.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0762 din 2015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</w:p>
        </w:tc>
      </w:tr>
      <w:tr w:rsidR="004E48F5" w:rsidRPr="009500A7" w:rsidTr="00F82DD5">
        <w:tblPrEx>
          <w:tblCellMar>
            <w:right w:w="43" w:type="dxa"/>
          </w:tblCellMar>
        </w:tblPrEx>
        <w:trPr>
          <w:trHeight w:val="94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18.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Centru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ROSCI0007 Bazinul Ciucului de Jos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1" w:line="239" w:lineRule="auto"/>
              <w:ind w:right="333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Ordin 1287 din 25 august 2015 privind aprobarea Planului de management al sitului de importanţă comunitară ROSCI0007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Bazinul Ciucului de Jos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1" w:line="239" w:lineRule="auto"/>
              <w:ind w:left="1" w:right="145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nr. 0025 din 2016 Actul nr. Emitent: </w:t>
            </w:r>
          </w:p>
          <w:p w:rsidR="004E48F5" w:rsidRPr="009500A7" w:rsidRDefault="004E48F5" w:rsidP="00F82DD5">
            <w:pPr>
              <w:spacing w:after="23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Ministerul Mediului,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Apelor </w:t>
            </w:r>
            <w:r w:rsidR="005D1976">
              <w:rPr>
                <w:rFonts w:ascii="Times New Roman" w:hAnsi="Times New Roman" w:cs="Times New Roman"/>
              </w:rPr>
              <w:t>ş</w:t>
            </w:r>
            <w:r w:rsidRPr="009500A7">
              <w:rPr>
                <w:rFonts w:ascii="Times New Roman" w:hAnsi="Times New Roman" w:cs="Times New Roman"/>
              </w:rPr>
              <w:t xml:space="preserve">i Pădurilor </w:t>
            </w:r>
          </w:p>
        </w:tc>
      </w:tr>
      <w:tr w:rsidR="004E48F5" w:rsidRPr="009500A7" w:rsidTr="00F82DD5">
        <w:tblPrEx>
          <w:tblCellMar>
            <w:right w:w="43" w:type="dxa"/>
          </w:tblCellMar>
        </w:tblPrEx>
        <w:trPr>
          <w:trHeight w:val="74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19.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11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ROSCI0138 Pădurea Bolintin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ind w:right="65"/>
              <w:jc w:val="both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Ordin 1968 din 14 Decembrie 2015 privind aprobarea Planului de management al sitului Natura 2000 ROSCI 0138 Pădurea Bolintin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1" w:line="239" w:lineRule="auto"/>
              <w:ind w:left="1" w:right="516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României nr. 0124 din 2016 </w:t>
            </w:r>
          </w:p>
        </w:tc>
      </w:tr>
      <w:tr w:rsidR="004E48F5" w:rsidRPr="009500A7" w:rsidTr="00F82DD5">
        <w:tblPrEx>
          <w:tblCellMar>
            <w:right w:w="43" w:type="dxa"/>
          </w:tblCellMar>
        </w:tblPrEx>
        <w:trPr>
          <w:trHeight w:val="1205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20.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S 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ROSCI0096 Lacul Bâlbâitoarea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0" w:line="255" w:lineRule="auto"/>
              <w:ind w:right="65"/>
              <w:jc w:val="both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Ordin 1935 din 07 Decembrie 2015 privind aprobarea Planului de management şi a Regulamentului sitului Natura 2000 </w:t>
            </w:r>
          </w:p>
          <w:p w:rsidR="004E48F5" w:rsidRPr="009500A7" w:rsidRDefault="004E48F5" w:rsidP="00F82D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ROSCI0096 Lacul Bâlbâitoarea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F5" w:rsidRPr="009500A7" w:rsidRDefault="004E48F5" w:rsidP="00F82DD5">
            <w:pPr>
              <w:spacing w:after="17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Monitorul Oficial României nr.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0123 din 2016 </w:t>
            </w:r>
          </w:p>
          <w:p w:rsidR="004E48F5" w:rsidRPr="009500A7" w:rsidRDefault="004E48F5" w:rsidP="00F82DD5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9500A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E48F5" w:rsidRPr="009500A7" w:rsidRDefault="004E48F5">
      <w:pPr>
        <w:spacing w:after="215"/>
        <w:ind w:left="1520"/>
        <w:jc w:val="center"/>
        <w:rPr>
          <w:rFonts w:ascii="Times New Roman" w:hAnsi="Times New Roman" w:cs="Times New Roman"/>
        </w:rPr>
      </w:pPr>
      <w:r w:rsidRPr="009500A7">
        <w:rPr>
          <w:rFonts w:ascii="Times New Roman" w:hAnsi="Times New Roman" w:cs="Times New Roman"/>
          <w:b/>
        </w:rPr>
        <w:t xml:space="preserve"> </w:t>
      </w:r>
    </w:p>
    <w:p w:rsidR="004E48F5" w:rsidRPr="009500A7" w:rsidRDefault="004E48F5">
      <w:pPr>
        <w:spacing w:after="215"/>
        <w:rPr>
          <w:rFonts w:ascii="Times New Roman" w:hAnsi="Times New Roman" w:cs="Times New Roman"/>
        </w:rPr>
      </w:pPr>
      <w:r w:rsidRPr="009500A7">
        <w:rPr>
          <w:rFonts w:ascii="Times New Roman" w:hAnsi="Times New Roman" w:cs="Times New Roman"/>
          <w:b/>
        </w:rPr>
        <w:t xml:space="preserve"> </w:t>
      </w:r>
    </w:p>
    <w:sectPr w:rsidR="004E48F5" w:rsidRPr="009500A7" w:rsidSect="00677504">
      <w:headerReference w:type="default" r:id="rId6"/>
      <w:footerReference w:type="default" r:id="rId7"/>
      <w:pgSz w:w="15840" w:h="12240" w:orient="landscape"/>
      <w:pgMar w:top="996" w:right="956" w:bottom="910" w:left="9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D78" w:rsidRDefault="00205D78" w:rsidP="00677504">
      <w:pPr>
        <w:spacing w:after="0" w:line="240" w:lineRule="auto"/>
      </w:pPr>
      <w:r>
        <w:separator/>
      </w:r>
    </w:p>
  </w:endnote>
  <w:endnote w:type="continuationSeparator" w:id="0">
    <w:p w:rsidR="00205D78" w:rsidRDefault="00205D78" w:rsidP="00677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3AA" w:rsidRDefault="00C573A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C573AA" w:rsidRDefault="00C57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D78" w:rsidRDefault="00205D78" w:rsidP="00677504">
      <w:pPr>
        <w:spacing w:after="0" w:line="240" w:lineRule="auto"/>
      </w:pPr>
      <w:r>
        <w:separator/>
      </w:r>
    </w:p>
  </w:footnote>
  <w:footnote w:type="continuationSeparator" w:id="0">
    <w:p w:rsidR="00205D78" w:rsidRDefault="00205D78" w:rsidP="00677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8F5" w:rsidRPr="0035426B" w:rsidRDefault="004E48F5" w:rsidP="00677504">
    <w:pPr>
      <w:pStyle w:val="Header"/>
      <w:rPr>
        <w:sz w:val="20"/>
        <w:szCs w:val="20"/>
        <w:lang w:val="ro-RO"/>
      </w:rPr>
    </w:pPr>
    <w:r w:rsidRPr="0035426B">
      <w:rPr>
        <w:sz w:val="20"/>
        <w:szCs w:val="20"/>
        <w:lang w:val="ro-RO"/>
      </w:rPr>
      <w:t xml:space="preserve">POIM 2014-2020                       </w:t>
    </w:r>
    <w:r>
      <w:rPr>
        <w:sz w:val="20"/>
        <w:szCs w:val="20"/>
        <w:lang w:val="ro-RO"/>
      </w:rPr>
      <w:t xml:space="preserve">                            </w:t>
    </w:r>
    <w:r w:rsidRPr="0035426B">
      <w:rPr>
        <w:sz w:val="20"/>
        <w:szCs w:val="20"/>
        <w:lang w:val="ro-RO"/>
      </w:rPr>
      <w:t xml:space="preserve">                                                    </w:t>
    </w:r>
    <w:r>
      <w:rPr>
        <w:sz w:val="20"/>
        <w:szCs w:val="20"/>
        <w:lang w:val="ro-RO"/>
      </w:rPr>
      <w:t xml:space="preserve">                                                                                                                  </w:t>
    </w:r>
    <w:r w:rsidRPr="0035426B">
      <w:rPr>
        <w:sz w:val="20"/>
        <w:szCs w:val="20"/>
        <w:lang w:val="ro-RO"/>
      </w:rPr>
      <w:t>Ghidul solicitantului OS 4.1.</w:t>
    </w:r>
  </w:p>
  <w:p w:rsidR="004E48F5" w:rsidRPr="00677504" w:rsidRDefault="004E48F5" w:rsidP="006775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3C15"/>
    <w:rsid w:val="00110D0C"/>
    <w:rsid w:val="00154B3B"/>
    <w:rsid w:val="00205D78"/>
    <w:rsid w:val="0035426B"/>
    <w:rsid w:val="004E48F5"/>
    <w:rsid w:val="005D1976"/>
    <w:rsid w:val="00677504"/>
    <w:rsid w:val="0068761C"/>
    <w:rsid w:val="007943C9"/>
    <w:rsid w:val="007B0ED6"/>
    <w:rsid w:val="009500A7"/>
    <w:rsid w:val="00A83C15"/>
    <w:rsid w:val="00A964A9"/>
    <w:rsid w:val="00B32218"/>
    <w:rsid w:val="00C573AA"/>
    <w:rsid w:val="00CB0B10"/>
    <w:rsid w:val="00DF20ED"/>
    <w:rsid w:val="00EC4F1E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B375C13-1E8E-4877-A2B6-00D3AF85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F1E"/>
    <w:pPr>
      <w:spacing w:after="160" w:line="259" w:lineRule="auto"/>
    </w:pPr>
    <w:rPr>
      <w:rFonts w:cs="Calibri"/>
      <w:color w:val="000000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EC4F1E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677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677504"/>
    <w:rPr>
      <w:rFonts w:ascii="Calibri" w:eastAsia="Times New Roman" w:hAnsi="Calibri" w:cs="Calibri"/>
      <w:color w:val="000000"/>
    </w:rPr>
  </w:style>
  <w:style w:type="paragraph" w:styleId="Footer">
    <w:name w:val="footer"/>
    <w:basedOn w:val="Normal"/>
    <w:link w:val="FooterChar"/>
    <w:uiPriority w:val="99"/>
    <w:rsid w:val="00677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677504"/>
    <w:rPr>
      <w:rFonts w:ascii="Calibri" w:eastAsia="Times New Roman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955</Words>
  <Characters>5543</Characters>
  <Application>Microsoft Office Word</Application>
  <DocSecurity>0</DocSecurity>
  <Lines>46</Lines>
  <Paragraphs>12</Paragraphs>
  <ScaleCrop>false</ScaleCrop>
  <Company/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8</dc:title>
  <dc:subject/>
  <dc:creator>doina.cioaca</dc:creator>
  <cp:keywords/>
  <dc:description/>
  <cp:lastModifiedBy>Ioana Cazan</cp:lastModifiedBy>
  <cp:revision>5</cp:revision>
  <dcterms:created xsi:type="dcterms:W3CDTF">2016-03-03T13:31:00Z</dcterms:created>
  <dcterms:modified xsi:type="dcterms:W3CDTF">2016-04-15T13:01:00Z</dcterms:modified>
</cp:coreProperties>
</file>