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1652" w:rsidRPr="00030311" w:rsidRDefault="00461652" w:rsidP="0056790C">
      <w:pPr>
        <w:jc w:val="center"/>
        <w:rPr>
          <w:b/>
        </w:rPr>
      </w:pPr>
    </w:p>
    <w:p w:rsidR="00CE58AE" w:rsidRPr="00030311" w:rsidRDefault="00CE58AE" w:rsidP="0056790C">
      <w:pPr>
        <w:jc w:val="center"/>
        <w:rPr>
          <w:b/>
        </w:rPr>
      </w:pPr>
      <w:r w:rsidRPr="00030311">
        <w:rPr>
          <w:b/>
        </w:rPr>
        <w:t xml:space="preserve">Anexa </w:t>
      </w:r>
      <w:r w:rsidR="00A237A5" w:rsidRPr="00030311">
        <w:rPr>
          <w:b/>
        </w:rPr>
        <w:t>3</w:t>
      </w:r>
      <w:r w:rsidRPr="00030311">
        <w:rPr>
          <w:b/>
        </w:rPr>
        <w:t>. Grile de verificare şi evaluare a cererilor de finanţare</w:t>
      </w:r>
    </w:p>
    <w:p w:rsidR="00675132" w:rsidRPr="00030311" w:rsidRDefault="00675132" w:rsidP="0056790C">
      <w:pPr>
        <w:jc w:val="center"/>
        <w:rPr>
          <w:b/>
        </w:rPr>
      </w:pPr>
    </w:p>
    <w:p w:rsidR="002F0ACD" w:rsidRPr="002F0ACD" w:rsidRDefault="00A1759B" w:rsidP="002F0ACD">
      <w:pPr>
        <w:jc w:val="both"/>
      </w:pPr>
      <w:r w:rsidRPr="006409BA">
        <w:rPr>
          <w:b/>
        </w:rPr>
        <w:t xml:space="preserve">Sistemul de notare este: </w:t>
      </w:r>
      <w:r w:rsidR="002F0ACD" w:rsidRPr="002F0ACD">
        <w:t>DA, NU, NA (nu este cazul)</w:t>
      </w:r>
    </w:p>
    <w:p w:rsidR="00A1759B" w:rsidRPr="006409BA" w:rsidRDefault="00A1759B" w:rsidP="00A1759B">
      <w:pPr>
        <w:jc w:val="both"/>
        <w:rPr>
          <w:b/>
        </w:rPr>
      </w:pPr>
    </w:p>
    <w:p w:rsidR="00CE58AE" w:rsidRPr="00030311" w:rsidRDefault="00CE58AE" w:rsidP="0056790C">
      <w:pPr>
        <w:jc w:val="center"/>
        <w:rPr>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86"/>
        <w:gridCol w:w="284"/>
        <w:gridCol w:w="3803"/>
        <w:gridCol w:w="779"/>
        <w:gridCol w:w="861"/>
      </w:tblGrid>
      <w:tr w:rsidR="00A1759B" w:rsidRPr="00030311" w:rsidTr="00A1759B">
        <w:trPr>
          <w:tblHeader/>
          <w:jc w:val="center"/>
        </w:trPr>
        <w:tc>
          <w:tcPr>
            <w:tcW w:w="8173" w:type="dxa"/>
            <w:gridSpan w:val="3"/>
            <w:shd w:val="clear" w:color="auto" w:fill="DEEAF6"/>
          </w:tcPr>
          <w:p w:rsidR="00A1759B" w:rsidRPr="00030311" w:rsidRDefault="00A1759B" w:rsidP="00602D97">
            <w:pPr>
              <w:jc w:val="center"/>
              <w:rPr>
                <w:b/>
                <w:sz w:val="20"/>
                <w:szCs w:val="20"/>
                <w:lang w:val="en-US"/>
              </w:rPr>
            </w:pPr>
            <w:r w:rsidRPr="00030311">
              <w:rPr>
                <w:b/>
                <w:sz w:val="20"/>
                <w:szCs w:val="20"/>
                <w:lang w:val="en-US"/>
              </w:rPr>
              <w:t>Criteriu</w:t>
            </w:r>
          </w:p>
        </w:tc>
        <w:tc>
          <w:tcPr>
            <w:tcW w:w="1640" w:type="dxa"/>
            <w:gridSpan w:val="2"/>
            <w:shd w:val="clear" w:color="auto" w:fill="DEEAF6"/>
          </w:tcPr>
          <w:p w:rsidR="00A1759B" w:rsidRPr="00030311" w:rsidRDefault="00A1759B" w:rsidP="00602D97">
            <w:pPr>
              <w:jc w:val="center"/>
              <w:rPr>
                <w:b/>
                <w:sz w:val="20"/>
                <w:szCs w:val="20"/>
                <w:lang w:val="en-US"/>
              </w:rPr>
            </w:pPr>
            <w:r w:rsidRPr="00030311">
              <w:rPr>
                <w:b/>
                <w:sz w:val="20"/>
                <w:szCs w:val="20"/>
                <w:lang w:val="en-US"/>
              </w:rPr>
              <w:t>Sistem notare</w:t>
            </w:r>
          </w:p>
        </w:tc>
      </w:tr>
      <w:tr w:rsidR="00CE58AE" w:rsidRPr="00030311" w:rsidTr="00602D97">
        <w:trPr>
          <w:trHeight w:val="150"/>
          <w:jc w:val="center"/>
        </w:trPr>
        <w:tc>
          <w:tcPr>
            <w:tcW w:w="8173" w:type="dxa"/>
            <w:gridSpan w:val="3"/>
            <w:shd w:val="clear" w:color="auto" w:fill="FBE4D5"/>
          </w:tcPr>
          <w:p w:rsidR="00CE58AE" w:rsidRPr="00030311" w:rsidRDefault="00815735" w:rsidP="00602D97">
            <w:pPr>
              <w:spacing w:after="120"/>
              <w:ind w:left="-82"/>
              <w:jc w:val="center"/>
              <w:rPr>
                <w:b/>
                <w:sz w:val="20"/>
                <w:szCs w:val="20"/>
                <w:lang w:val="en-US"/>
              </w:rPr>
            </w:pPr>
            <w:r w:rsidRPr="00030311">
              <w:rPr>
                <w:b/>
                <w:sz w:val="20"/>
                <w:szCs w:val="20"/>
              </w:rPr>
              <w:t>Verificare administrativă</w:t>
            </w:r>
          </w:p>
        </w:tc>
        <w:tc>
          <w:tcPr>
            <w:tcW w:w="779" w:type="dxa"/>
            <w:shd w:val="clear" w:color="auto" w:fill="FBE4D5"/>
          </w:tcPr>
          <w:p w:rsidR="00CE58AE" w:rsidRPr="00030311" w:rsidRDefault="00CE58AE" w:rsidP="00602D97">
            <w:pPr>
              <w:jc w:val="center"/>
              <w:rPr>
                <w:sz w:val="20"/>
                <w:szCs w:val="20"/>
                <w:lang w:val="en-US"/>
              </w:rPr>
            </w:pPr>
          </w:p>
        </w:tc>
        <w:tc>
          <w:tcPr>
            <w:tcW w:w="861" w:type="dxa"/>
            <w:shd w:val="clear" w:color="auto" w:fill="FBE4D5"/>
          </w:tcPr>
          <w:p w:rsidR="00CE58AE" w:rsidRPr="00030311" w:rsidRDefault="00CE58AE" w:rsidP="00602D97">
            <w:pPr>
              <w:jc w:val="center"/>
              <w:rPr>
                <w:sz w:val="20"/>
                <w:szCs w:val="20"/>
                <w:lang w:val="en-US"/>
              </w:rPr>
            </w:pPr>
          </w:p>
        </w:tc>
      </w:tr>
      <w:tr w:rsidR="00CE58AE" w:rsidRPr="00030311" w:rsidTr="00602D97">
        <w:trPr>
          <w:trHeight w:val="150"/>
          <w:jc w:val="center"/>
        </w:trPr>
        <w:tc>
          <w:tcPr>
            <w:tcW w:w="8173" w:type="dxa"/>
            <w:gridSpan w:val="3"/>
          </w:tcPr>
          <w:p w:rsidR="00CE58AE" w:rsidRPr="00030311" w:rsidRDefault="00CE58AE" w:rsidP="00602D97">
            <w:pPr>
              <w:spacing w:after="120"/>
              <w:ind w:left="-82"/>
              <w:jc w:val="both"/>
              <w:rPr>
                <w:sz w:val="20"/>
                <w:szCs w:val="20"/>
                <w:lang w:val="it-IT"/>
              </w:rPr>
            </w:pPr>
            <w:r w:rsidRPr="00030311">
              <w:rPr>
                <w:b/>
                <w:sz w:val="20"/>
                <w:szCs w:val="20"/>
                <w:lang w:val="it-IT"/>
              </w:rPr>
              <w:t>Conformarea formală</w:t>
            </w:r>
            <w:r w:rsidRPr="00030311">
              <w:rPr>
                <w:sz w:val="20"/>
                <w:szCs w:val="20"/>
                <w:lang w:val="it-IT"/>
              </w:rPr>
              <w:t xml:space="preserve"> cu toate cerinţele specifice formulate în ghidul solicitantului:</w:t>
            </w:r>
          </w:p>
          <w:p w:rsidR="00CE58AE" w:rsidRPr="00030311" w:rsidRDefault="00CE58AE" w:rsidP="00602D97">
            <w:pPr>
              <w:spacing w:after="120"/>
              <w:ind w:left="-82"/>
              <w:jc w:val="both"/>
              <w:rPr>
                <w:b/>
                <w:sz w:val="20"/>
                <w:szCs w:val="20"/>
                <w:lang w:val="it-IT"/>
              </w:rPr>
            </w:pPr>
          </w:p>
        </w:tc>
        <w:tc>
          <w:tcPr>
            <w:tcW w:w="779" w:type="dxa"/>
          </w:tcPr>
          <w:p w:rsidR="00CE58AE" w:rsidRPr="00030311" w:rsidRDefault="00CE58AE" w:rsidP="00602D97">
            <w:pPr>
              <w:jc w:val="center"/>
              <w:rPr>
                <w:sz w:val="20"/>
                <w:szCs w:val="20"/>
                <w:lang w:val="it-IT"/>
              </w:rPr>
            </w:pPr>
          </w:p>
        </w:tc>
        <w:tc>
          <w:tcPr>
            <w:tcW w:w="861" w:type="dxa"/>
          </w:tcPr>
          <w:p w:rsidR="00CE58AE" w:rsidRPr="00030311" w:rsidRDefault="00CE58AE" w:rsidP="00602D97">
            <w:pPr>
              <w:jc w:val="center"/>
              <w:rPr>
                <w:sz w:val="20"/>
                <w:szCs w:val="20"/>
                <w:lang w:val="it-IT"/>
              </w:rPr>
            </w:pPr>
          </w:p>
        </w:tc>
      </w:tr>
      <w:tr w:rsidR="00CE58AE" w:rsidRPr="00030311" w:rsidTr="00602D97">
        <w:trPr>
          <w:trHeight w:val="286"/>
          <w:jc w:val="center"/>
        </w:trPr>
        <w:tc>
          <w:tcPr>
            <w:tcW w:w="8173" w:type="dxa"/>
            <w:gridSpan w:val="3"/>
          </w:tcPr>
          <w:p w:rsidR="00CE58AE" w:rsidRPr="00030311" w:rsidRDefault="00285D74" w:rsidP="00E841A0">
            <w:pPr>
              <w:numPr>
                <w:ilvl w:val="0"/>
                <w:numId w:val="9"/>
              </w:numPr>
              <w:spacing w:after="120"/>
              <w:jc w:val="both"/>
              <w:rPr>
                <w:b/>
                <w:sz w:val="20"/>
                <w:szCs w:val="20"/>
              </w:rPr>
            </w:pPr>
            <w:r w:rsidRPr="00030311">
              <w:rPr>
                <w:sz w:val="20"/>
                <w:szCs w:val="20"/>
                <w:lang w:val="en-US"/>
              </w:rPr>
              <w:t>Cererea de finanțare a fost încărcată în MySMIS și are toate secțiunile completate</w:t>
            </w:r>
            <w:r w:rsidR="007954AD">
              <w:rPr>
                <w:sz w:val="20"/>
                <w:szCs w:val="20"/>
                <w:lang w:val="en-US"/>
              </w:rPr>
              <w:t>?</w:t>
            </w:r>
          </w:p>
        </w:tc>
        <w:tc>
          <w:tcPr>
            <w:tcW w:w="779" w:type="dxa"/>
          </w:tcPr>
          <w:p w:rsidR="00CE58AE" w:rsidRPr="00030311" w:rsidRDefault="00CE58AE" w:rsidP="00602D97">
            <w:pPr>
              <w:jc w:val="center"/>
              <w:rPr>
                <w:sz w:val="20"/>
                <w:szCs w:val="20"/>
              </w:rPr>
            </w:pPr>
          </w:p>
        </w:tc>
        <w:tc>
          <w:tcPr>
            <w:tcW w:w="861" w:type="dxa"/>
          </w:tcPr>
          <w:p w:rsidR="00CE58AE" w:rsidRPr="00030311" w:rsidRDefault="00CE58AE" w:rsidP="00602D97">
            <w:pPr>
              <w:jc w:val="center"/>
              <w:rPr>
                <w:sz w:val="20"/>
                <w:szCs w:val="20"/>
                <w:lang w:val="en-US"/>
              </w:rPr>
            </w:pPr>
          </w:p>
        </w:tc>
      </w:tr>
      <w:tr w:rsidR="002F0ACD" w:rsidRPr="00030311" w:rsidTr="002F0ACD">
        <w:trPr>
          <w:trHeight w:val="457"/>
          <w:jc w:val="center"/>
        </w:trPr>
        <w:tc>
          <w:tcPr>
            <w:tcW w:w="8173" w:type="dxa"/>
            <w:gridSpan w:val="3"/>
          </w:tcPr>
          <w:p w:rsidR="002F0ACD" w:rsidRPr="00030311" w:rsidRDefault="002F0ACD" w:rsidP="00E841A0">
            <w:pPr>
              <w:numPr>
                <w:ilvl w:val="0"/>
                <w:numId w:val="9"/>
              </w:numPr>
              <w:spacing w:after="120"/>
              <w:jc w:val="both"/>
              <w:rPr>
                <w:sz w:val="20"/>
                <w:szCs w:val="20"/>
              </w:rPr>
            </w:pPr>
            <w:r w:rsidRPr="002F0ACD">
              <w:rPr>
                <w:sz w:val="20"/>
                <w:szCs w:val="20"/>
              </w:rPr>
              <w:t>Cererea de finanţare include toate anexele obligatorii, în formatul solicitat prin ghidul solicitantului și MySMIS?</w:t>
            </w:r>
          </w:p>
        </w:tc>
        <w:tc>
          <w:tcPr>
            <w:tcW w:w="779" w:type="dxa"/>
          </w:tcPr>
          <w:p w:rsidR="002F0ACD" w:rsidRPr="00030311" w:rsidRDefault="002F0ACD" w:rsidP="00602D97">
            <w:pPr>
              <w:jc w:val="center"/>
              <w:rPr>
                <w:sz w:val="20"/>
                <w:szCs w:val="20"/>
              </w:rPr>
            </w:pPr>
          </w:p>
        </w:tc>
        <w:tc>
          <w:tcPr>
            <w:tcW w:w="861" w:type="dxa"/>
          </w:tcPr>
          <w:p w:rsidR="002F0ACD" w:rsidRPr="00A00C07" w:rsidRDefault="002F0ACD" w:rsidP="00602D97">
            <w:pPr>
              <w:jc w:val="center"/>
              <w:rPr>
                <w:sz w:val="20"/>
                <w:szCs w:val="20"/>
              </w:rPr>
            </w:pPr>
          </w:p>
        </w:tc>
      </w:tr>
      <w:tr w:rsidR="00CE58AE" w:rsidRPr="00030311" w:rsidTr="00602D97">
        <w:trPr>
          <w:trHeight w:val="645"/>
          <w:jc w:val="center"/>
        </w:trPr>
        <w:tc>
          <w:tcPr>
            <w:tcW w:w="8173" w:type="dxa"/>
            <w:gridSpan w:val="3"/>
          </w:tcPr>
          <w:p w:rsidR="00CE58AE" w:rsidRPr="00030311" w:rsidRDefault="00285D74" w:rsidP="00E841A0">
            <w:pPr>
              <w:numPr>
                <w:ilvl w:val="0"/>
                <w:numId w:val="9"/>
              </w:numPr>
              <w:spacing w:after="120"/>
              <w:jc w:val="both"/>
              <w:rPr>
                <w:sz w:val="20"/>
                <w:szCs w:val="20"/>
              </w:rPr>
            </w:pPr>
            <w:r w:rsidRPr="00030311">
              <w:rPr>
                <w:sz w:val="20"/>
                <w:szCs w:val="20"/>
              </w:rPr>
              <w:t>Declarația de eligibilitate (anexa C1.1) a fost încărcat</w:t>
            </w:r>
            <w:r w:rsidR="00AF5B8A" w:rsidRPr="00030311">
              <w:rPr>
                <w:sz w:val="20"/>
                <w:szCs w:val="20"/>
              </w:rPr>
              <w:t>ă</w:t>
            </w:r>
            <w:r w:rsidRPr="00030311">
              <w:rPr>
                <w:sz w:val="20"/>
                <w:szCs w:val="20"/>
              </w:rPr>
              <w:t xml:space="preserve"> în MySMIS și este completată</w:t>
            </w:r>
            <w:r w:rsidR="00F034CA" w:rsidRPr="00030311">
              <w:rPr>
                <w:sz w:val="20"/>
                <w:szCs w:val="20"/>
              </w:rPr>
              <w:t xml:space="preserve"> conform modelului</w:t>
            </w:r>
            <w:r w:rsidR="004C5414" w:rsidRPr="00030311">
              <w:rPr>
                <w:sz w:val="20"/>
                <w:szCs w:val="20"/>
              </w:rPr>
              <w:t xml:space="preserve"> </w:t>
            </w:r>
            <w:r w:rsidR="006B4C64" w:rsidRPr="00030311">
              <w:rPr>
                <w:sz w:val="20"/>
                <w:szCs w:val="20"/>
              </w:rPr>
              <w:t xml:space="preserve">din Anexa 4 la </w:t>
            </w:r>
            <w:r w:rsidR="004C5414" w:rsidRPr="00030311">
              <w:rPr>
                <w:sz w:val="20"/>
                <w:szCs w:val="20"/>
              </w:rPr>
              <w:t>Ghidului solicitantului</w:t>
            </w:r>
            <w:r w:rsidRPr="00030311">
              <w:rPr>
                <w:sz w:val="20"/>
                <w:szCs w:val="20"/>
              </w:rPr>
              <w:t>, datată, semnată şi cu numele complet al persoanei semnatare</w:t>
            </w:r>
            <w:r w:rsidR="007954AD">
              <w:rPr>
                <w:sz w:val="20"/>
                <w:szCs w:val="20"/>
              </w:rPr>
              <w:t>?</w:t>
            </w:r>
          </w:p>
        </w:tc>
        <w:tc>
          <w:tcPr>
            <w:tcW w:w="779" w:type="dxa"/>
          </w:tcPr>
          <w:p w:rsidR="00CE58AE" w:rsidRPr="00030311" w:rsidRDefault="00CE58AE" w:rsidP="00602D97">
            <w:pPr>
              <w:jc w:val="center"/>
              <w:rPr>
                <w:sz w:val="20"/>
                <w:szCs w:val="20"/>
              </w:rPr>
            </w:pPr>
          </w:p>
        </w:tc>
        <w:tc>
          <w:tcPr>
            <w:tcW w:w="861" w:type="dxa"/>
          </w:tcPr>
          <w:p w:rsidR="00CE58AE" w:rsidRPr="00A00C07" w:rsidRDefault="00CE58AE" w:rsidP="00602D97">
            <w:pPr>
              <w:jc w:val="center"/>
              <w:rPr>
                <w:sz w:val="20"/>
                <w:szCs w:val="20"/>
              </w:rPr>
            </w:pPr>
          </w:p>
        </w:tc>
      </w:tr>
      <w:tr w:rsidR="00CE58AE" w:rsidRPr="00030311" w:rsidTr="00602D97">
        <w:trPr>
          <w:trHeight w:val="698"/>
          <w:jc w:val="center"/>
        </w:trPr>
        <w:tc>
          <w:tcPr>
            <w:tcW w:w="8173" w:type="dxa"/>
            <w:gridSpan w:val="3"/>
          </w:tcPr>
          <w:p w:rsidR="00CE58AE" w:rsidRPr="00030311" w:rsidRDefault="00285D74" w:rsidP="00E841A0">
            <w:pPr>
              <w:numPr>
                <w:ilvl w:val="0"/>
                <w:numId w:val="9"/>
              </w:numPr>
              <w:spacing w:after="120"/>
              <w:jc w:val="both"/>
              <w:rPr>
                <w:sz w:val="20"/>
                <w:szCs w:val="20"/>
              </w:rPr>
            </w:pPr>
            <w:r w:rsidRPr="00030311">
              <w:rPr>
                <w:sz w:val="20"/>
                <w:szCs w:val="20"/>
              </w:rPr>
              <w:t>Declaraț</w:t>
            </w:r>
            <w:r w:rsidR="00677A55" w:rsidRPr="00030311">
              <w:rPr>
                <w:sz w:val="20"/>
                <w:szCs w:val="20"/>
              </w:rPr>
              <w:t xml:space="preserve">ia de angajament (anexa C1.2.) </w:t>
            </w:r>
            <w:r w:rsidRPr="00030311">
              <w:rPr>
                <w:sz w:val="20"/>
                <w:szCs w:val="20"/>
              </w:rPr>
              <w:t>a fost încărcat</w:t>
            </w:r>
            <w:r w:rsidR="00677A55" w:rsidRPr="00030311">
              <w:rPr>
                <w:sz w:val="20"/>
                <w:szCs w:val="20"/>
              </w:rPr>
              <w:t>ă</w:t>
            </w:r>
            <w:r w:rsidRPr="00030311">
              <w:rPr>
                <w:sz w:val="20"/>
                <w:szCs w:val="20"/>
              </w:rPr>
              <w:t xml:space="preserve"> în MySMIS </w:t>
            </w:r>
            <w:r w:rsidR="00F034CA" w:rsidRPr="00030311">
              <w:rPr>
                <w:sz w:val="20"/>
                <w:szCs w:val="20"/>
              </w:rPr>
              <w:t>și este completată conform modelului</w:t>
            </w:r>
            <w:r w:rsidR="004C5414" w:rsidRPr="00030311">
              <w:rPr>
                <w:sz w:val="20"/>
                <w:szCs w:val="20"/>
              </w:rPr>
              <w:t xml:space="preserve"> </w:t>
            </w:r>
            <w:r w:rsidR="006B4C64" w:rsidRPr="00030311">
              <w:rPr>
                <w:sz w:val="20"/>
                <w:szCs w:val="20"/>
              </w:rPr>
              <w:t>din Anexa 4 la Ghidului solicitantului</w:t>
            </w:r>
            <w:r w:rsidR="00612F16">
              <w:rPr>
                <w:sz w:val="20"/>
                <w:szCs w:val="20"/>
              </w:rPr>
              <w:t>, datată</w:t>
            </w:r>
            <w:r w:rsidRPr="00030311">
              <w:rPr>
                <w:sz w:val="20"/>
                <w:szCs w:val="20"/>
              </w:rPr>
              <w:t>, semnată şi cu numele complet al persoanei semnatare</w:t>
            </w:r>
            <w:r w:rsidR="007954AD">
              <w:rPr>
                <w:sz w:val="20"/>
                <w:szCs w:val="20"/>
              </w:rPr>
              <w:t>?</w:t>
            </w:r>
          </w:p>
        </w:tc>
        <w:tc>
          <w:tcPr>
            <w:tcW w:w="779" w:type="dxa"/>
          </w:tcPr>
          <w:p w:rsidR="00CE58AE" w:rsidRPr="00030311" w:rsidRDefault="00CE58AE" w:rsidP="00602D97">
            <w:pPr>
              <w:jc w:val="center"/>
              <w:rPr>
                <w:sz w:val="20"/>
                <w:szCs w:val="20"/>
              </w:rPr>
            </w:pPr>
          </w:p>
        </w:tc>
        <w:tc>
          <w:tcPr>
            <w:tcW w:w="861" w:type="dxa"/>
          </w:tcPr>
          <w:p w:rsidR="00CE58AE" w:rsidRPr="00030311" w:rsidRDefault="00CE58AE" w:rsidP="00602D97">
            <w:pPr>
              <w:jc w:val="center"/>
              <w:rPr>
                <w:sz w:val="20"/>
                <w:szCs w:val="20"/>
              </w:rPr>
            </w:pPr>
          </w:p>
        </w:tc>
      </w:tr>
      <w:tr w:rsidR="00CE58AE" w:rsidRPr="00030311" w:rsidTr="00602D97">
        <w:trPr>
          <w:trHeight w:val="645"/>
          <w:jc w:val="center"/>
        </w:trPr>
        <w:tc>
          <w:tcPr>
            <w:tcW w:w="8173" w:type="dxa"/>
            <w:gridSpan w:val="3"/>
          </w:tcPr>
          <w:p w:rsidR="00CE58AE" w:rsidRPr="00030311" w:rsidRDefault="00285D74" w:rsidP="00962C39">
            <w:pPr>
              <w:numPr>
                <w:ilvl w:val="0"/>
                <w:numId w:val="9"/>
              </w:numPr>
              <w:spacing w:after="120"/>
              <w:jc w:val="both"/>
              <w:rPr>
                <w:sz w:val="20"/>
                <w:szCs w:val="20"/>
              </w:rPr>
            </w:pPr>
            <w:r w:rsidRPr="00030311">
              <w:rPr>
                <w:sz w:val="20"/>
                <w:szCs w:val="20"/>
              </w:rPr>
              <w:t xml:space="preserve">Declarația privind conformitatea cu ajutorul de </w:t>
            </w:r>
            <w:r w:rsidR="00962C39">
              <w:rPr>
                <w:sz w:val="20"/>
                <w:szCs w:val="20"/>
              </w:rPr>
              <w:t xml:space="preserve">minimis </w:t>
            </w:r>
            <w:r w:rsidRPr="00030311">
              <w:rPr>
                <w:sz w:val="20"/>
                <w:szCs w:val="20"/>
              </w:rPr>
              <w:t>(anexa C1.3) a fost încărcat</w:t>
            </w:r>
            <w:r w:rsidR="00677A55" w:rsidRPr="00030311">
              <w:rPr>
                <w:sz w:val="20"/>
                <w:szCs w:val="20"/>
              </w:rPr>
              <w:t xml:space="preserve">ă </w:t>
            </w:r>
            <w:r w:rsidRPr="00030311">
              <w:rPr>
                <w:sz w:val="20"/>
                <w:szCs w:val="20"/>
              </w:rPr>
              <w:t xml:space="preserve">în MySMIS </w:t>
            </w:r>
            <w:r w:rsidR="00F034CA" w:rsidRPr="00030311">
              <w:rPr>
                <w:sz w:val="20"/>
                <w:szCs w:val="20"/>
              </w:rPr>
              <w:t>și este completată conform modelului</w:t>
            </w:r>
            <w:r w:rsidR="004C5414" w:rsidRPr="00030311">
              <w:rPr>
                <w:sz w:val="20"/>
                <w:szCs w:val="20"/>
              </w:rPr>
              <w:t xml:space="preserve"> </w:t>
            </w:r>
            <w:r w:rsidR="006B4C64" w:rsidRPr="00030311">
              <w:rPr>
                <w:sz w:val="20"/>
                <w:szCs w:val="20"/>
              </w:rPr>
              <w:t>din Anexa 4 la Ghidului solicitantului</w:t>
            </w:r>
            <w:r w:rsidRPr="00030311">
              <w:rPr>
                <w:sz w:val="20"/>
                <w:szCs w:val="20"/>
              </w:rPr>
              <w:t>, datată, semnată şi cu numele complet al persoanei semnatare</w:t>
            </w:r>
            <w:r w:rsidR="007954AD">
              <w:rPr>
                <w:sz w:val="20"/>
                <w:szCs w:val="20"/>
              </w:rPr>
              <w:t>?</w:t>
            </w:r>
          </w:p>
        </w:tc>
        <w:tc>
          <w:tcPr>
            <w:tcW w:w="779" w:type="dxa"/>
          </w:tcPr>
          <w:p w:rsidR="00CE58AE" w:rsidRPr="00030311" w:rsidRDefault="00CE58AE" w:rsidP="00602D97">
            <w:pPr>
              <w:jc w:val="center"/>
              <w:rPr>
                <w:sz w:val="20"/>
                <w:szCs w:val="20"/>
              </w:rPr>
            </w:pPr>
          </w:p>
        </w:tc>
        <w:tc>
          <w:tcPr>
            <w:tcW w:w="861" w:type="dxa"/>
          </w:tcPr>
          <w:p w:rsidR="00CE58AE" w:rsidRPr="00A00C07" w:rsidRDefault="00CE58AE" w:rsidP="00602D97">
            <w:pPr>
              <w:jc w:val="center"/>
              <w:rPr>
                <w:sz w:val="20"/>
                <w:szCs w:val="20"/>
              </w:rPr>
            </w:pPr>
          </w:p>
        </w:tc>
      </w:tr>
      <w:tr w:rsidR="00677A55" w:rsidRPr="00030311" w:rsidTr="00602D97">
        <w:trPr>
          <w:trHeight w:val="645"/>
          <w:jc w:val="center"/>
        </w:trPr>
        <w:tc>
          <w:tcPr>
            <w:tcW w:w="8173" w:type="dxa"/>
            <w:gridSpan w:val="3"/>
          </w:tcPr>
          <w:p w:rsidR="00677A55" w:rsidRPr="00030311" w:rsidRDefault="00677A55" w:rsidP="00E841A0">
            <w:pPr>
              <w:numPr>
                <w:ilvl w:val="0"/>
                <w:numId w:val="9"/>
              </w:numPr>
              <w:spacing w:after="120"/>
              <w:jc w:val="both"/>
              <w:rPr>
                <w:sz w:val="20"/>
                <w:szCs w:val="20"/>
              </w:rPr>
            </w:pPr>
            <w:r w:rsidRPr="00030311">
              <w:rPr>
                <w:sz w:val="20"/>
                <w:szCs w:val="20"/>
              </w:rPr>
              <w:t>Declarația privind tipul întreprinderii (anexa C1.4), a fost încărcată în MySMIS și este completată conform modelului din Anexa 4 la Ghidului solicitantului, datată, semnată şi cu numele complet al persoanei semnatare</w:t>
            </w:r>
            <w:r w:rsidR="007954AD">
              <w:rPr>
                <w:sz w:val="20"/>
                <w:szCs w:val="20"/>
              </w:rPr>
              <w:t>?</w:t>
            </w:r>
          </w:p>
        </w:tc>
        <w:tc>
          <w:tcPr>
            <w:tcW w:w="779" w:type="dxa"/>
          </w:tcPr>
          <w:p w:rsidR="00677A55" w:rsidRPr="00030311" w:rsidRDefault="00677A55" w:rsidP="00602D97">
            <w:pPr>
              <w:jc w:val="center"/>
              <w:rPr>
                <w:sz w:val="20"/>
                <w:szCs w:val="20"/>
              </w:rPr>
            </w:pPr>
          </w:p>
        </w:tc>
        <w:tc>
          <w:tcPr>
            <w:tcW w:w="861" w:type="dxa"/>
          </w:tcPr>
          <w:p w:rsidR="00677A55" w:rsidRPr="00030311" w:rsidRDefault="00677A55" w:rsidP="00602D97">
            <w:pPr>
              <w:jc w:val="center"/>
              <w:rPr>
                <w:sz w:val="20"/>
                <w:szCs w:val="20"/>
              </w:rPr>
            </w:pPr>
          </w:p>
        </w:tc>
      </w:tr>
      <w:tr w:rsidR="00CE58AE" w:rsidRPr="00030311" w:rsidTr="00602D97">
        <w:trPr>
          <w:trHeight w:val="645"/>
          <w:jc w:val="center"/>
        </w:trPr>
        <w:tc>
          <w:tcPr>
            <w:tcW w:w="8173" w:type="dxa"/>
            <w:gridSpan w:val="3"/>
          </w:tcPr>
          <w:p w:rsidR="00CE58AE" w:rsidRPr="00030311" w:rsidRDefault="00285D74" w:rsidP="00E841A0">
            <w:pPr>
              <w:numPr>
                <w:ilvl w:val="0"/>
                <w:numId w:val="9"/>
              </w:numPr>
              <w:spacing w:after="120"/>
              <w:jc w:val="both"/>
              <w:rPr>
                <w:sz w:val="20"/>
                <w:szCs w:val="20"/>
              </w:rPr>
            </w:pPr>
            <w:r w:rsidRPr="00030311">
              <w:rPr>
                <w:sz w:val="20"/>
                <w:szCs w:val="20"/>
              </w:rPr>
              <w:t>Declarația privind eligibilitatea TVA (anexa C1.</w:t>
            </w:r>
            <w:r w:rsidR="00677A55" w:rsidRPr="00030311">
              <w:rPr>
                <w:sz w:val="20"/>
                <w:szCs w:val="20"/>
              </w:rPr>
              <w:t>5</w:t>
            </w:r>
            <w:r w:rsidRPr="00030311">
              <w:rPr>
                <w:sz w:val="20"/>
                <w:szCs w:val="20"/>
              </w:rPr>
              <w:t>), a fost încărcat</w:t>
            </w:r>
            <w:r w:rsidR="00677A55" w:rsidRPr="00030311">
              <w:rPr>
                <w:sz w:val="20"/>
                <w:szCs w:val="20"/>
              </w:rPr>
              <w:t>ă</w:t>
            </w:r>
            <w:r w:rsidRPr="00030311">
              <w:rPr>
                <w:sz w:val="20"/>
                <w:szCs w:val="20"/>
              </w:rPr>
              <w:t xml:space="preserve"> în MySMIS </w:t>
            </w:r>
            <w:r w:rsidR="00F034CA" w:rsidRPr="00030311">
              <w:rPr>
                <w:sz w:val="20"/>
                <w:szCs w:val="20"/>
              </w:rPr>
              <w:t>și este completată conform modelului</w:t>
            </w:r>
            <w:r w:rsidR="004C5414" w:rsidRPr="00030311">
              <w:rPr>
                <w:sz w:val="20"/>
                <w:szCs w:val="20"/>
              </w:rPr>
              <w:t xml:space="preserve"> </w:t>
            </w:r>
            <w:r w:rsidR="006B4C64" w:rsidRPr="00030311">
              <w:rPr>
                <w:sz w:val="20"/>
                <w:szCs w:val="20"/>
              </w:rPr>
              <w:t>din Anexa 4 la Ghidului solicitantului</w:t>
            </w:r>
            <w:r w:rsidRPr="00030311">
              <w:rPr>
                <w:sz w:val="20"/>
                <w:szCs w:val="20"/>
              </w:rPr>
              <w:t>, datată, semnată şi cu numele complet al persoanei semnatare</w:t>
            </w:r>
            <w:r w:rsidR="007954AD">
              <w:rPr>
                <w:sz w:val="20"/>
                <w:szCs w:val="20"/>
              </w:rPr>
              <w:t>?</w:t>
            </w:r>
          </w:p>
        </w:tc>
        <w:tc>
          <w:tcPr>
            <w:tcW w:w="779" w:type="dxa"/>
          </w:tcPr>
          <w:p w:rsidR="00CE58AE" w:rsidRPr="00030311" w:rsidRDefault="00CE58AE" w:rsidP="00602D97">
            <w:pPr>
              <w:jc w:val="center"/>
              <w:rPr>
                <w:sz w:val="20"/>
                <w:szCs w:val="20"/>
              </w:rPr>
            </w:pPr>
          </w:p>
        </w:tc>
        <w:tc>
          <w:tcPr>
            <w:tcW w:w="861" w:type="dxa"/>
          </w:tcPr>
          <w:p w:rsidR="00CE58AE" w:rsidRPr="00A00C07" w:rsidRDefault="00CE58AE" w:rsidP="00602D97">
            <w:pPr>
              <w:jc w:val="center"/>
              <w:rPr>
                <w:sz w:val="20"/>
                <w:szCs w:val="20"/>
              </w:rPr>
            </w:pPr>
          </w:p>
        </w:tc>
      </w:tr>
      <w:tr w:rsidR="00FC2DEA" w:rsidRPr="00030311" w:rsidTr="00602D97">
        <w:trPr>
          <w:trHeight w:val="645"/>
          <w:jc w:val="center"/>
        </w:trPr>
        <w:tc>
          <w:tcPr>
            <w:tcW w:w="8173" w:type="dxa"/>
            <w:gridSpan w:val="3"/>
          </w:tcPr>
          <w:p w:rsidR="00FC2DEA" w:rsidRPr="00030311" w:rsidRDefault="00581A80" w:rsidP="007954AD">
            <w:pPr>
              <w:numPr>
                <w:ilvl w:val="0"/>
                <w:numId w:val="9"/>
              </w:numPr>
              <w:spacing w:after="120"/>
              <w:jc w:val="both"/>
              <w:rPr>
                <w:sz w:val="20"/>
                <w:szCs w:val="20"/>
              </w:rPr>
            </w:pPr>
            <w:r>
              <w:rPr>
                <w:sz w:val="20"/>
                <w:szCs w:val="20"/>
              </w:rPr>
              <w:t>Declarațiile</w:t>
            </w:r>
            <w:r w:rsidR="00FC2DEA" w:rsidRPr="00030311">
              <w:rPr>
                <w:sz w:val="20"/>
                <w:szCs w:val="20"/>
              </w:rPr>
              <w:t xml:space="preserve"> privind conflictul de interese (anexa C1.</w:t>
            </w:r>
            <w:r w:rsidR="00677A55" w:rsidRPr="00030311">
              <w:rPr>
                <w:sz w:val="20"/>
                <w:szCs w:val="20"/>
              </w:rPr>
              <w:t>6</w:t>
            </w:r>
            <w:r w:rsidR="00FC2DEA" w:rsidRPr="00030311">
              <w:rPr>
                <w:sz w:val="20"/>
                <w:szCs w:val="20"/>
              </w:rPr>
              <w:t>.), a</w:t>
            </w:r>
            <w:r>
              <w:rPr>
                <w:sz w:val="20"/>
                <w:szCs w:val="20"/>
              </w:rPr>
              <w:t>u</w:t>
            </w:r>
            <w:r w:rsidR="00FC2DEA" w:rsidRPr="00030311">
              <w:rPr>
                <w:sz w:val="20"/>
                <w:szCs w:val="20"/>
              </w:rPr>
              <w:t xml:space="preserve"> fost încărcat</w:t>
            </w:r>
            <w:r>
              <w:rPr>
                <w:sz w:val="20"/>
                <w:szCs w:val="20"/>
              </w:rPr>
              <w:t>e</w:t>
            </w:r>
            <w:r w:rsidR="00FC2DEA" w:rsidRPr="00030311">
              <w:rPr>
                <w:sz w:val="20"/>
                <w:szCs w:val="20"/>
              </w:rPr>
              <w:t xml:space="preserve"> în MySMIS </w:t>
            </w:r>
            <w:r w:rsidR="00F034CA" w:rsidRPr="00030311">
              <w:rPr>
                <w:sz w:val="20"/>
                <w:szCs w:val="20"/>
              </w:rPr>
              <w:t xml:space="preserve">și </w:t>
            </w:r>
            <w:r>
              <w:rPr>
                <w:sz w:val="20"/>
                <w:szCs w:val="20"/>
              </w:rPr>
              <w:t>sunt</w:t>
            </w:r>
            <w:r w:rsidR="00F034CA" w:rsidRPr="00030311">
              <w:rPr>
                <w:sz w:val="20"/>
                <w:szCs w:val="20"/>
              </w:rPr>
              <w:t xml:space="preserve"> completat</w:t>
            </w:r>
            <w:r>
              <w:rPr>
                <w:sz w:val="20"/>
                <w:szCs w:val="20"/>
              </w:rPr>
              <w:t>e</w:t>
            </w:r>
            <w:r w:rsidR="00F034CA" w:rsidRPr="00030311">
              <w:rPr>
                <w:sz w:val="20"/>
                <w:szCs w:val="20"/>
              </w:rPr>
              <w:t xml:space="preserve"> conform modelului</w:t>
            </w:r>
            <w:r w:rsidR="004C5414" w:rsidRPr="00030311">
              <w:rPr>
                <w:sz w:val="20"/>
                <w:szCs w:val="20"/>
              </w:rPr>
              <w:t xml:space="preserve"> </w:t>
            </w:r>
            <w:r w:rsidR="006B4C64" w:rsidRPr="00030311">
              <w:rPr>
                <w:sz w:val="20"/>
                <w:szCs w:val="20"/>
              </w:rPr>
              <w:t>din Anexa 4 la Ghidului solicitantului</w:t>
            </w:r>
            <w:r w:rsidR="00FC2DEA" w:rsidRPr="00030311">
              <w:rPr>
                <w:sz w:val="20"/>
                <w:szCs w:val="20"/>
              </w:rPr>
              <w:t>, datat</w:t>
            </w:r>
            <w:r>
              <w:rPr>
                <w:sz w:val="20"/>
                <w:szCs w:val="20"/>
              </w:rPr>
              <w:t>e</w:t>
            </w:r>
            <w:r w:rsidR="00DF7616">
              <w:rPr>
                <w:sz w:val="20"/>
                <w:szCs w:val="20"/>
              </w:rPr>
              <w:t>,</w:t>
            </w:r>
            <w:r w:rsidR="00FC2DEA" w:rsidRPr="00030311">
              <w:rPr>
                <w:sz w:val="20"/>
                <w:szCs w:val="20"/>
              </w:rPr>
              <w:t xml:space="preserve"> semnat</w:t>
            </w:r>
            <w:r>
              <w:rPr>
                <w:sz w:val="20"/>
                <w:szCs w:val="20"/>
              </w:rPr>
              <w:t>e</w:t>
            </w:r>
            <w:r w:rsidR="00FC2DEA" w:rsidRPr="00030311">
              <w:rPr>
                <w:sz w:val="20"/>
                <w:szCs w:val="20"/>
              </w:rPr>
              <w:t xml:space="preserve"> şi cu numele complet al persoane</w:t>
            </w:r>
            <w:r w:rsidR="006D37DB">
              <w:rPr>
                <w:sz w:val="20"/>
                <w:szCs w:val="20"/>
              </w:rPr>
              <w:t>lor</w:t>
            </w:r>
            <w:r w:rsidR="00FC2DEA" w:rsidRPr="00030311">
              <w:rPr>
                <w:sz w:val="20"/>
                <w:szCs w:val="20"/>
              </w:rPr>
              <w:t xml:space="preserve"> semnatare</w:t>
            </w:r>
            <w:r w:rsidR="007954AD">
              <w:rPr>
                <w:sz w:val="20"/>
                <w:szCs w:val="20"/>
              </w:rPr>
              <w:t>?</w:t>
            </w:r>
          </w:p>
        </w:tc>
        <w:tc>
          <w:tcPr>
            <w:tcW w:w="779" w:type="dxa"/>
          </w:tcPr>
          <w:p w:rsidR="00FC2DEA" w:rsidRPr="00030311" w:rsidRDefault="00FC2DEA" w:rsidP="00470A6A">
            <w:pPr>
              <w:jc w:val="center"/>
              <w:rPr>
                <w:sz w:val="20"/>
                <w:szCs w:val="20"/>
              </w:rPr>
            </w:pPr>
          </w:p>
        </w:tc>
        <w:tc>
          <w:tcPr>
            <w:tcW w:w="861" w:type="dxa"/>
          </w:tcPr>
          <w:p w:rsidR="00FC2DEA" w:rsidRPr="00A00C07" w:rsidRDefault="00FC2DEA" w:rsidP="00470A6A">
            <w:pPr>
              <w:jc w:val="center"/>
              <w:rPr>
                <w:sz w:val="20"/>
                <w:szCs w:val="20"/>
              </w:rPr>
            </w:pPr>
          </w:p>
        </w:tc>
      </w:tr>
      <w:tr w:rsidR="00962C39" w:rsidRPr="00030311" w:rsidTr="00962C39">
        <w:trPr>
          <w:trHeight w:val="349"/>
          <w:jc w:val="center"/>
        </w:trPr>
        <w:tc>
          <w:tcPr>
            <w:tcW w:w="8173" w:type="dxa"/>
            <w:gridSpan w:val="3"/>
          </w:tcPr>
          <w:p w:rsidR="00962C39" w:rsidRPr="00030311" w:rsidRDefault="00962C39" w:rsidP="007954AD">
            <w:pPr>
              <w:numPr>
                <w:ilvl w:val="0"/>
                <w:numId w:val="9"/>
              </w:numPr>
              <w:spacing w:after="120"/>
              <w:jc w:val="both"/>
              <w:rPr>
                <w:sz w:val="20"/>
                <w:szCs w:val="20"/>
              </w:rPr>
            </w:pPr>
            <w:r w:rsidRPr="00962C39">
              <w:rPr>
                <w:sz w:val="20"/>
                <w:szCs w:val="20"/>
              </w:rPr>
              <w:t>Act</w:t>
            </w:r>
            <w:r>
              <w:rPr>
                <w:sz w:val="20"/>
                <w:szCs w:val="20"/>
              </w:rPr>
              <w:t>ul</w:t>
            </w:r>
            <w:r w:rsidRPr="00962C39">
              <w:rPr>
                <w:sz w:val="20"/>
                <w:szCs w:val="20"/>
              </w:rPr>
              <w:t xml:space="preserve"> constitutiv al solicitantului (anexa C2.1), a fost încărcat în MySMIS?</w:t>
            </w:r>
          </w:p>
        </w:tc>
        <w:tc>
          <w:tcPr>
            <w:tcW w:w="779" w:type="dxa"/>
          </w:tcPr>
          <w:p w:rsidR="00962C39" w:rsidRPr="00030311" w:rsidRDefault="00962C39" w:rsidP="00470A6A">
            <w:pPr>
              <w:jc w:val="center"/>
              <w:rPr>
                <w:sz w:val="20"/>
                <w:szCs w:val="20"/>
              </w:rPr>
            </w:pPr>
          </w:p>
        </w:tc>
        <w:tc>
          <w:tcPr>
            <w:tcW w:w="861" w:type="dxa"/>
          </w:tcPr>
          <w:p w:rsidR="00962C39" w:rsidRPr="00030311" w:rsidRDefault="00962C39" w:rsidP="00470A6A">
            <w:pPr>
              <w:jc w:val="center"/>
              <w:rPr>
                <w:sz w:val="20"/>
                <w:szCs w:val="20"/>
                <w:lang w:val="fr-FR"/>
              </w:rPr>
            </w:pPr>
          </w:p>
        </w:tc>
      </w:tr>
      <w:tr w:rsidR="00962C39" w:rsidRPr="00030311" w:rsidTr="00962C39">
        <w:trPr>
          <w:trHeight w:val="322"/>
          <w:jc w:val="center"/>
        </w:trPr>
        <w:tc>
          <w:tcPr>
            <w:tcW w:w="8173" w:type="dxa"/>
            <w:gridSpan w:val="3"/>
          </w:tcPr>
          <w:p w:rsidR="00962C39" w:rsidRPr="00030311" w:rsidRDefault="00962C39" w:rsidP="00962C39">
            <w:pPr>
              <w:numPr>
                <w:ilvl w:val="0"/>
                <w:numId w:val="9"/>
              </w:numPr>
              <w:spacing w:after="120"/>
              <w:jc w:val="both"/>
              <w:rPr>
                <w:sz w:val="20"/>
                <w:szCs w:val="20"/>
              </w:rPr>
            </w:pPr>
            <w:r w:rsidRPr="00962C39">
              <w:rPr>
                <w:iCs/>
                <w:sz w:val="20"/>
                <w:szCs w:val="20"/>
              </w:rPr>
              <w:t>Statutul solicitantului (anexea C2.2), a fost încărcat în MySMIS?</w:t>
            </w:r>
          </w:p>
        </w:tc>
        <w:tc>
          <w:tcPr>
            <w:tcW w:w="779" w:type="dxa"/>
          </w:tcPr>
          <w:p w:rsidR="00962C39" w:rsidRPr="00030311" w:rsidRDefault="00962C39" w:rsidP="00470A6A">
            <w:pPr>
              <w:jc w:val="center"/>
              <w:rPr>
                <w:sz w:val="20"/>
                <w:szCs w:val="20"/>
              </w:rPr>
            </w:pPr>
          </w:p>
        </w:tc>
        <w:tc>
          <w:tcPr>
            <w:tcW w:w="861" w:type="dxa"/>
          </w:tcPr>
          <w:p w:rsidR="00962C39" w:rsidRPr="00030311" w:rsidRDefault="00962C39" w:rsidP="00470A6A">
            <w:pPr>
              <w:jc w:val="center"/>
              <w:rPr>
                <w:sz w:val="20"/>
                <w:szCs w:val="20"/>
                <w:lang w:val="fr-FR"/>
              </w:rPr>
            </w:pPr>
          </w:p>
        </w:tc>
      </w:tr>
      <w:tr w:rsidR="00FC2DEA" w:rsidRPr="00030311" w:rsidTr="00962C39">
        <w:trPr>
          <w:trHeight w:val="439"/>
          <w:jc w:val="center"/>
        </w:trPr>
        <w:tc>
          <w:tcPr>
            <w:tcW w:w="8173" w:type="dxa"/>
            <w:gridSpan w:val="3"/>
          </w:tcPr>
          <w:p w:rsidR="00FC2DEA" w:rsidRPr="00030311" w:rsidRDefault="00962C39" w:rsidP="007954AD">
            <w:pPr>
              <w:numPr>
                <w:ilvl w:val="0"/>
                <w:numId w:val="9"/>
              </w:numPr>
              <w:spacing w:after="120"/>
              <w:jc w:val="both"/>
              <w:rPr>
                <w:sz w:val="20"/>
                <w:szCs w:val="20"/>
              </w:rPr>
            </w:pPr>
            <w:r w:rsidRPr="00962C39">
              <w:rPr>
                <w:iCs/>
                <w:sz w:val="20"/>
                <w:szCs w:val="20"/>
              </w:rPr>
              <w:t>Certificatul constatator de la Registrul Comertului (anexea C2.3), a fost încărcată în MySMIS?</w:t>
            </w:r>
          </w:p>
        </w:tc>
        <w:tc>
          <w:tcPr>
            <w:tcW w:w="779" w:type="dxa"/>
          </w:tcPr>
          <w:p w:rsidR="00FC2DEA" w:rsidRPr="00030311" w:rsidRDefault="00FC2DEA" w:rsidP="00470A6A">
            <w:pPr>
              <w:jc w:val="center"/>
              <w:rPr>
                <w:sz w:val="20"/>
                <w:szCs w:val="20"/>
              </w:rPr>
            </w:pPr>
          </w:p>
        </w:tc>
        <w:tc>
          <w:tcPr>
            <w:tcW w:w="861" w:type="dxa"/>
          </w:tcPr>
          <w:p w:rsidR="00FC2DEA" w:rsidRPr="00030311" w:rsidRDefault="00FC2DEA" w:rsidP="00470A6A">
            <w:pPr>
              <w:jc w:val="center"/>
              <w:rPr>
                <w:sz w:val="20"/>
                <w:szCs w:val="20"/>
                <w:lang w:val="fr-FR"/>
              </w:rPr>
            </w:pPr>
          </w:p>
        </w:tc>
      </w:tr>
      <w:tr w:rsidR="00FC2DEA" w:rsidRPr="00030311" w:rsidTr="00AD61EA">
        <w:trPr>
          <w:trHeight w:val="368"/>
          <w:jc w:val="center"/>
        </w:trPr>
        <w:tc>
          <w:tcPr>
            <w:tcW w:w="8173" w:type="dxa"/>
            <w:gridSpan w:val="3"/>
          </w:tcPr>
          <w:p w:rsidR="00FC2DEA" w:rsidRPr="00030311" w:rsidRDefault="008C3FF3" w:rsidP="00E841A0">
            <w:pPr>
              <w:numPr>
                <w:ilvl w:val="0"/>
                <w:numId w:val="9"/>
              </w:numPr>
              <w:spacing w:after="120"/>
              <w:jc w:val="both"/>
              <w:rPr>
                <w:sz w:val="20"/>
                <w:szCs w:val="20"/>
              </w:rPr>
            </w:pPr>
            <w:r w:rsidRPr="00030311">
              <w:rPr>
                <w:sz w:val="20"/>
                <w:szCs w:val="20"/>
              </w:rPr>
              <w:t>Declaraţia de consum total anual de energie pentru anul anterior depunerii Cererii de finanţare şi chestionarul de analiză energetică, depuse la ANRE sunt anexate? (Anexa C2.5)</w:t>
            </w:r>
            <w:r w:rsidR="007954AD">
              <w:rPr>
                <w:sz w:val="20"/>
                <w:szCs w:val="20"/>
              </w:rPr>
              <w:t>?</w:t>
            </w:r>
          </w:p>
        </w:tc>
        <w:tc>
          <w:tcPr>
            <w:tcW w:w="779" w:type="dxa"/>
          </w:tcPr>
          <w:p w:rsidR="00FC2DEA" w:rsidRPr="00030311" w:rsidRDefault="00FC2DEA" w:rsidP="00470A6A">
            <w:pPr>
              <w:jc w:val="center"/>
              <w:rPr>
                <w:sz w:val="20"/>
                <w:szCs w:val="20"/>
              </w:rPr>
            </w:pPr>
          </w:p>
        </w:tc>
        <w:tc>
          <w:tcPr>
            <w:tcW w:w="861" w:type="dxa"/>
          </w:tcPr>
          <w:p w:rsidR="00FC2DEA" w:rsidRPr="00030311" w:rsidRDefault="00FC2DEA" w:rsidP="00470A6A">
            <w:pPr>
              <w:jc w:val="center"/>
              <w:rPr>
                <w:sz w:val="20"/>
                <w:szCs w:val="20"/>
                <w:lang w:val="fr-FR"/>
              </w:rPr>
            </w:pPr>
          </w:p>
        </w:tc>
      </w:tr>
      <w:tr w:rsidR="00FC2DEA" w:rsidRPr="00030311" w:rsidTr="00AD61EA">
        <w:trPr>
          <w:trHeight w:val="368"/>
          <w:jc w:val="center"/>
        </w:trPr>
        <w:tc>
          <w:tcPr>
            <w:tcW w:w="8173" w:type="dxa"/>
            <w:gridSpan w:val="3"/>
          </w:tcPr>
          <w:p w:rsidR="00FC2DEA" w:rsidRPr="00030311" w:rsidRDefault="008C3FF3" w:rsidP="009647C1">
            <w:pPr>
              <w:numPr>
                <w:ilvl w:val="0"/>
                <w:numId w:val="9"/>
              </w:numPr>
              <w:spacing w:after="120"/>
              <w:jc w:val="both"/>
              <w:rPr>
                <w:sz w:val="20"/>
                <w:szCs w:val="20"/>
              </w:rPr>
            </w:pPr>
            <w:r w:rsidRPr="00030311">
              <w:rPr>
                <w:sz w:val="20"/>
                <w:szCs w:val="20"/>
              </w:rPr>
              <w:t xml:space="preserve"> Bilanțul contabil</w:t>
            </w:r>
            <w:r w:rsidR="002B5862">
              <w:rPr>
                <w:sz w:val="20"/>
                <w:szCs w:val="20"/>
              </w:rPr>
              <w:t xml:space="preserve">, </w:t>
            </w:r>
            <w:r w:rsidRPr="00030311">
              <w:rPr>
                <w:sz w:val="20"/>
                <w:szCs w:val="20"/>
              </w:rPr>
              <w:t xml:space="preserve"> depus și înregistrat la organul fiscal competent</w:t>
            </w:r>
            <w:r w:rsidR="00962C39">
              <w:rPr>
                <w:sz w:val="20"/>
                <w:szCs w:val="20"/>
              </w:rPr>
              <w:t>, respectiv contul de profit si pierdere</w:t>
            </w:r>
            <w:r w:rsidRPr="00030311">
              <w:rPr>
                <w:sz w:val="20"/>
                <w:szCs w:val="20"/>
              </w:rPr>
              <w:t xml:space="preserve"> </w:t>
            </w:r>
            <w:r w:rsidR="00962C39">
              <w:rPr>
                <w:sz w:val="20"/>
                <w:szCs w:val="20"/>
              </w:rPr>
              <w:t>au fost</w:t>
            </w:r>
            <w:r w:rsidRPr="00030311">
              <w:rPr>
                <w:sz w:val="20"/>
                <w:szCs w:val="20"/>
              </w:rPr>
              <w:t xml:space="preserve"> anexat</w:t>
            </w:r>
            <w:r w:rsidR="00962C39">
              <w:rPr>
                <w:sz w:val="20"/>
                <w:szCs w:val="20"/>
              </w:rPr>
              <w:t>e</w:t>
            </w:r>
            <w:r w:rsidRPr="00030311">
              <w:rPr>
                <w:sz w:val="20"/>
                <w:szCs w:val="20"/>
              </w:rPr>
              <w:t>? (Anexa C2.6)</w:t>
            </w:r>
            <w:r w:rsidR="007954AD">
              <w:rPr>
                <w:sz w:val="20"/>
                <w:szCs w:val="20"/>
              </w:rPr>
              <w:t>?</w:t>
            </w:r>
          </w:p>
        </w:tc>
        <w:tc>
          <w:tcPr>
            <w:tcW w:w="779" w:type="dxa"/>
          </w:tcPr>
          <w:p w:rsidR="00FC2DEA" w:rsidRPr="00030311" w:rsidRDefault="00FC2DEA" w:rsidP="00470A6A">
            <w:pPr>
              <w:jc w:val="center"/>
              <w:rPr>
                <w:sz w:val="20"/>
                <w:szCs w:val="20"/>
              </w:rPr>
            </w:pPr>
          </w:p>
        </w:tc>
        <w:tc>
          <w:tcPr>
            <w:tcW w:w="861" w:type="dxa"/>
          </w:tcPr>
          <w:p w:rsidR="00FC2DEA" w:rsidRPr="00962C39" w:rsidRDefault="00FC2DEA" w:rsidP="00470A6A">
            <w:pPr>
              <w:jc w:val="center"/>
              <w:rPr>
                <w:sz w:val="20"/>
                <w:szCs w:val="20"/>
                <w:lang w:val="fr-FR"/>
              </w:rPr>
            </w:pPr>
          </w:p>
        </w:tc>
      </w:tr>
      <w:tr w:rsidR="00FC2DEA" w:rsidRPr="00030311" w:rsidTr="00AD61EA">
        <w:trPr>
          <w:trHeight w:val="440"/>
          <w:jc w:val="center"/>
        </w:trPr>
        <w:tc>
          <w:tcPr>
            <w:tcW w:w="8173" w:type="dxa"/>
            <w:gridSpan w:val="3"/>
          </w:tcPr>
          <w:p w:rsidR="00FC2DEA" w:rsidRPr="00030311" w:rsidRDefault="007A5695" w:rsidP="007A5695">
            <w:pPr>
              <w:numPr>
                <w:ilvl w:val="0"/>
                <w:numId w:val="9"/>
              </w:numPr>
              <w:spacing w:after="120"/>
              <w:jc w:val="both"/>
              <w:rPr>
                <w:sz w:val="20"/>
                <w:szCs w:val="20"/>
              </w:rPr>
            </w:pPr>
            <w:r w:rsidRPr="007A5695">
              <w:rPr>
                <w:sz w:val="20"/>
                <w:szCs w:val="20"/>
              </w:rPr>
              <w:t>Scrisoare de intenţie emisă de o instituţie bancară valabilă pe durata de implementare a proiectului, care să dovedească capacitate financiară acceptabilă privind derularea activităților (doar în cazul solicitanţilor care nu pot face dovada cifrei de afaceri în cel puțin unul din ultimii trei ani fiscali, în valoare minim egală cu valoarea grantului solicitat)</w:t>
            </w:r>
            <w:r w:rsidR="00FC2DEA" w:rsidRPr="00030311">
              <w:rPr>
                <w:sz w:val="20"/>
                <w:szCs w:val="20"/>
              </w:rPr>
              <w:t xml:space="preserve">, </w:t>
            </w:r>
            <w:r w:rsidR="00625C99">
              <w:rPr>
                <w:sz w:val="20"/>
                <w:szCs w:val="20"/>
              </w:rPr>
              <w:t xml:space="preserve">este </w:t>
            </w:r>
            <w:r w:rsidR="00625C99" w:rsidRPr="00625C99">
              <w:rPr>
                <w:sz w:val="20"/>
                <w:szCs w:val="20"/>
              </w:rPr>
              <w:t>încărcată în MySMIS?</w:t>
            </w:r>
            <w:r w:rsidR="00FC2DEA" w:rsidRPr="00030311">
              <w:rPr>
                <w:sz w:val="20"/>
                <w:szCs w:val="20"/>
              </w:rPr>
              <w:t xml:space="preserve"> (Anexa C2.</w:t>
            </w:r>
            <w:r>
              <w:rPr>
                <w:sz w:val="20"/>
                <w:szCs w:val="20"/>
              </w:rPr>
              <w:t>7</w:t>
            </w:r>
            <w:r w:rsidR="00FC2DEA" w:rsidRPr="00030311">
              <w:rPr>
                <w:sz w:val="20"/>
                <w:szCs w:val="20"/>
              </w:rPr>
              <w:t>.)</w:t>
            </w:r>
          </w:p>
        </w:tc>
        <w:tc>
          <w:tcPr>
            <w:tcW w:w="779" w:type="dxa"/>
          </w:tcPr>
          <w:p w:rsidR="00FC2DEA" w:rsidRPr="00030311" w:rsidRDefault="00FC2DEA" w:rsidP="00470A6A">
            <w:pPr>
              <w:jc w:val="center"/>
              <w:rPr>
                <w:sz w:val="20"/>
                <w:szCs w:val="20"/>
              </w:rPr>
            </w:pPr>
          </w:p>
        </w:tc>
        <w:tc>
          <w:tcPr>
            <w:tcW w:w="861" w:type="dxa"/>
          </w:tcPr>
          <w:p w:rsidR="00FC2DEA" w:rsidRPr="00625C99" w:rsidRDefault="00FC2DEA" w:rsidP="00470A6A">
            <w:pPr>
              <w:jc w:val="center"/>
              <w:rPr>
                <w:sz w:val="20"/>
                <w:szCs w:val="20"/>
              </w:rPr>
            </w:pPr>
          </w:p>
        </w:tc>
      </w:tr>
      <w:tr w:rsidR="00FC2DEA" w:rsidRPr="00030311" w:rsidTr="00AD61EA">
        <w:trPr>
          <w:trHeight w:val="440"/>
          <w:jc w:val="center"/>
        </w:trPr>
        <w:tc>
          <w:tcPr>
            <w:tcW w:w="8173" w:type="dxa"/>
            <w:gridSpan w:val="3"/>
          </w:tcPr>
          <w:p w:rsidR="00FC2DEA" w:rsidRPr="00030311" w:rsidRDefault="00962C39" w:rsidP="007A5695">
            <w:pPr>
              <w:numPr>
                <w:ilvl w:val="0"/>
                <w:numId w:val="9"/>
              </w:numPr>
              <w:spacing w:after="120"/>
              <w:jc w:val="both"/>
              <w:rPr>
                <w:sz w:val="20"/>
                <w:szCs w:val="20"/>
              </w:rPr>
            </w:pPr>
            <w:r>
              <w:rPr>
                <w:sz w:val="20"/>
                <w:szCs w:val="20"/>
              </w:rPr>
              <w:t>Nota</w:t>
            </w:r>
            <w:r w:rsidR="00FC2DEA" w:rsidRPr="00030311">
              <w:rPr>
                <w:sz w:val="20"/>
                <w:szCs w:val="20"/>
              </w:rPr>
              <w:t xml:space="preserve"> din partea ANRE de certific</w:t>
            </w:r>
            <w:r w:rsidR="00DF7616">
              <w:rPr>
                <w:sz w:val="20"/>
                <w:szCs w:val="20"/>
              </w:rPr>
              <w:t>are a faptului ca solicitantul și-a îndeplinit</w:t>
            </w:r>
            <w:r w:rsidR="00FC2DEA" w:rsidRPr="00030311">
              <w:rPr>
                <w:sz w:val="20"/>
                <w:szCs w:val="20"/>
              </w:rPr>
              <w:t xml:space="preserve"> obligaţiile de raportare conform art. 9</w:t>
            </w:r>
            <w:r w:rsidR="00DF7616">
              <w:rPr>
                <w:sz w:val="20"/>
                <w:szCs w:val="20"/>
              </w:rPr>
              <w:t xml:space="preserve"> din Legea 121/2014 este </w:t>
            </w:r>
            <w:r w:rsidR="00625C99" w:rsidRPr="00625C99">
              <w:rPr>
                <w:sz w:val="20"/>
                <w:szCs w:val="20"/>
              </w:rPr>
              <w:t>încărcată în MySMIS?</w:t>
            </w:r>
            <w:r w:rsidR="00FC2DEA" w:rsidRPr="00030311">
              <w:rPr>
                <w:sz w:val="20"/>
                <w:szCs w:val="20"/>
              </w:rPr>
              <w:t>? (Anexa C2.</w:t>
            </w:r>
            <w:r w:rsidR="007A5695">
              <w:rPr>
                <w:sz w:val="20"/>
                <w:szCs w:val="20"/>
              </w:rPr>
              <w:t>8</w:t>
            </w:r>
            <w:r w:rsidR="00FC2DEA" w:rsidRPr="00030311">
              <w:rPr>
                <w:sz w:val="20"/>
                <w:szCs w:val="20"/>
              </w:rPr>
              <w:t>.)</w:t>
            </w:r>
          </w:p>
        </w:tc>
        <w:tc>
          <w:tcPr>
            <w:tcW w:w="779" w:type="dxa"/>
          </w:tcPr>
          <w:p w:rsidR="00FC2DEA" w:rsidRPr="00030311" w:rsidRDefault="00FC2DEA" w:rsidP="00470A6A">
            <w:pPr>
              <w:jc w:val="center"/>
              <w:rPr>
                <w:sz w:val="20"/>
                <w:szCs w:val="20"/>
              </w:rPr>
            </w:pPr>
          </w:p>
        </w:tc>
        <w:tc>
          <w:tcPr>
            <w:tcW w:w="861" w:type="dxa"/>
          </w:tcPr>
          <w:p w:rsidR="00FC2DEA" w:rsidRPr="00625C99" w:rsidRDefault="00FC2DEA" w:rsidP="00470A6A">
            <w:pPr>
              <w:jc w:val="center"/>
              <w:rPr>
                <w:sz w:val="20"/>
                <w:szCs w:val="20"/>
                <w:lang w:val="fr-FR"/>
              </w:rPr>
            </w:pPr>
          </w:p>
        </w:tc>
      </w:tr>
      <w:tr w:rsidR="00500DCD" w:rsidRPr="00030311" w:rsidTr="00500DCD">
        <w:trPr>
          <w:trHeight w:val="322"/>
          <w:jc w:val="center"/>
        </w:trPr>
        <w:tc>
          <w:tcPr>
            <w:tcW w:w="8173" w:type="dxa"/>
            <w:gridSpan w:val="3"/>
          </w:tcPr>
          <w:p w:rsidR="00500DCD" w:rsidRPr="00030311" w:rsidRDefault="00500DCD" w:rsidP="00500DCD">
            <w:pPr>
              <w:numPr>
                <w:ilvl w:val="0"/>
                <w:numId w:val="9"/>
              </w:numPr>
              <w:spacing w:after="120"/>
              <w:jc w:val="both"/>
              <w:rPr>
                <w:sz w:val="20"/>
                <w:szCs w:val="20"/>
              </w:rPr>
            </w:pPr>
            <w:r>
              <w:rPr>
                <w:sz w:val="20"/>
                <w:szCs w:val="20"/>
              </w:rPr>
              <w:t>Analiza financiară</w:t>
            </w:r>
            <w:r w:rsidR="00642525">
              <w:rPr>
                <w:sz w:val="20"/>
                <w:szCs w:val="20"/>
              </w:rPr>
              <w:t xml:space="preserve"> (capitol în SF)</w:t>
            </w:r>
            <w:r>
              <w:rPr>
                <w:sz w:val="20"/>
                <w:szCs w:val="20"/>
              </w:rPr>
              <w:t xml:space="preserve"> </w:t>
            </w:r>
            <w:r w:rsidRPr="00500DCD">
              <w:rPr>
                <w:sz w:val="20"/>
                <w:szCs w:val="20"/>
              </w:rPr>
              <w:t>este încărcată în MySMIS? (Anexa C 3.</w:t>
            </w:r>
            <w:r>
              <w:rPr>
                <w:sz w:val="20"/>
                <w:szCs w:val="20"/>
              </w:rPr>
              <w:t>1</w:t>
            </w:r>
            <w:r w:rsidRPr="00500DCD">
              <w:rPr>
                <w:sz w:val="20"/>
                <w:szCs w:val="20"/>
              </w:rPr>
              <w:t>)?</w:t>
            </w:r>
          </w:p>
        </w:tc>
        <w:tc>
          <w:tcPr>
            <w:tcW w:w="779" w:type="dxa"/>
          </w:tcPr>
          <w:p w:rsidR="00500DCD" w:rsidRPr="00030311" w:rsidRDefault="00500DCD" w:rsidP="00470A6A">
            <w:pPr>
              <w:jc w:val="center"/>
              <w:rPr>
                <w:sz w:val="20"/>
                <w:szCs w:val="20"/>
                <w:lang w:val="fr-FR"/>
              </w:rPr>
            </w:pPr>
          </w:p>
        </w:tc>
        <w:tc>
          <w:tcPr>
            <w:tcW w:w="861" w:type="dxa"/>
          </w:tcPr>
          <w:p w:rsidR="00500DCD" w:rsidRPr="00030311" w:rsidRDefault="00500DCD" w:rsidP="00470A6A">
            <w:pPr>
              <w:jc w:val="center"/>
              <w:rPr>
                <w:sz w:val="20"/>
                <w:szCs w:val="20"/>
                <w:lang w:val="fr-FR"/>
              </w:rPr>
            </w:pPr>
          </w:p>
        </w:tc>
      </w:tr>
      <w:tr w:rsidR="00883219" w:rsidRPr="00030311" w:rsidTr="00602D97">
        <w:trPr>
          <w:trHeight w:val="645"/>
          <w:jc w:val="center"/>
        </w:trPr>
        <w:tc>
          <w:tcPr>
            <w:tcW w:w="8173" w:type="dxa"/>
            <w:gridSpan w:val="3"/>
          </w:tcPr>
          <w:p w:rsidR="00883219" w:rsidRPr="00030311" w:rsidRDefault="00883219" w:rsidP="00500DCD">
            <w:pPr>
              <w:numPr>
                <w:ilvl w:val="0"/>
                <w:numId w:val="9"/>
              </w:numPr>
              <w:spacing w:after="120"/>
              <w:jc w:val="both"/>
              <w:rPr>
                <w:sz w:val="20"/>
                <w:szCs w:val="20"/>
              </w:rPr>
            </w:pPr>
            <w:r w:rsidRPr="00030311">
              <w:rPr>
                <w:sz w:val="20"/>
                <w:szCs w:val="20"/>
              </w:rPr>
              <w:lastRenderedPageBreak/>
              <w:t xml:space="preserve">Studiul de fezabilitate simplificat </w:t>
            </w:r>
            <w:r w:rsidR="00962C39">
              <w:rPr>
                <w:sz w:val="20"/>
                <w:szCs w:val="20"/>
              </w:rPr>
              <w:t xml:space="preserve">aelaborat conform informatiilor din Anexa 8 la Ghid </w:t>
            </w:r>
            <w:r w:rsidRPr="00030311">
              <w:rPr>
                <w:sz w:val="20"/>
                <w:szCs w:val="20"/>
              </w:rPr>
              <w:t xml:space="preserve">este </w:t>
            </w:r>
            <w:r w:rsidR="00625C99">
              <w:rPr>
                <w:sz w:val="20"/>
                <w:szCs w:val="20"/>
              </w:rPr>
              <w:t>încărcat</w:t>
            </w:r>
            <w:r w:rsidR="00625C99" w:rsidRPr="00625C99">
              <w:rPr>
                <w:sz w:val="20"/>
                <w:szCs w:val="20"/>
              </w:rPr>
              <w:t xml:space="preserve"> în MySMIS?</w:t>
            </w:r>
            <w:r w:rsidRPr="00030311">
              <w:rPr>
                <w:sz w:val="20"/>
                <w:szCs w:val="20"/>
              </w:rPr>
              <w:t xml:space="preserve"> (Anexa C3.</w:t>
            </w:r>
            <w:r w:rsidR="00500DCD">
              <w:rPr>
                <w:sz w:val="20"/>
                <w:szCs w:val="20"/>
              </w:rPr>
              <w:t>2</w:t>
            </w:r>
            <w:r w:rsidRPr="00030311">
              <w:rPr>
                <w:sz w:val="20"/>
                <w:szCs w:val="20"/>
              </w:rPr>
              <w:t>)</w:t>
            </w:r>
            <w:r w:rsidR="00A1759B">
              <w:rPr>
                <w:sz w:val="20"/>
                <w:szCs w:val="20"/>
              </w:rPr>
              <w:t xml:space="preserve"> și este însoțit de toate documentele prevăzute de legislație</w:t>
            </w:r>
            <w:r w:rsidRPr="00030311">
              <w:rPr>
                <w:sz w:val="20"/>
                <w:szCs w:val="20"/>
              </w:rPr>
              <w:t>?</w:t>
            </w:r>
          </w:p>
        </w:tc>
        <w:tc>
          <w:tcPr>
            <w:tcW w:w="779" w:type="dxa"/>
          </w:tcPr>
          <w:p w:rsidR="00883219" w:rsidRPr="00030311" w:rsidRDefault="00883219" w:rsidP="00470A6A">
            <w:pPr>
              <w:jc w:val="center"/>
              <w:rPr>
                <w:sz w:val="20"/>
                <w:szCs w:val="20"/>
                <w:lang w:val="fr-FR"/>
              </w:rPr>
            </w:pPr>
          </w:p>
        </w:tc>
        <w:tc>
          <w:tcPr>
            <w:tcW w:w="861" w:type="dxa"/>
          </w:tcPr>
          <w:p w:rsidR="00883219" w:rsidRPr="00030311" w:rsidRDefault="00883219" w:rsidP="00470A6A">
            <w:pPr>
              <w:jc w:val="center"/>
              <w:rPr>
                <w:sz w:val="20"/>
                <w:szCs w:val="20"/>
                <w:lang w:val="fr-FR"/>
              </w:rPr>
            </w:pPr>
          </w:p>
        </w:tc>
      </w:tr>
      <w:tr w:rsidR="00FC2DEA" w:rsidRPr="00030311" w:rsidTr="00602D97">
        <w:trPr>
          <w:trHeight w:val="645"/>
          <w:jc w:val="center"/>
        </w:trPr>
        <w:tc>
          <w:tcPr>
            <w:tcW w:w="8173" w:type="dxa"/>
            <w:gridSpan w:val="3"/>
          </w:tcPr>
          <w:p w:rsidR="00FC2DEA" w:rsidRPr="00030311" w:rsidRDefault="00500DCD" w:rsidP="00500DCD">
            <w:pPr>
              <w:numPr>
                <w:ilvl w:val="0"/>
                <w:numId w:val="9"/>
              </w:numPr>
              <w:spacing w:after="120"/>
              <w:jc w:val="both"/>
              <w:rPr>
                <w:sz w:val="20"/>
                <w:szCs w:val="20"/>
              </w:rPr>
            </w:pPr>
            <w:r>
              <w:rPr>
                <w:sz w:val="20"/>
                <w:szCs w:val="20"/>
              </w:rPr>
              <w:t>Actul administrativ eliberat de autoritatea competentă privind impactul proiectului asupra mediului (Anexa C3.3) este încărcat</w:t>
            </w:r>
            <w:r w:rsidRPr="00500DCD">
              <w:rPr>
                <w:sz w:val="20"/>
                <w:szCs w:val="20"/>
              </w:rPr>
              <w:t xml:space="preserve"> în MySMIS?</w:t>
            </w:r>
          </w:p>
        </w:tc>
        <w:tc>
          <w:tcPr>
            <w:tcW w:w="779" w:type="dxa"/>
          </w:tcPr>
          <w:p w:rsidR="00FC2DEA" w:rsidRPr="00030311" w:rsidRDefault="00FC2DEA" w:rsidP="00470A6A">
            <w:pPr>
              <w:jc w:val="center"/>
              <w:rPr>
                <w:sz w:val="20"/>
                <w:szCs w:val="20"/>
              </w:rPr>
            </w:pPr>
          </w:p>
        </w:tc>
        <w:tc>
          <w:tcPr>
            <w:tcW w:w="861" w:type="dxa"/>
          </w:tcPr>
          <w:p w:rsidR="00FC2DEA" w:rsidRPr="00A00C07" w:rsidRDefault="00FC2DEA" w:rsidP="00470A6A">
            <w:pPr>
              <w:jc w:val="center"/>
              <w:rPr>
                <w:sz w:val="20"/>
                <w:szCs w:val="20"/>
                <w:lang w:val="fr-FR"/>
              </w:rPr>
            </w:pPr>
          </w:p>
        </w:tc>
      </w:tr>
      <w:tr w:rsidR="00FC2DEA" w:rsidRPr="00030311" w:rsidTr="00AD61EA">
        <w:trPr>
          <w:trHeight w:val="413"/>
          <w:jc w:val="center"/>
        </w:trPr>
        <w:tc>
          <w:tcPr>
            <w:tcW w:w="8173" w:type="dxa"/>
            <w:gridSpan w:val="3"/>
          </w:tcPr>
          <w:p w:rsidR="00FC2DEA" w:rsidRPr="00030311" w:rsidRDefault="00FC2DEA" w:rsidP="00EB0810">
            <w:pPr>
              <w:numPr>
                <w:ilvl w:val="0"/>
                <w:numId w:val="9"/>
              </w:numPr>
              <w:spacing w:after="120"/>
              <w:jc w:val="both"/>
              <w:rPr>
                <w:sz w:val="20"/>
                <w:szCs w:val="20"/>
              </w:rPr>
            </w:pPr>
            <w:r w:rsidRPr="00030311">
              <w:rPr>
                <w:sz w:val="20"/>
                <w:szCs w:val="20"/>
              </w:rPr>
              <w:t xml:space="preserve">Documentele </w:t>
            </w:r>
            <w:r w:rsidR="00883219" w:rsidRPr="00030311">
              <w:rPr>
                <w:sz w:val="20"/>
                <w:szCs w:val="20"/>
              </w:rPr>
              <w:t>justificative privind accesibilitatea infrastructurii tehnologice/clădirii/terenului necesare p</w:t>
            </w:r>
            <w:r w:rsidR="00EB0810">
              <w:rPr>
                <w:sz w:val="20"/>
                <w:szCs w:val="20"/>
              </w:rPr>
              <w:t>entru implementarea proiectului</w:t>
            </w:r>
            <w:r w:rsidR="00883219" w:rsidRPr="00030311">
              <w:rPr>
                <w:sz w:val="20"/>
                <w:szCs w:val="20"/>
              </w:rPr>
              <w:t xml:space="preserve"> </w:t>
            </w:r>
            <w:r w:rsidRPr="00030311">
              <w:rPr>
                <w:sz w:val="20"/>
                <w:szCs w:val="20"/>
              </w:rPr>
              <w:t xml:space="preserve">sunt </w:t>
            </w:r>
            <w:r w:rsidR="00625C99" w:rsidRPr="00625C99">
              <w:rPr>
                <w:sz w:val="20"/>
                <w:szCs w:val="20"/>
              </w:rPr>
              <w:t>încărcat</w:t>
            </w:r>
            <w:r w:rsidR="00625C99">
              <w:rPr>
                <w:sz w:val="20"/>
                <w:szCs w:val="20"/>
              </w:rPr>
              <w:t>e</w:t>
            </w:r>
            <w:r w:rsidR="00246D68">
              <w:rPr>
                <w:sz w:val="20"/>
                <w:szCs w:val="20"/>
              </w:rPr>
              <w:t xml:space="preserve"> în MySMIS</w:t>
            </w:r>
            <w:r w:rsidRPr="00030311">
              <w:rPr>
                <w:sz w:val="20"/>
                <w:szCs w:val="20"/>
              </w:rPr>
              <w:t>?(Anex</w:t>
            </w:r>
            <w:r w:rsidR="00BD04A7">
              <w:rPr>
                <w:sz w:val="20"/>
                <w:szCs w:val="20"/>
              </w:rPr>
              <w:t>a</w:t>
            </w:r>
            <w:r w:rsidRPr="00030311">
              <w:rPr>
                <w:sz w:val="20"/>
                <w:szCs w:val="20"/>
              </w:rPr>
              <w:t xml:space="preserve"> C 3.</w:t>
            </w:r>
            <w:r w:rsidR="00EB0810">
              <w:rPr>
                <w:sz w:val="20"/>
                <w:szCs w:val="20"/>
              </w:rPr>
              <w:t>4</w:t>
            </w:r>
            <w:r w:rsidRPr="00030311">
              <w:rPr>
                <w:sz w:val="20"/>
                <w:szCs w:val="20"/>
              </w:rPr>
              <w:t>)</w:t>
            </w:r>
          </w:p>
        </w:tc>
        <w:tc>
          <w:tcPr>
            <w:tcW w:w="779" w:type="dxa"/>
          </w:tcPr>
          <w:p w:rsidR="00FC2DEA" w:rsidRPr="00030311" w:rsidRDefault="00FC2DEA" w:rsidP="00470A6A">
            <w:pPr>
              <w:jc w:val="center"/>
              <w:rPr>
                <w:sz w:val="20"/>
                <w:szCs w:val="20"/>
              </w:rPr>
            </w:pPr>
          </w:p>
        </w:tc>
        <w:tc>
          <w:tcPr>
            <w:tcW w:w="861" w:type="dxa"/>
          </w:tcPr>
          <w:p w:rsidR="00FC2DEA" w:rsidRPr="00A00C07" w:rsidRDefault="00FC2DEA" w:rsidP="00470A6A">
            <w:pPr>
              <w:jc w:val="center"/>
              <w:rPr>
                <w:sz w:val="20"/>
                <w:szCs w:val="20"/>
                <w:lang w:val="fr-FR"/>
              </w:rPr>
            </w:pPr>
          </w:p>
        </w:tc>
      </w:tr>
      <w:tr w:rsidR="00FC2DEA" w:rsidRPr="00030311" w:rsidTr="00AD61EA">
        <w:trPr>
          <w:trHeight w:val="260"/>
          <w:jc w:val="center"/>
        </w:trPr>
        <w:tc>
          <w:tcPr>
            <w:tcW w:w="8173" w:type="dxa"/>
            <w:gridSpan w:val="3"/>
          </w:tcPr>
          <w:p w:rsidR="00FC2DEA" w:rsidRPr="00030311" w:rsidRDefault="009647C1" w:rsidP="00246D68">
            <w:pPr>
              <w:numPr>
                <w:ilvl w:val="0"/>
                <w:numId w:val="9"/>
              </w:numPr>
              <w:spacing w:after="120"/>
              <w:jc w:val="both"/>
              <w:rPr>
                <w:sz w:val="20"/>
                <w:szCs w:val="20"/>
              </w:rPr>
            </w:pPr>
            <w:r>
              <w:rPr>
                <w:sz w:val="20"/>
                <w:szCs w:val="20"/>
              </w:rPr>
              <w:t>Anexa C3.5</w:t>
            </w:r>
            <w:r w:rsidR="00FC2DEA" w:rsidRPr="00030311">
              <w:rPr>
                <w:sz w:val="20"/>
                <w:szCs w:val="20"/>
              </w:rPr>
              <w:t xml:space="preserve"> privind </w:t>
            </w:r>
            <w:r w:rsidR="00A1759B">
              <w:rPr>
                <w:sz w:val="20"/>
                <w:szCs w:val="20"/>
              </w:rPr>
              <w:t xml:space="preserve">Indicatori de mediu este </w:t>
            </w:r>
            <w:r w:rsidR="00246D68" w:rsidRPr="00246D68">
              <w:rPr>
                <w:sz w:val="20"/>
                <w:szCs w:val="20"/>
              </w:rPr>
              <w:t>încărcat</w:t>
            </w:r>
            <w:r w:rsidR="00246D68">
              <w:rPr>
                <w:sz w:val="20"/>
                <w:szCs w:val="20"/>
              </w:rPr>
              <w:t>a</w:t>
            </w:r>
            <w:r w:rsidR="00246D68" w:rsidRPr="00246D68">
              <w:rPr>
                <w:sz w:val="20"/>
                <w:szCs w:val="20"/>
              </w:rPr>
              <w:t xml:space="preserve"> în MySMIS</w:t>
            </w:r>
            <w:r w:rsidR="00246D68">
              <w:rPr>
                <w:sz w:val="20"/>
                <w:szCs w:val="20"/>
              </w:rPr>
              <w:t>?</w:t>
            </w:r>
          </w:p>
        </w:tc>
        <w:tc>
          <w:tcPr>
            <w:tcW w:w="779" w:type="dxa"/>
          </w:tcPr>
          <w:p w:rsidR="00FC2DEA" w:rsidRPr="00030311" w:rsidRDefault="00FC2DEA" w:rsidP="00470A6A">
            <w:pPr>
              <w:jc w:val="center"/>
              <w:rPr>
                <w:sz w:val="20"/>
                <w:szCs w:val="20"/>
              </w:rPr>
            </w:pPr>
          </w:p>
        </w:tc>
        <w:tc>
          <w:tcPr>
            <w:tcW w:w="861" w:type="dxa"/>
          </w:tcPr>
          <w:p w:rsidR="00FC2DEA" w:rsidRPr="00A00C07" w:rsidRDefault="00FC2DEA" w:rsidP="00470A6A">
            <w:pPr>
              <w:jc w:val="center"/>
              <w:rPr>
                <w:sz w:val="20"/>
                <w:szCs w:val="20"/>
                <w:lang w:val="fr-FR"/>
              </w:rPr>
            </w:pPr>
          </w:p>
        </w:tc>
      </w:tr>
      <w:tr w:rsidR="00246D68" w:rsidRPr="00030311" w:rsidTr="00253A8E">
        <w:trPr>
          <w:trHeight w:val="314"/>
          <w:jc w:val="center"/>
        </w:trPr>
        <w:tc>
          <w:tcPr>
            <w:tcW w:w="8173" w:type="dxa"/>
            <w:gridSpan w:val="3"/>
          </w:tcPr>
          <w:p w:rsidR="00246D68" w:rsidRPr="007A57E0" w:rsidRDefault="009647C1" w:rsidP="00246D68">
            <w:pPr>
              <w:numPr>
                <w:ilvl w:val="0"/>
                <w:numId w:val="9"/>
              </w:numPr>
              <w:spacing w:after="120"/>
              <w:jc w:val="both"/>
              <w:rPr>
                <w:sz w:val="20"/>
                <w:szCs w:val="20"/>
              </w:rPr>
            </w:pPr>
            <w:r w:rsidRPr="007A57E0">
              <w:rPr>
                <w:sz w:val="20"/>
                <w:szCs w:val="20"/>
              </w:rPr>
              <w:t>Anexa C3.6</w:t>
            </w:r>
            <w:r w:rsidR="00246D68" w:rsidRPr="007A57E0">
              <w:rPr>
                <w:sz w:val="20"/>
                <w:szCs w:val="20"/>
              </w:rPr>
              <w:t>. Descrierea măsurilor inovative este încărcata în MySMIS?</w:t>
            </w:r>
          </w:p>
        </w:tc>
        <w:tc>
          <w:tcPr>
            <w:tcW w:w="779" w:type="dxa"/>
          </w:tcPr>
          <w:p w:rsidR="00246D68" w:rsidRPr="00500DCD" w:rsidRDefault="00246D68" w:rsidP="00470A6A">
            <w:pPr>
              <w:jc w:val="center"/>
              <w:rPr>
                <w:strike/>
                <w:sz w:val="20"/>
                <w:szCs w:val="20"/>
              </w:rPr>
            </w:pPr>
          </w:p>
        </w:tc>
        <w:tc>
          <w:tcPr>
            <w:tcW w:w="861" w:type="dxa"/>
          </w:tcPr>
          <w:p w:rsidR="00246D68" w:rsidRPr="00030311" w:rsidRDefault="00246D68" w:rsidP="00470A6A">
            <w:pPr>
              <w:jc w:val="center"/>
              <w:rPr>
                <w:sz w:val="20"/>
                <w:szCs w:val="20"/>
                <w:lang w:val="en-US"/>
              </w:rPr>
            </w:pPr>
          </w:p>
        </w:tc>
      </w:tr>
      <w:tr w:rsidR="00246D68" w:rsidRPr="00030311" w:rsidTr="00253A8E">
        <w:trPr>
          <w:trHeight w:val="314"/>
          <w:jc w:val="center"/>
        </w:trPr>
        <w:tc>
          <w:tcPr>
            <w:tcW w:w="8173" w:type="dxa"/>
            <w:gridSpan w:val="3"/>
          </w:tcPr>
          <w:p w:rsidR="00246D68" w:rsidRPr="00030311" w:rsidRDefault="009647C1" w:rsidP="00246D68">
            <w:pPr>
              <w:numPr>
                <w:ilvl w:val="0"/>
                <w:numId w:val="9"/>
              </w:numPr>
              <w:spacing w:after="120"/>
              <w:jc w:val="both"/>
              <w:rPr>
                <w:sz w:val="20"/>
                <w:szCs w:val="20"/>
              </w:rPr>
            </w:pPr>
            <w:r>
              <w:rPr>
                <w:sz w:val="20"/>
                <w:szCs w:val="20"/>
              </w:rPr>
              <w:t>Anexa C3.7</w:t>
            </w:r>
            <w:r w:rsidR="00246D68" w:rsidRPr="00246D68">
              <w:rPr>
                <w:sz w:val="20"/>
                <w:szCs w:val="20"/>
              </w:rPr>
              <w:t xml:space="preserve">. Planul de informare și publicitate </w:t>
            </w:r>
            <w:r w:rsidR="00246D68">
              <w:rPr>
                <w:sz w:val="20"/>
                <w:szCs w:val="20"/>
              </w:rPr>
              <w:t>este încărcat</w:t>
            </w:r>
            <w:r w:rsidR="00246D68" w:rsidRPr="00246D68">
              <w:rPr>
                <w:sz w:val="20"/>
                <w:szCs w:val="20"/>
              </w:rPr>
              <w:t xml:space="preserve"> în MySMIS?</w:t>
            </w:r>
          </w:p>
        </w:tc>
        <w:tc>
          <w:tcPr>
            <w:tcW w:w="779" w:type="dxa"/>
          </w:tcPr>
          <w:p w:rsidR="00246D68" w:rsidRPr="00030311" w:rsidRDefault="00246D68" w:rsidP="00470A6A">
            <w:pPr>
              <w:jc w:val="center"/>
              <w:rPr>
                <w:sz w:val="20"/>
                <w:szCs w:val="20"/>
              </w:rPr>
            </w:pPr>
          </w:p>
        </w:tc>
        <w:tc>
          <w:tcPr>
            <w:tcW w:w="861" w:type="dxa"/>
          </w:tcPr>
          <w:p w:rsidR="00246D68" w:rsidRPr="00246D68" w:rsidRDefault="00246D68" w:rsidP="00470A6A">
            <w:pPr>
              <w:jc w:val="center"/>
              <w:rPr>
                <w:sz w:val="20"/>
                <w:szCs w:val="20"/>
                <w:lang w:val="fr-FR"/>
              </w:rPr>
            </w:pPr>
          </w:p>
        </w:tc>
      </w:tr>
      <w:tr w:rsidR="00FC2DEA" w:rsidRPr="00030311" w:rsidTr="00253A8E">
        <w:trPr>
          <w:trHeight w:val="314"/>
          <w:jc w:val="center"/>
        </w:trPr>
        <w:tc>
          <w:tcPr>
            <w:tcW w:w="8173" w:type="dxa"/>
            <w:gridSpan w:val="3"/>
          </w:tcPr>
          <w:p w:rsidR="00FC2DEA" w:rsidRPr="00030311" w:rsidRDefault="00FC2DEA" w:rsidP="00E841A0">
            <w:pPr>
              <w:numPr>
                <w:ilvl w:val="0"/>
                <w:numId w:val="9"/>
              </w:numPr>
              <w:spacing w:after="120"/>
              <w:jc w:val="both"/>
              <w:rPr>
                <w:sz w:val="20"/>
                <w:szCs w:val="20"/>
              </w:rPr>
            </w:pPr>
            <w:r w:rsidRPr="00030311">
              <w:rPr>
                <w:sz w:val="20"/>
                <w:szCs w:val="20"/>
              </w:rPr>
              <w:t>Actul de împuternicire în original este atasat? (daca este cazul) (Anexa C2.4)</w:t>
            </w:r>
          </w:p>
        </w:tc>
        <w:tc>
          <w:tcPr>
            <w:tcW w:w="779" w:type="dxa"/>
          </w:tcPr>
          <w:p w:rsidR="00FC2DEA" w:rsidRPr="00030311" w:rsidRDefault="00FC2DEA" w:rsidP="00470A6A">
            <w:pPr>
              <w:jc w:val="center"/>
              <w:rPr>
                <w:sz w:val="20"/>
                <w:szCs w:val="20"/>
              </w:rPr>
            </w:pPr>
          </w:p>
        </w:tc>
        <w:tc>
          <w:tcPr>
            <w:tcW w:w="861" w:type="dxa"/>
          </w:tcPr>
          <w:p w:rsidR="00FC2DEA" w:rsidRPr="00246D68" w:rsidRDefault="00FC2DEA" w:rsidP="00470A6A">
            <w:pPr>
              <w:jc w:val="center"/>
              <w:rPr>
                <w:sz w:val="20"/>
                <w:szCs w:val="20"/>
                <w:lang w:val="fr-FR"/>
              </w:rPr>
            </w:pPr>
          </w:p>
        </w:tc>
      </w:tr>
      <w:tr w:rsidR="00CE58AE" w:rsidRPr="00030311" w:rsidTr="00602D97">
        <w:trPr>
          <w:trHeight w:val="645"/>
          <w:jc w:val="center"/>
        </w:trPr>
        <w:tc>
          <w:tcPr>
            <w:tcW w:w="8173" w:type="dxa"/>
            <w:gridSpan w:val="3"/>
          </w:tcPr>
          <w:p w:rsidR="00065466" w:rsidRPr="00246D68" w:rsidRDefault="00065466" w:rsidP="00602D97">
            <w:pPr>
              <w:spacing w:after="120"/>
              <w:ind w:left="360"/>
              <w:jc w:val="both"/>
              <w:rPr>
                <w:b/>
                <w:sz w:val="20"/>
                <w:szCs w:val="20"/>
                <w:lang w:val="fr-FR"/>
              </w:rPr>
            </w:pPr>
          </w:p>
          <w:p w:rsidR="00CE58AE" w:rsidRPr="00030311" w:rsidRDefault="00CE58AE" w:rsidP="00602D97">
            <w:pPr>
              <w:spacing w:after="120"/>
              <w:ind w:left="360"/>
              <w:jc w:val="both"/>
              <w:rPr>
                <w:sz w:val="20"/>
                <w:szCs w:val="20"/>
                <w:lang w:val="en-US"/>
              </w:rPr>
            </w:pPr>
            <w:r w:rsidRPr="00030311">
              <w:rPr>
                <w:b/>
                <w:sz w:val="20"/>
                <w:szCs w:val="20"/>
                <w:lang w:val="en-US"/>
              </w:rPr>
              <w:t xml:space="preserve">Proiectul este admis?  </w:t>
            </w:r>
          </w:p>
        </w:tc>
        <w:tc>
          <w:tcPr>
            <w:tcW w:w="779" w:type="dxa"/>
          </w:tcPr>
          <w:p w:rsidR="00CE58AE" w:rsidRPr="00030311" w:rsidRDefault="00CE58AE" w:rsidP="00602D97">
            <w:pPr>
              <w:jc w:val="center"/>
              <w:rPr>
                <w:sz w:val="20"/>
                <w:szCs w:val="20"/>
                <w:lang w:val="en-US"/>
              </w:rPr>
            </w:pPr>
          </w:p>
        </w:tc>
        <w:tc>
          <w:tcPr>
            <w:tcW w:w="861" w:type="dxa"/>
          </w:tcPr>
          <w:p w:rsidR="00CE58AE" w:rsidRPr="00030311" w:rsidRDefault="00CE58AE" w:rsidP="00602D97">
            <w:pPr>
              <w:jc w:val="center"/>
              <w:rPr>
                <w:sz w:val="20"/>
                <w:szCs w:val="20"/>
                <w:lang w:val="en-US"/>
              </w:rPr>
            </w:pPr>
          </w:p>
        </w:tc>
      </w:tr>
      <w:tr w:rsidR="00CE58AE" w:rsidRPr="00030311" w:rsidTr="00602D97">
        <w:trPr>
          <w:trHeight w:val="88"/>
          <w:jc w:val="center"/>
        </w:trPr>
        <w:tc>
          <w:tcPr>
            <w:tcW w:w="4370" w:type="dxa"/>
            <w:gridSpan w:val="2"/>
          </w:tcPr>
          <w:p w:rsidR="00CE58AE" w:rsidRPr="00030311" w:rsidRDefault="00CE58AE" w:rsidP="00E841A0">
            <w:pPr>
              <w:pStyle w:val="ListParagraph"/>
              <w:numPr>
                <w:ilvl w:val="0"/>
                <w:numId w:val="7"/>
              </w:numPr>
              <w:jc w:val="both"/>
              <w:rPr>
                <w:b/>
                <w:noProof/>
                <w:sz w:val="20"/>
                <w:szCs w:val="20"/>
              </w:rPr>
            </w:pPr>
            <w:r w:rsidRPr="00030311">
              <w:rPr>
                <w:b/>
                <w:noProof/>
                <w:sz w:val="20"/>
                <w:szCs w:val="20"/>
              </w:rPr>
              <w:t xml:space="preserve">DA      </w:t>
            </w:r>
          </w:p>
        </w:tc>
        <w:tc>
          <w:tcPr>
            <w:tcW w:w="3803" w:type="dxa"/>
          </w:tcPr>
          <w:p w:rsidR="00CE58AE" w:rsidRPr="00030311" w:rsidRDefault="00CE58AE" w:rsidP="00E841A0">
            <w:pPr>
              <w:pStyle w:val="ListParagraph"/>
              <w:numPr>
                <w:ilvl w:val="0"/>
                <w:numId w:val="8"/>
              </w:numPr>
              <w:jc w:val="both"/>
              <w:rPr>
                <w:b/>
                <w:noProof/>
                <w:sz w:val="20"/>
                <w:szCs w:val="20"/>
              </w:rPr>
            </w:pPr>
            <w:r w:rsidRPr="00030311">
              <w:rPr>
                <w:b/>
                <w:noProof/>
                <w:sz w:val="20"/>
                <w:szCs w:val="20"/>
              </w:rPr>
              <w:t>NU</w:t>
            </w:r>
          </w:p>
        </w:tc>
        <w:tc>
          <w:tcPr>
            <w:tcW w:w="779" w:type="dxa"/>
          </w:tcPr>
          <w:p w:rsidR="00CE58AE" w:rsidRPr="00030311" w:rsidRDefault="00CE58AE" w:rsidP="00602D97">
            <w:pPr>
              <w:jc w:val="center"/>
              <w:rPr>
                <w:sz w:val="20"/>
                <w:szCs w:val="20"/>
                <w:lang w:val="en-US"/>
              </w:rPr>
            </w:pPr>
          </w:p>
        </w:tc>
        <w:tc>
          <w:tcPr>
            <w:tcW w:w="861" w:type="dxa"/>
          </w:tcPr>
          <w:p w:rsidR="00CE58AE" w:rsidRPr="00030311" w:rsidRDefault="00CE58AE" w:rsidP="00602D97">
            <w:pPr>
              <w:jc w:val="center"/>
              <w:rPr>
                <w:sz w:val="20"/>
                <w:szCs w:val="20"/>
                <w:lang w:val="en-US"/>
              </w:rPr>
            </w:pPr>
          </w:p>
        </w:tc>
      </w:tr>
      <w:tr w:rsidR="00CE58AE" w:rsidRPr="00030311" w:rsidTr="00602D97">
        <w:trPr>
          <w:trHeight w:val="417"/>
          <w:jc w:val="center"/>
        </w:trPr>
        <w:tc>
          <w:tcPr>
            <w:tcW w:w="8173" w:type="dxa"/>
            <w:gridSpan w:val="3"/>
          </w:tcPr>
          <w:p w:rsidR="00CE58AE" w:rsidRPr="00030311" w:rsidRDefault="00CE58AE" w:rsidP="00602D97">
            <w:pPr>
              <w:jc w:val="both"/>
              <w:rPr>
                <w:b/>
                <w:sz w:val="20"/>
                <w:szCs w:val="20"/>
                <w:lang w:val="en-US"/>
              </w:rPr>
            </w:pPr>
            <w:r w:rsidRPr="00030311">
              <w:rPr>
                <w:b/>
                <w:sz w:val="20"/>
                <w:szCs w:val="20"/>
                <w:lang w:val="en-US"/>
              </w:rPr>
              <w:t>Comentarii:</w:t>
            </w:r>
          </w:p>
          <w:p w:rsidR="00CE58AE" w:rsidRPr="00030311" w:rsidRDefault="00CE58AE" w:rsidP="00602D97">
            <w:pPr>
              <w:ind w:left="-82"/>
              <w:jc w:val="both"/>
              <w:rPr>
                <w:b/>
                <w:sz w:val="20"/>
                <w:szCs w:val="20"/>
                <w:lang w:val="en-US"/>
              </w:rPr>
            </w:pPr>
          </w:p>
          <w:p w:rsidR="00CE58AE" w:rsidRPr="00030311" w:rsidRDefault="00CE58AE" w:rsidP="00602D97">
            <w:pPr>
              <w:ind w:left="-82"/>
              <w:jc w:val="both"/>
              <w:rPr>
                <w:b/>
                <w:sz w:val="20"/>
                <w:szCs w:val="20"/>
                <w:lang w:val="en-US"/>
              </w:rPr>
            </w:pPr>
          </w:p>
          <w:p w:rsidR="00CE58AE" w:rsidRPr="00030311" w:rsidRDefault="00CE58AE" w:rsidP="00602D97">
            <w:pPr>
              <w:ind w:left="-82"/>
              <w:jc w:val="both"/>
              <w:rPr>
                <w:b/>
                <w:sz w:val="20"/>
                <w:szCs w:val="20"/>
                <w:lang w:val="en-US"/>
              </w:rPr>
            </w:pPr>
          </w:p>
        </w:tc>
        <w:tc>
          <w:tcPr>
            <w:tcW w:w="779" w:type="dxa"/>
          </w:tcPr>
          <w:p w:rsidR="00CE58AE" w:rsidRPr="00030311" w:rsidRDefault="00CE58AE" w:rsidP="00602D97">
            <w:pPr>
              <w:jc w:val="center"/>
              <w:rPr>
                <w:sz w:val="20"/>
                <w:szCs w:val="20"/>
                <w:lang w:val="en-US"/>
              </w:rPr>
            </w:pPr>
          </w:p>
        </w:tc>
        <w:tc>
          <w:tcPr>
            <w:tcW w:w="861" w:type="dxa"/>
          </w:tcPr>
          <w:p w:rsidR="00CE58AE" w:rsidRPr="00030311" w:rsidRDefault="00CE58AE" w:rsidP="00602D97">
            <w:pPr>
              <w:jc w:val="center"/>
              <w:rPr>
                <w:sz w:val="20"/>
                <w:szCs w:val="20"/>
                <w:lang w:val="en-US"/>
              </w:rPr>
            </w:pPr>
          </w:p>
        </w:tc>
      </w:tr>
      <w:tr w:rsidR="00A1759B" w:rsidRPr="00030311" w:rsidTr="00A1759B">
        <w:trPr>
          <w:trHeight w:val="341"/>
          <w:jc w:val="center"/>
        </w:trPr>
        <w:tc>
          <w:tcPr>
            <w:tcW w:w="8173" w:type="dxa"/>
            <w:gridSpan w:val="3"/>
            <w:shd w:val="clear" w:color="auto" w:fill="DEEAF6"/>
          </w:tcPr>
          <w:p w:rsidR="00A1759B" w:rsidRPr="00030311" w:rsidRDefault="00A1759B" w:rsidP="00602D97">
            <w:pPr>
              <w:jc w:val="center"/>
              <w:rPr>
                <w:b/>
                <w:sz w:val="20"/>
                <w:szCs w:val="20"/>
                <w:lang w:val="en-US"/>
              </w:rPr>
            </w:pPr>
            <w:r w:rsidRPr="00030311">
              <w:rPr>
                <w:b/>
                <w:sz w:val="20"/>
                <w:szCs w:val="20"/>
                <w:lang w:val="en-US"/>
              </w:rPr>
              <w:t>Criteriu</w:t>
            </w:r>
          </w:p>
        </w:tc>
        <w:tc>
          <w:tcPr>
            <w:tcW w:w="1640" w:type="dxa"/>
            <w:gridSpan w:val="2"/>
            <w:shd w:val="clear" w:color="auto" w:fill="DEEAF6"/>
          </w:tcPr>
          <w:p w:rsidR="00A1759B" w:rsidRPr="00030311" w:rsidRDefault="00A1759B" w:rsidP="00602D97">
            <w:pPr>
              <w:jc w:val="center"/>
              <w:rPr>
                <w:b/>
                <w:sz w:val="20"/>
                <w:szCs w:val="20"/>
                <w:lang w:val="en-US"/>
              </w:rPr>
            </w:pPr>
            <w:r w:rsidRPr="00030311">
              <w:rPr>
                <w:b/>
                <w:sz w:val="20"/>
                <w:szCs w:val="20"/>
                <w:lang w:val="en-US"/>
              </w:rPr>
              <w:t>Sistem notare</w:t>
            </w:r>
          </w:p>
        </w:tc>
      </w:tr>
      <w:tr w:rsidR="00CE58AE" w:rsidRPr="00030311" w:rsidTr="00602D97">
        <w:trPr>
          <w:trHeight w:val="341"/>
          <w:jc w:val="center"/>
        </w:trPr>
        <w:tc>
          <w:tcPr>
            <w:tcW w:w="8173" w:type="dxa"/>
            <w:gridSpan w:val="3"/>
            <w:shd w:val="clear" w:color="auto" w:fill="FBE4D5"/>
          </w:tcPr>
          <w:p w:rsidR="00CE58AE" w:rsidRPr="00030311" w:rsidRDefault="00CE58AE" w:rsidP="00602D97">
            <w:pPr>
              <w:jc w:val="center"/>
              <w:rPr>
                <w:b/>
                <w:sz w:val="20"/>
                <w:szCs w:val="20"/>
                <w:lang w:val="en-US"/>
              </w:rPr>
            </w:pPr>
            <w:r w:rsidRPr="00030311">
              <w:rPr>
                <w:b/>
                <w:sz w:val="20"/>
                <w:szCs w:val="20"/>
                <w:lang w:val="en-US"/>
              </w:rPr>
              <w:t>Eligibilitate</w:t>
            </w:r>
          </w:p>
        </w:tc>
        <w:tc>
          <w:tcPr>
            <w:tcW w:w="779" w:type="dxa"/>
            <w:shd w:val="clear" w:color="auto" w:fill="FBE4D5"/>
          </w:tcPr>
          <w:p w:rsidR="00CE58AE" w:rsidRPr="00030311" w:rsidRDefault="00CE58AE" w:rsidP="00602D97">
            <w:pPr>
              <w:jc w:val="center"/>
              <w:rPr>
                <w:b/>
                <w:sz w:val="20"/>
                <w:szCs w:val="20"/>
                <w:lang w:val="en-US"/>
              </w:rPr>
            </w:pPr>
          </w:p>
        </w:tc>
        <w:tc>
          <w:tcPr>
            <w:tcW w:w="861" w:type="dxa"/>
            <w:shd w:val="clear" w:color="auto" w:fill="FBE4D5"/>
          </w:tcPr>
          <w:p w:rsidR="00CE58AE" w:rsidRPr="00030311" w:rsidRDefault="00CE58AE" w:rsidP="00602D97">
            <w:pPr>
              <w:jc w:val="center"/>
              <w:rPr>
                <w:b/>
                <w:sz w:val="20"/>
                <w:szCs w:val="20"/>
                <w:lang w:val="en-US"/>
              </w:rPr>
            </w:pPr>
          </w:p>
        </w:tc>
      </w:tr>
      <w:tr w:rsidR="00CE58AE" w:rsidRPr="00030311" w:rsidTr="00602D97">
        <w:trPr>
          <w:jc w:val="center"/>
        </w:trPr>
        <w:tc>
          <w:tcPr>
            <w:tcW w:w="8952" w:type="dxa"/>
            <w:gridSpan w:val="4"/>
            <w:shd w:val="clear" w:color="auto" w:fill="FBE4D5"/>
          </w:tcPr>
          <w:p w:rsidR="00CE58AE" w:rsidRPr="00030311" w:rsidRDefault="00CE58AE" w:rsidP="00295DA5">
            <w:pPr>
              <w:pStyle w:val="ListParagraph"/>
              <w:numPr>
                <w:ilvl w:val="0"/>
                <w:numId w:val="1"/>
              </w:numPr>
              <w:ind w:left="342" w:hanging="450"/>
              <w:rPr>
                <w:noProof/>
                <w:sz w:val="20"/>
                <w:szCs w:val="20"/>
              </w:rPr>
            </w:pPr>
            <w:r w:rsidRPr="00030311">
              <w:rPr>
                <w:b/>
                <w:noProof/>
                <w:sz w:val="20"/>
                <w:szCs w:val="20"/>
              </w:rPr>
              <w:t>Eligibilitatea solicitantului</w:t>
            </w:r>
          </w:p>
        </w:tc>
        <w:tc>
          <w:tcPr>
            <w:tcW w:w="861" w:type="dxa"/>
            <w:shd w:val="clear" w:color="auto" w:fill="FBE4D5"/>
          </w:tcPr>
          <w:p w:rsidR="00CE58AE" w:rsidRPr="00030311" w:rsidRDefault="00CE58AE" w:rsidP="00602D97">
            <w:pPr>
              <w:pStyle w:val="ListParagraph"/>
              <w:ind w:left="342"/>
              <w:rPr>
                <w:b/>
                <w:noProof/>
                <w:sz w:val="20"/>
                <w:szCs w:val="20"/>
              </w:rPr>
            </w:pPr>
          </w:p>
        </w:tc>
      </w:tr>
      <w:tr w:rsidR="00CE58AE" w:rsidRPr="00030311" w:rsidTr="00602D97">
        <w:trPr>
          <w:trHeight w:val="422"/>
          <w:jc w:val="center"/>
        </w:trPr>
        <w:tc>
          <w:tcPr>
            <w:tcW w:w="8173" w:type="dxa"/>
            <w:gridSpan w:val="3"/>
          </w:tcPr>
          <w:p w:rsidR="00CE58AE" w:rsidRPr="00030311" w:rsidRDefault="00CE58AE" w:rsidP="00602D97">
            <w:pPr>
              <w:jc w:val="both"/>
              <w:rPr>
                <w:b/>
                <w:sz w:val="20"/>
                <w:szCs w:val="20"/>
              </w:rPr>
            </w:pPr>
            <w:r w:rsidRPr="00030311">
              <w:rPr>
                <w:sz w:val="20"/>
                <w:szCs w:val="20"/>
              </w:rPr>
              <w:t>Solicitantul/partenerul îndeplineşte toate criteriile de natură instituţională, legală şi financiară conform prevederilor din Ghidul solicitantului:</w:t>
            </w:r>
          </w:p>
        </w:tc>
        <w:tc>
          <w:tcPr>
            <w:tcW w:w="779" w:type="dxa"/>
          </w:tcPr>
          <w:p w:rsidR="00CE58AE" w:rsidRPr="00030311" w:rsidRDefault="00CE58AE" w:rsidP="00602D97">
            <w:pPr>
              <w:jc w:val="center"/>
              <w:rPr>
                <w:sz w:val="20"/>
                <w:szCs w:val="20"/>
              </w:rPr>
            </w:pPr>
          </w:p>
        </w:tc>
        <w:tc>
          <w:tcPr>
            <w:tcW w:w="861" w:type="dxa"/>
          </w:tcPr>
          <w:p w:rsidR="00CE58AE" w:rsidRPr="00030311" w:rsidRDefault="00CE58AE" w:rsidP="00602D97">
            <w:pPr>
              <w:jc w:val="center"/>
              <w:rPr>
                <w:sz w:val="20"/>
                <w:szCs w:val="20"/>
                <w:lang w:val="en-US"/>
              </w:rPr>
            </w:pPr>
          </w:p>
        </w:tc>
      </w:tr>
      <w:tr w:rsidR="00CE58AE" w:rsidRPr="00030311" w:rsidTr="00602D97">
        <w:trPr>
          <w:trHeight w:val="422"/>
          <w:jc w:val="center"/>
        </w:trPr>
        <w:tc>
          <w:tcPr>
            <w:tcW w:w="8173" w:type="dxa"/>
            <w:gridSpan w:val="3"/>
          </w:tcPr>
          <w:p w:rsidR="00C268C4" w:rsidRPr="00030311" w:rsidRDefault="00C268C4" w:rsidP="00E841A0">
            <w:pPr>
              <w:pStyle w:val="ListParagraph"/>
              <w:numPr>
                <w:ilvl w:val="0"/>
                <w:numId w:val="5"/>
              </w:numPr>
              <w:jc w:val="both"/>
              <w:rPr>
                <w:i/>
                <w:iCs/>
                <w:noProof/>
                <w:sz w:val="20"/>
                <w:szCs w:val="20"/>
                <w:lang w:val="ro-RO"/>
              </w:rPr>
            </w:pPr>
            <w:r w:rsidRPr="00030311">
              <w:rPr>
                <w:i/>
                <w:iCs/>
                <w:noProof/>
                <w:sz w:val="20"/>
                <w:szCs w:val="20"/>
                <w:lang w:val="ro-RO"/>
              </w:rPr>
              <w:t>Solicitantul este societate legal constituită în România (conform Legii nr. 31/1990 privind societăţile, cu modificările şi completările ulterioare) şi îşi desfăşoară activitatea în România la momentul depunerii cererii de finanţare.</w:t>
            </w:r>
          </w:p>
          <w:p w:rsidR="00203250" w:rsidRPr="00030311" w:rsidRDefault="00203250" w:rsidP="00203250">
            <w:pPr>
              <w:pStyle w:val="ListParagraph"/>
              <w:ind w:left="360"/>
              <w:jc w:val="both"/>
              <w:rPr>
                <w:i/>
                <w:iCs/>
                <w:noProof/>
                <w:sz w:val="20"/>
                <w:szCs w:val="20"/>
                <w:lang w:val="ro-RO"/>
              </w:rPr>
            </w:pPr>
          </w:p>
          <w:p w:rsidR="00452AB2" w:rsidRDefault="00500DCD" w:rsidP="00203250">
            <w:pPr>
              <w:tabs>
                <w:tab w:val="left" w:pos="0"/>
              </w:tabs>
              <w:jc w:val="both"/>
              <w:rPr>
                <w:i/>
                <w:iCs/>
                <w:color w:val="FF0000"/>
                <w:sz w:val="20"/>
                <w:szCs w:val="20"/>
              </w:rPr>
            </w:pPr>
            <w:r>
              <w:rPr>
                <w:i/>
                <w:iCs/>
                <w:color w:val="FF0000"/>
                <w:sz w:val="20"/>
                <w:szCs w:val="20"/>
              </w:rPr>
              <w:t>Se probează</w:t>
            </w:r>
            <w:r w:rsidR="00452AB2">
              <w:rPr>
                <w:i/>
                <w:iCs/>
                <w:color w:val="FF0000"/>
                <w:sz w:val="20"/>
                <w:szCs w:val="20"/>
              </w:rPr>
              <w:t xml:space="preserve"> p</w:t>
            </w:r>
            <w:r>
              <w:rPr>
                <w:i/>
                <w:iCs/>
                <w:color w:val="FF0000"/>
                <w:sz w:val="20"/>
                <w:szCs w:val="20"/>
              </w:rPr>
              <w:t>rin</w:t>
            </w:r>
            <w:r w:rsidR="00452AB2">
              <w:rPr>
                <w:i/>
                <w:iCs/>
                <w:color w:val="FF0000"/>
                <w:sz w:val="20"/>
                <w:szCs w:val="20"/>
              </w:rPr>
              <w:t>:</w:t>
            </w:r>
          </w:p>
          <w:p w:rsidR="00452AB2" w:rsidRPr="00452AB2" w:rsidRDefault="00452AB2" w:rsidP="00452AB2">
            <w:pPr>
              <w:pStyle w:val="ListParagraph"/>
              <w:numPr>
                <w:ilvl w:val="0"/>
                <w:numId w:val="28"/>
              </w:numPr>
              <w:tabs>
                <w:tab w:val="left" w:pos="0"/>
                <w:tab w:val="left" w:pos="410"/>
              </w:tabs>
              <w:ind w:left="410"/>
              <w:jc w:val="both"/>
              <w:rPr>
                <w:i/>
                <w:iCs/>
                <w:color w:val="FF0000"/>
                <w:sz w:val="20"/>
                <w:szCs w:val="20"/>
              </w:rPr>
            </w:pPr>
            <w:proofErr w:type="spellStart"/>
            <w:r w:rsidRPr="00452AB2">
              <w:rPr>
                <w:i/>
                <w:iCs/>
                <w:color w:val="FF0000"/>
                <w:sz w:val="20"/>
                <w:szCs w:val="20"/>
              </w:rPr>
              <w:t>Actul</w:t>
            </w:r>
            <w:proofErr w:type="spellEnd"/>
            <w:r w:rsidRPr="00452AB2">
              <w:rPr>
                <w:i/>
                <w:iCs/>
                <w:color w:val="FF0000"/>
                <w:sz w:val="20"/>
                <w:szCs w:val="20"/>
              </w:rPr>
              <w:t xml:space="preserve"> </w:t>
            </w:r>
            <w:proofErr w:type="spellStart"/>
            <w:r w:rsidRPr="00452AB2">
              <w:rPr>
                <w:i/>
                <w:iCs/>
                <w:color w:val="FF0000"/>
                <w:sz w:val="20"/>
                <w:szCs w:val="20"/>
              </w:rPr>
              <w:t>constitutiv</w:t>
            </w:r>
            <w:proofErr w:type="spellEnd"/>
            <w:r w:rsidRPr="00452AB2">
              <w:rPr>
                <w:i/>
                <w:iCs/>
                <w:color w:val="FF0000"/>
                <w:sz w:val="20"/>
                <w:szCs w:val="20"/>
              </w:rPr>
              <w:t xml:space="preserve"> al </w:t>
            </w:r>
            <w:proofErr w:type="spellStart"/>
            <w:r w:rsidRPr="00452AB2">
              <w:rPr>
                <w:i/>
                <w:iCs/>
                <w:color w:val="FF0000"/>
                <w:sz w:val="20"/>
                <w:szCs w:val="20"/>
              </w:rPr>
              <w:t>solicitantului</w:t>
            </w:r>
            <w:proofErr w:type="spellEnd"/>
          </w:p>
          <w:p w:rsidR="00452AB2" w:rsidRPr="00452AB2" w:rsidRDefault="00500DCD" w:rsidP="00452AB2">
            <w:pPr>
              <w:pStyle w:val="ListParagraph"/>
              <w:numPr>
                <w:ilvl w:val="0"/>
                <w:numId w:val="28"/>
              </w:numPr>
              <w:tabs>
                <w:tab w:val="left" w:pos="0"/>
                <w:tab w:val="left" w:pos="410"/>
              </w:tabs>
              <w:ind w:hanging="670"/>
              <w:jc w:val="both"/>
              <w:rPr>
                <w:i/>
                <w:iCs/>
                <w:color w:val="FF0000"/>
                <w:sz w:val="20"/>
                <w:szCs w:val="20"/>
              </w:rPr>
            </w:pPr>
            <w:proofErr w:type="spellStart"/>
            <w:r w:rsidRPr="00452AB2">
              <w:rPr>
                <w:i/>
                <w:iCs/>
                <w:color w:val="FF0000"/>
                <w:sz w:val="20"/>
                <w:szCs w:val="20"/>
              </w:rPr>
              <w:t>Statutul</w:t>
            </w:r>
            <w:proofErr w:type="spellEnd"/>
            <w:r w:rsidRPr="00452AB2">
              <w:rPr>
                <w:i/>
                <w:iCs/>
                <w:color w:val="FF0000"/>
                <w:sz w:val="20"/>
                <w:szCs w:val="20"/>
              </w:rPr>
              <w:t xml:space="preserve"> </w:t>
            </w:r>
            <w:proofErr w:type="spellStart"/>
            <w:r w:rsidR="00452AB2" w:rsidRPr="00452AB2">
              <w:rPr>
                <w:i/>
                <w:iCs/>
                <w:color w:val="FF0000"/>
                <w:sz w:val="20"/>
                <w:szCs w:val="20"/>
              </w:rPr>
              <w:t>solicitantului</w:t>
            </w:r>
            <w:proofErr w:type="spellEnd"/>
          </w:p>
          <w:p w:rsidR="00C268C4" w:rsidRPr="00452AB2" w:rsidRDefault="00500DCD" w:rsidP="00452AB2">
            <w:pPr>
              <w:pStyle w:val="ListParagraph"/>
              <w:numPr>
                <w:ilvl w:val="0"/>
                <w:numId w:val="28"/>
              </w:numPr>
              <w:tabs>
                <w:tab w:val="left" w:pos="0"/>
                <w:tab w:val="left" w:pos="410"/>
              </w:tabs>
              <w:ind w:left="410"/>
              <w:jc w:val="both"/>
              <w:rPr>
                <w:i/>
                <w:iCs/>
                <w:color w:val="FF0000"/>
                <w:sz w:val="20"/>
                <w:szCs w:val="20"/>
                <w:lang w:val="fr-FR"/>
              </w:rPr>
            </w:pPr>
            <w:proofErr w:type="spellStart"/>
            <w:r w:rsidRPr="00452AB2">
              <w:rPr>
                <w:i/>
                <w:iCs/>
                <w:color w:val="FF0000"/>
                <w:sz w:val="20"/>
                <w:szCs w:val="20"/>
                <w:lang w:val="fr-FR"/>
              </w:rPr>
              <w:t>Certificatul</w:t>
            </w:r>
            <w:proofErr w:type="spellEnd"/>
            <w:r w:rsidRPr="00452AB2">
              <w:rPr>
                <w:i/>
                <w:iCs/>
                <w:color w:val="FF0000"/>
                <w:sz w:val="20"/>
                <w:szCs w:val="20"/>
                <w:lang w:val="fr-FR"/>
              </w:rPr>
              <w:t xml:space="preserve"> </w:t>
            </w:r>
            <w:proofErr w:type="spellStart"/>
            <w:r w:rsidRPr="00452AB2">
              <w:rPr>
                <w:i/>
                <w:iCs/>
                <w:color w:val="FF0000"/>
                <w:sz w:val="20"/>
                <w:szCs w:val="20"/>
                <w:lang w:val="fr-FR"/>
              </w:rPr>
              <w:t>constatator</w:t>
            </w:r>
            <w:proofErr w:type="spellEnd"/>
            <w:r w:rsidRPr="00452AB2">
              <w:rPr>
                <w:i/>
                <w:iCs/>
                <w:color w:val="FF0000"/>
                <w:sz w:val="20"/>
                <w:szCs w:val="20"/>
                <w:lang w:val="fr-FR"/>
              </w:rPr>
              <w:t xml:space="preserve"> </w:t>
            </w:r>
            <w:proofErr w:type="spellStart"/>
            <w:r w:rsidRPr="00452AB2">
              <w:rPr>
                <w:i/>
                <w:iCs/>
                <w:color w:val="FF0000"/>
                <w:sz w:val="20"/>
                <w:szCs w:val="20"/>
                <w:lang w:val="fr-FR"/>
              </w:rPr>
              <w:t>eliberat</w:t>
            </w:r>
            <w:proofErr w:type="spellEnd"/>
            <w:r w:rsidRPr="00452AB2">
              <w:rPr>
                <w:i/>
                <w:iCs/>
                <w:color w:val="FF0000"/>
                <w:sz w:val="20"/>
                <w:szCs w:val="20"/>
                <w:lang w:val="fr-FR"/>
              </w:rPr>
              <w:t xml:space="preserve"> de </w:t>
            </w:r>
            <w:proofErr w:type="spellStart"/>
            <w:r w:rsidRPr="00452AB2">
              <w:rPr>
                <w:i/>
                <w:iCs/>
                <w:color w:val="FF0000"/>
                <w:sz w:val="20"/>
                <w:szCs w:val="20"/>
                <w:lang w:val="fr-FR"/>
              </w:rPr>
              <w:t>Oficiul</w:t>
            </w:r>
            <w:proofErr w:type="spellEnd"/>
            <w:r w:rsidRPr="00452AB2">
              <w:rPr>
                <w:i/>
                <w:iCs/>
                <w:color w:val="FF0000"/>
                <w:sz w:val="20"/>
                <w:szCs w:val="20"/>
                <w:lang w:val="fr-FR"/>
              </w:rPr>
              <w:t xml:space="preserve"> </w:t>
            </w:r>
            <w:proofErr w:type="spellStart"/>
            <w:r w:rsidRPr="00452AB2">
              <w:rPr>
                <w:i/>
                <w:iCs/>
                <w:color w:val="FF0000"/>
                <w:sz w:val="20"/>
                <w:szCs w:val="20"/>
                <w:lang w:val="fr-FR"/>
              </w:rPr>
              <w:t>Registrului</w:t>
            </w:r>
            <w:proofErr w:type="spellEnd"/>
            <w:r w:rsidRPr="00452AB2">
              <w:rPr>
                <w:i/>
                <w:iCs/>
                <w:color w:val="FF0000"/>
                <w:sz w:val="20"/>
                <w:szCs w:val="20"/>
                <w:lang w:val="fr-FR"/>
              </w:rPr>
              <w:t xml:space="preserve"> </w:t>
            </w:r>
            <w:proofErr w:type="spellStart"/>
            <w:r w:rsidRPr="00452AB2">
              <w:rPr>
                <w:i/>
                <w:iCs/>
                <w:color w:val="FF0000"/>
                <w:sz w:val="20"/>
                <w:szCs w:val="20"/>
                <w:lang w:val="fr-FR"/>
              </w:rPr>
              <w:t>Comerţului</w:t>
            </w:r>
            <w:proofErr w:type="spellEnd"/>
            <w:r w:rsidRPr="00452AB2">
              <w:rPr>
                <w:i/>
                <w:iCs/>
                <w:color w:val="FF0000"/>
                <w:sz w:val="20"/>
                <w:szCs w:val="20"/>
                <w:lang w:val="fr-FR"/>
              </w:rPr>
              <w:t xml:space="preserve"> (</w:t>
            </w:r>
            <w:proofErr w:type="spellStart"/>
            <w:r w:rsidRPr="00452AB2">
              <w:rPr>
                <w:i/>
                <w:iCs/>
                <w:color w:val="FF0000"/>
                <w:sz w:val="20"/>
                <w:szCs w:val="20"/>
                <w:lang w:val="fr-FR"/>
              </w:rPr>
              <w:t>emis</w:t>
            </w:r>
            <w:proofErr w:type="spellEnd"/>
            <w:r w:rsidRPr="00452AB2">
              <w:rPr>
                <w:i/>
                <w:iCs/>
                <w:color w:val="FF0000"/>
                <w:sz w:val="20"/>
                <w:szCs w:val="20"/>
                <w:lang w:val="fr-FR"/>
              </w:rPr>
              <w:t xml:space="preserve"> </w:t>
            </w:r>
            <w:proofErr w:type="spellStart"/>
            <w:r w:rsidRPr="00452AB2">
              <w:rPr>
                <w:i/>
                <w:iCs/>
                <w:color w:val="FF0000"/>
                <w:sz w:val="20"/>
                <w:szCs w:val="20"/>
                <w:lang w:val="fr-FR"/>
              </w:rPr>
              <w:t>cu</w:t>
            </w:r>
            <w:proofErr w:type="spellEnd"/>
            <w:r w:rsidRPr="00452AB2">
              <w:rPr>
                <w:i/>
                <w:iCs/>
                <w:color w:val="FF0000"/>
                <w:sz w:val="20"/>
                <w:szCs w:val="20"/>
                <w:lang w:val="fr-FR"/>
              </w:rPr>
              <w:t xml:space="preserve"> </w:t>
            </w:r>
            <w:r w:rsidR="00452AB2" w:rsidRPr="00452AB2">
              <w:rPr>
                <w:i/>
                <w:iCs/>
                <w:color w:val="FF0000"/>
                <w:sz w:val="20"/>
                <w:szCs w:val="20"/>
                <w:lang w:val="fr-FR"/>
              </w:rPr>
              <w:t xml:space="preserve">maximum 30 </w:t>
            </w:r>
            <w:proofErr w:type="spellStart"/>
            <w:r w:rsidR="00452AB2" w:rsidRPr="00452AB2">
              <w:rPr>
                <w:i/>
                <w:iCs/>
                <w:color w:val="FF0000"/>
                <w:sz w:val="20"/>
                <w:szCs w:val="20"/>
                <w:lang w:val="fr-FR"/>
              </w:rPr>
              <w:t>zile</w:t>
            </w:r>
            <w:proofErr w:type="spellEnd"/>
            <w:r w:rsidR="00452AB2" w:rsidRPr="00452AB2">
              <w:rPr>
                <w:i/>
                <w:iCs/>
                <w:color w:val="FF0000"/>
                <w:sz w:val="20"/>
                <w:szCs w:val="20"/>
                <w:lang w:val="fr-FR"/>
              </w:rPr>
              <w:t xml:space="preserve"> </w:t>
            </w:r>
            <w:proofErr w:type="spellStart"/>
            <w:r w:rsidRPr="00452AB2">
              <w:rPr>
                <w:i/>
                <w:iCs/>
                <w:color w:val="FF0000"/>
                <w:sz w:val="20"/>
                <w:szCs w:val="20"/>
                <w:lang w:val="fr-FR"/>
              </w:rPr>
              <w:t>înainte</w:t>
            </w:r>
            <w:proofErr w:type="spellEnd"/>
            <w:r w:rsidRPr="00452AB2">
              <w:rPr>
                <w:i/>
                <w:iCs/>
                <w:color w:val="FF0000"/>
                <w:sz w:val="20"/>
                <w:szCs w:val="20"/>
                <w:lang w:val="fr-FR"/>
              </w:rPr>
              <w:t xml:space="preserve"> de </w:t>
            </w:r>
            <w:proofErr w:type="spellStart"/>
            <w:r w:rsidRPr="00452AB2">
              <w:rPr>
                <w:i/>
                <w:iCs/>
                <w:color w:val="FF0000"/>
                <w:sz w:val="20"/>
                <w:szCs w:val="20"/>
                <w:lang w:val="fr-FR"/>
              </w:rPr>
              <w:t>depunerea</w:t>
            </w:r>
            <w:proofErr w:type="spellEnd"/>
            <w:r w:rsidRPr="00452AB2">
              <w:rPr>
                <w:i/>
                <w:iCs/>
                <w:color w:val="FF0000"/>
                <w:sz w:val="20"/>
                <w:szCs w:val="20"/>
                <w:lang w:val="fr-FR"/>
              </w:rPr>
              <w:t xml:space="preserve"> </w:t>
            </w:r>
            <w:proofErr w:type="spellStart"/>
            <w:r w:rsidRPr="00452AB2">
              <w:rPr>
                <w:i/>
                <w:iCs/>
                <w:color w:val="FF0000"/>
                <w:sz w:val="20"/>
                <w:szCs w:val="20"/>
                <w:lang w:val="fr-FR"/>
              </w:rPr>
              <w:t>cererii</w:t>
            </w:r>
            <w:proofErr w:type="spellEnd"/>
            <w:r w:rsidRPr="00452AB2">
              <w:rPr>
                <w:i/>
                <w:iCs/>
                <w:color w:val="FF0000"/>
                <w:sz w:val="20"/>
                <w:szCs w:val="20"/>
                <w:lang w:val="fr-FR"/>
              </w:rPr>
              <w:t xml:space="preserve"> de </w:t>
            </w:r>
            <w:proofErr w:type="spellStart"/>
            <w:r w:rsidRPr="00452AB2">
              <w:rPr>
                <w:i/>
                <w:iCs/>
                <w:color w:val="FF0000"/>
                <w:sz w:val="20"/>
                <w:szCs w:val="20"/>
                <w:lang w:val="fr-FR"/>
              </w:rPr>
              <w:t>finanţare</w:t>
            </w:r>
            <w:proofErr w:type="spellEnd"/>
            <w:r w:rsidRPr="00452AB2">
              <w:rPr>
                <w:i/>
                <w:iCs/>
                <w:color w:val="FF0000"/>
                <w:sz w:val="20"/>
                <w:szCs w:val="20"/>
                <w:lang w:val="fr-FR"/>
              </w:rPr>
              <w:t xml:space="preserve">), </w:t>
            </w:r>
            <w:proofErr w:type="spellStart"/>
            <w:r w:rsidRPr="00452AB2">
              <w:rPr>
                <w:i/>
                <w:iCs/>
                <w:color w:val="FF0000"/>
                <w:sz w:val="20"/>
                <w:szCs w:val="20"/>
                <w:lang w:val="fr-FR"/>
              </w:rPr>
              <w:t>valabil</w:t>
            </w:r>
            <w:proofErr w:type="spellEnd"/>
            <w:r w:rsidRPr="00452AB2">
              <w:rPr>
                <w:i/>
                <w:iCs/>
                <w:color w:val="FF0000"/>
                <w:sz w:val="20"/>
                <w:szCs w:val="20"/>
                <w:lang w:val="fr-FR"/>
              </w:rPr>
              <w:t xml:space="preserve"> la data </w:t>
            </w:r>
            <w:proofErr w:type="spellStart"/>
            <w:r w:rsidRPr="00452AB2">
              <w:rPr>
                <w:i/>
                <w:iCs/>
                <w:color w:val="FF0000"/>
                <w:sz w:val="20"/>
                <w:szCs w:val="20"/>
                <w:lang w:val="fr-FR"/>
              </w:rPr>
              <w:t>depunerii</w:t>
            </w:r>
            <w:proofErr w:type="spellEnd"/>
            <w:r w:rsidRPr="00452AB2">
              <w:rPr>
                <w:i/>
                <w:iCs/>
                <w:color w:val="FF0000"/>
                <w:sz w:val="20"/>
                <w:szCs w:val="20"/>
                <w:lang w:val="fr-FR"/>
              </w:rPr>
              <w:t xml:space="preserve"> </w:t>
            </w:r>
            <w:proofErr w:type="spellStart"/>
            <w:r w:rsidRPr="00452AB2">
              <w:rPr>
                <w:i/>
                <w:iCs/>
                <w:color w:val="FF0000"/>
                <w:sz w:val="20"/>
                <w:szCs w:val="20"/>
                <w:lang w:val="fr-FR"/>
              </w:rPr>
              <w:t>documentelor</w:t>
            </w:r>
            <w:proofErr w:type="spellEnd"/>
            <w:r w:rsidRPr="00452AB2">
              <w:rPr>
                <w:i/>
                <w:iCs/>
                <w:color w:val="FF0000"/>
                <w:sz w:val="20"/>
                <w:szCs w:val="20"/>
                <w:lang w:val="fr-FR"/>
              </w:rPr>
              <w:t xml:space="preserve">  </w:t>
            </w:r>
            <w:proofErr w:type="spellStart"/>
            <w:r w:rsidRPr="00452AB2">
              <w:rPr>
                <w:i/>
                <w:iCs/>
                <w:color w:val="FF0000"/>
                <w:sz w:val="20"/>
                <w:szCs w:val="20"/>
                <w:lang w:val="fr-FR"/>
              </w:rPr>
              <w:t>însoţitoare</w:t>
            </w:r>
            <w:proofErr w:type="spellEnd"/>
            <w:r w:rsidRPr="00452AB2">
              <w:rPr>
                <w:i/>
                <w:iCs/>
                <w:color w:val="FF0000"/>
                <w:sz w:val="20"/>
                <w:szCs w:val="20"/>
                <w:lang w:val="fr-FR"/>
              </w:rPr>
              <w:t xml:space="preserve">  ale  </w:t>
            </w:r>
            <w:proofErr w:type="spellStart"/>
            <w:r w:rsidRPr="00452AB2">
              <w:rPr>
                <w:i/>
                <w:iCs/>
                <w:color w:val="FF0000"/>
                <w:sz w:val="20"/>
                <w:szCs w:val="20"/>
                <w:lang w:val="fr-FR"/>
              </w:rPr>
              <w:t>Cererii</w:t>
            </w:r>
            <w:proofErr w:type="spellEnd"/>
            <w:r w:rsidRPr="00452AB2">
              <w:rPr>
                <w:i/>
                <w:iCs/>
                <w:color w:val="FF0000"/>
                <w:sz w:val="20"/>
                <w:szCs w:val="20"/>
                <w:lang w:val="fr-FR"/>
              </w:rPr>
              <w:t xml:space="preserve">  de  </w:t>
            </w:r>
            <w:proofErr w:type="spellStart"/>
            <w:r w:rsidRPr="00452AB2">
              <w:rPr>
                <w:i/>
                <w:iCs/>
                <w:color w:val="FF0000"/>
                <w:sz w:val="20"/>
                <w:szCs w:val="20"/>
                <w:lang w:val="fr-FR"/>
              </w:rPr>
              <w:t>finanţare</w:t>
            </w:r>
            <w:proofErr w:type="spellEnd"/>
            <w:r w:rsidR="00C268C4" w:rsidRPr="00452AB2">
              <w:rPr>
                <w:i/>
                <w:iCs/>
                <w:color w:val="FF0000"/>
                <w:sz w:val="20"/>
                <w:szCs w:val="20"/>
                <w:lang w:val="fr-FR"/>
              </w:rPr>
              <w:t>.</w:t>
            </w:r>
          </w:p>
          <w:p w:rsidR="00CE58AE" w:rsidRPr="00030311" w:rsidRDefault="00CE58AE" w:rsidP="00602D97">
            <w:pPr>
              <w:jc w:val="both"/>
              <w:rPr>
                <w:i/>
                <w:color w:val="FF0000"/>
                <w:sz w:val="20"/>
                <w:szCs w:val="20"/>
              </w:rPr>
            </w:pPr>
          </w:p>
        </w:tc>
        <w:tc>
          <w:tcPr>
            <w:tcW w:w="779" w:type="dxa"/>
          </w:tcPr>
          <w:p w:rsidR="00CE58AE" w:rsidRPr="00030311" w:rsidRDefault="00CE58AE" w:rsidP="00602D97">
            <w:pPr>
              <w:jc w:val="center"/>
              <w:rPr>
                <w:sz w:val="20"/>
                <w:szCs w:val="20"/>
              </w:rPr>
            </w:pPr>
          </w:p>
        </w:tc>
        <w:tc>
          <w:tcPr>
            <w:tcW w:w="861" w:type="dxa"/>
          </w:tcPr>
          <w:p w:rsidR="00CE58AE" w:rsidRPr="00030311" w:rsidRDefault="00CE58AE" w:rsidP="00602D97">
            <w:pPr>
              <w:jc w:val="center"/>
              <w:rPr>
                <w:sz w:val="20"/>
                <w:szCs w:val="20"/>
              </w:rPr>
            </w:pPr>
          </w:p>
        </w:tc>
      </w:tr>
      <w:tr w:rsidR="00CE58AE" w:rsidRPr="00030311" w:rsidTr="00602D97">
        <w:trPr>
          <w:trHeight w:val="422"/>
          <w:jc w:val="center"/>
        </w:trPr>
        <w:tc>
          <w:tcPr>
            <w:tcW w:w="8173" w:type="dxa"/>
            <w:gridSpan w:val="3"/>
          </w:tcPr>
          <w:p w:rsidR="00CE58AE" w:rsidRPr="00030311" w:rsidRDefault="00CE58AE" w:rsidP="00E841A0">
            <w:pPr>
              <w:pStyle w:val="ListParagraph"/>
              <w:widowControl w:val="0"/>
              <w:numPr>
                <w:ilvl w:val="0"/>
                <w:numId w:val="5"/>
              </w:numPr>
              <w:rPr>
                <w:i/>
                <w:noProof/>
                <w:sz w:val="20"/>
                <w:szCs w:val="20"/>
                <w:lang w:val="ro-RO"/>
              </w:rPr>
            </w:pPr>
            <w:r w:rsidRPr="00030311">
              <w:rPr>
                <w:i/>
                <w:noProof/>
                <w:sz w:val="20"/>
                <w:szCs w:val="20"/>
                <w:lang w:val="ro-RO"/>
              </w:rPr>
              <w:t>Solicitantul este societate din industrie (derulează activităţi economice eligibile din sectoare aferente SECŢIUNII B - Industria extractivă şi SECŢIUNII C - Industria prelucrătoare, definite conform codificării CAEN Rev. 2</w:t>
            </w:r>
            <w:r w:rsidR="00A1759B">
              <w:rPr>
                <w:i/>
                <w:noProof/>
                <w:sz w:val="20"/>
                <w:szCs w:val="20"/>
                <w:lang w:val="ro-RO"/>
              </w:rPr>
              <w:t xml:space="preserve"> – </w:t>
            </w:r>
            <w:r w:rsidR="00BD42AF">
              <w:rPr>
                <w:i/>
                <w:noProof/>
                <w:sz w:val="20"/>
                <w:szCs w:val="20"/>
                <w:lang w:val="ro-RO"/>
              </w:rPr>
              <w:t xml:space="preserve">prezentate </w:t>
            </w:r>
            <w:r w:rsidR="00A1759B">
              <w:rPr>
                <w:i/>
                <w:noProof/>
                <w:sz w:val="20"/>
                <w:szCs w:val="20"/>
                <w:lang w:val="ro-RO"/>
              </w:rPr>
              <w:t>în Anexa 9</w:t>
            </w:r>
            <w:r w:rsidRPr="00030311">
              <w:rPr>
                <w:i/>
                <w:noProof/>
                <w:sz w:val="20"/>
                <w:szCs w:val="20"/>
                <w:lang w:val="ro-RO"/>
              </w:rPr>
              <w:t>)</w:t>
            </w:r>
            <w:r w:rsidR="00277227" w:rsidRPr="00030311">
              <w:rPr>
                <w:i/>
                <w:noProof/>
                <w:sz w:val="20"/>
                <w:szCs w:val="20"/>
                <w:lang w:val="ro-RO"/>
              </w:rPr>
              <w:t>.</w:t>
            </w:r>
          </w:p>
          <w:p w:rsidR="00CE58AE" w:rsidRPr="00030311" w:rsidRDefault="00CE58AE" w:rsidP="00602D97">
            <w:pPr>
              <w:pStyle w:val="ListParagraph"/>
              <w:widowControl w:val="0"/>
              <w:ind w:left="360"/>
              <w:rPr>
                <w:i/>
                <w:noProof/>
                <w:sz w:val="20"/>
                <w:szCs w:val="20"/>
                <w:lang w:val="ro-RO"/>
              </w:rPr>
            </w:pPr>
          </w:p>
          <w:p w:rsidR="00452AB2" w:rsidRDefault="00672F28" w:rsidP="00672F28">
            <w:pPr>
              <w:widowControl w:val="0"/>
              <w:rPr>
                <w:i/>
                <w:color w:val="FF0000"/>
                <w:sz w:val="20"/>
                <w:szCs w:val="20"/>
              </w:rPr>
            </w:pPr>
            <w:r w:rsidRPr="00030311">
              <w:rPr>
                <w:i/>
                <w:color w:val="FF0000"/>
                <w:sz w:val="20"/>
                <w:szCs w:val="20"/>
              </w:rPr>
              <w:t>Se probează prin</w:t>
            </w:r>
            <w:r w:rsidR="00452AB2">
              <w:rPr>
                <w:i/>
                <w:color w:val="FF0000"/>
                <w:sz w:val="20"/>
                <w:szCs w:val="20"/>
              </w:rPr>
              <w:t>:</w:t>
            </w:r>
          </w:p>
          <w:p w:rsidR="00672F28" w:rsidRPr="00452AB2" w:rsidRDefault="00672F28" w:rsidP="00452AB2">
            <w:pPr>
              <w:pStyle w:val="ListParagraph"/>
              <w:widowControl w:val="0"/>
              <w:numPr>
                <w:ilvl w:val="0"/>
                <w:numId w:val="29"/>
              </w:numPr>
              <w:ind w:left="410"/>
              <w:rPr>
                <w:i/>
                <w:color w:val="FF0000"/>
                <w:sz w:val="20"/>
                <w:szCs w:val="20"/>
                <w:lang w:val="fr-FR"/>
              </w:rPr>
            </w:pPr>
            <w:proofErr w:type="spellStart"/>
            <w:r w:rsidRPr="00452AB2">
              <w:rPr>
                <w:i/>
                <w:color w:val="FF0000"/>
                <w:sz w:val="20"/>
                <w:szCs w:val="20"/>
                <w:lang w:val="fr-FR"/>
              </w:rPr>
              <w:t>Certificatul</w:t>
            </w:r>
            <w:proofErr w:type="spellEnd"/>
            <w:r w:rsidRPr="00452AB2">
              <w:rPr>
                <w:i/>
                <w:color w:val="FF0000"/>
                <w:sz w:val="20"/>
                <w:szCs w:val="20"/>
                <w:lang w:val="fr-FR"/>
              </w:rPr>
              <w:t xml:space="preserve"> </w:t>
            </w:r>
            <w:proofErr w:type="spellStart"/>
            <w:r w:rsidRPr="00452AB2">
              <w:rPr>
                <w:i/>
                <w:color w:val="FF0000"/>
                <w:sz w:val="20"/>
                <w:szCs w:val="20"/>
                <w:lang w:val="fr-FR"/>
              </w:rPr>
              <w:t>constatator</w:t>
            </w:r>
            <w:proofErr w:type="spellEnd"/>
            <w:r w:rsidRPr="00452AB2">
              <w:rPr>
                <w:i/>
                <w:color w:val="FF0000"/>
                <w:sz w:val="20"/>
                <w:szCs w:val="20"/>
                <w:lang w:val="fr-FR"/>
              </w:rPr>
              <w:t xml:space="preserve"> </w:t>
            </w:r>
            <w:proofErr w:type="spellStart"/>
            <w:r w:rsidRPr="00452AB2">
              <w:rPr>
                <w:i/>
                <w:color w:val="FF0000"/>
                <w:sz w:val="20"/>
                <w:szCs w:val="20"/>
                <w:lang w:val="fr-FR"/>
              </w:rPr>
              <w:t>eliberat</w:t>
            </w:r>
            <w:proofErr w:type="spellEnd"/>
            <w:r w:rsidRPr="00452AB2">
              <w:rPr>
                <w:i/>
                <w:color w:val="FF0000"/>
                <w:sz w:val="20"/>
                <w:szCs w:val="20"/>
                <w:lang w:val="fr-FR"/>
              </w:rPr>
              <w:t xml:space="preserve"> de </w:t>
            </w:r>
            <w:proofErr w:type="spellStart"/>
            <w:r w:rsidRPr="00452AB2">
              <w:rPr>
                <w:i/>
                <w:color w:val="FF0000"/>
                <w:sz w:val="20"/>
                <w:szCs w:val="20"/>
                <w:lang w:val="fr-FR"/>
              </w:rPr>
              <w:t>Oficiul</w:t>
            </w:r>
            <w:proofErr w:type="spellEnd"/>
            <w:r w:rsidRPr="00452AB2">
              <w:rPr>
                <w:i/>
                <w:color w:val="FF0000"/>
                <w:sz w:val="20"/>
                <w:szCs w:val="20"/>
                <w:lang w:val="fr-FR"/>
              </w:rPr>
              <w:t xml:space="preserve"> </w:t>
            </w:r>
            <w:proofErr w:type="spellStart"/>
            <w:r w:rsidRPr="00452AB2">
              <w:rPr>
                <w:i/>
                <w:color w:val="FF0000"/>
                <w:sz w:val="20"/>
                <w:szCs w:val="20"/>
                <w:lang w:val="fr-FR"/>
              </w:rPr>
              <w:t>Registrului</w:t>
            </w:r>
            <w:proofErr w:type="spellEnd"/>
            <w:r w:rsidRPr="00452AB2">
              <w:rPr>
                <w:i/>
                <w:color w:val="FF0000"/>
                <w:sz w:val="20"/>
                <w:szCs w:val="20"/>
                <w:lang w:val="fr-FR"/>
              </w:rPr>
              <w:t xml:space="preserve"> </w:t>
            </w:r>
            <w:proofErr w:type="spellStart"/>
            <w:r w:rsidRPr="00452AB2">
              <w:rPr>
                <w:i/>
                <w:color w:val="FF0000"/>
                <w:sz w:val="20"/>
                <w:szCs w:val="20"/>
                <w:lang w:val="fr-FR"/>
              </w:rPr>
              <w:t>Comerţului</w:t>
            </w:r>
            <w:proofErr w:type="spellEnd"/>
            <w:r w:rsidRPr="00452AB2">
              <w:rPr>
                <w:i/>
                <w:color w:val="FF0000"/>
                <w:sz w:val="20"/>
                <w:szCs w:val="20"/>
                <w:lang w:val="fr-FR"/>
              </w:rPr>
              <w:t xml:space="preserve"> (</w:t>
            </w:r>
            <w:proofErr w:type="spellStart"/>
            <w:r w:rsidRPr="00452AB2">
              <w:rPr>
                <w:i/>
                <w:color w:val="FF0000"/>
                <w:sz w:val="20"/>
                <w:szCs w:val="20"/>
                <w:lang w:val="fr-FR"/>
              </w:rPr>
              <w:t>emis</w:t>
            </w:r>
            <w:proofErr w:type="spellEnd"/>
            <w:r w:rsidRPr="00452AB2">
              <w:rPr>
                <w:i/>
                <w:color w:val="FF0000"/>
                <w:sz w:val="20"/>
                <w:szCs w:val="20"/>
                <w:lang w:val="fr-FR"/>
              </w:rPr>
              <w:t xml:space="preserve"> </w:t>
            </w:r>
            <w:proofErr w:type="spellStart"/>
            <w:r w:rsidRPr="00452AB2">
              <w:rPr>
                <w:i/>
                <w:color w:val="FF0000"/>
                <w:sz w:val="20"/>
                <w:szCs w:val="20"/>
                <w:lang w:val="fr-FR"/>
              </w:rPr>
              <w:t>cu</w:t>
            </w:r>
            <w:proofErr w:type="spellEnd"/>
            <w:r w:rsidRPr="00452AB2">
              <w:rPr>
                <w:i/>
                <w:color w:val="FF0000"/>
                <w:sz w:val="20"/>
                <w:szCs w:val="20"/>
                <w:lang w:val="fr-FR"/>
              </w:rPr>
              <w:t xml:space="preserve"> maximum 30 </w:t>
            </w:r>
            <w:proofErr w:type="spellStart"/>
            <w:r w:rsidRPr="00452AB2">
              <w:rPr>
                <w:i/>
                <w:color w:val="FF0000"/>
                <w:sz w:val="20"/>
                <w:szCs w:val="20"/>
                <w:lang w:val="fr-FR"/>
              </w:rPr>
              <w:t>zile</w:t>
            </w:r>
            <w:proofErr w:type="spellEnd"/>
            <w:r w:rsidRPr="00452AB2">
              <w:rPr>
                <w:i/>
                <w:color w:val="FF0000"/>
                <w:sz w:val="20"/>
                <w:szCs w:val="20"/>
                <w:lang w:val="fr-FR"/>
              </w:rPr>
              <w:t xml:space="preserve"> </w:t>
            </w:r>
            <w:proofErr w:type="spellStart"/>
            <w:r w:rsidRPr="00452AB2">
              <w:rPr>
                <w:i/>
                <w:color w:val="FF0000"/>
                <w:sz w:val="20"/>
                <w:szCs w:val="20"/>
                <w:lang w:val="fr-FR"/>
              </w:rPr>
              <w:t>înainte</w:t>
            </w:r>
            <w:proofErr w:type="spellEnd"/>
            <w:r w:rsidRPr="00452AB2">
              <w:rPr>
                <w:i/>
                <w:color w:val="FF0000"/>
                <w:sz w:val="20"/>
                <w:szCs w:val="20"/>
                <w:lang w:val="fr-FR"/>
              </w:rPr>
              <w:t xml:space="preserve"> de </w:t>
            </w:r>
            <w:proofErr w:type="spellStart"/>
            <w:r w:rsidRPr="00452AB2">
              <w:rPr>
                <w:i/>
                <w:color w:val="FF0000"/>
                <w:sz w:val="20"/>
                <w:szCs w:val="20"/>
                <w:lang w:val="fr-FR"/>
              </w:rPr>
              <w:t>depunerea</w:t>
            </w:r>
            <w:proofErr w:type="spellEnd"/>
            <w:r w:rsidRPr="00452AB2">
              <w:rPr>
                <w:i/>
                <w:color w:val="FF0000"/>
                <w:sz w:val="20"/>
                <w:szCs w:val="20"/>
                <w:lang w:val="fr-FR"/>
              </w:rPr>
              <w:t xml:space="preserve"> </w:t>
            </w:r>
            <w:proofErr w:type="spellStart"/>
            <w:r w:rsidRPr="00452AB2">
              <w:rPr>
                <w:i/>
                <w:color w:val="FF0000"/>
                <w:sz w:val="20"/>
                <w:szCs w:val="20"/>
                <w:lang w:val="fr-FR"/>
              </w:rPr>
              <w:t>cererii</w:t>
            </w:r>
            <w:proofErr w:type="spellEnd"/>
            <w:r w:rsidRPr="00452AB2">
              <w:rPr>
                <w:i/>
                <w:color w:val="FF0000"/>
                <w:sz w:val="20"/>
                <w:szCs w:val="20"/>
                <w:lang w:val="fr-FR"/>
              </w:rPr>
              <w:t xml:space="preserve"> de </w:t>
            </w:r>
            <w:proofErr w:type="spellStart"/>
            <w:r w:rsidRPr="00452AB2">
              <w:rPr>
                <w:i/>
                <w:color w:val="FF0000"/>
                <w:sz w:val="20"/>
                <w:szCs w:val="20"/>
                <w:lang w:val="fr-FR"/>
              </w:rPr>
              <w:t>finanţare</w:t>
            </w:r>
            <w:proofErr w:type="spellEnd"/>
            <w:r w:rsidRPr="00452AB2">
              <w:rPr>
                <w:i/>
                <w:color w:val="FF0000"/>
                <w:sz w:val="20"/>
                <w:szCs w:val="20"/>
                <w:lang w:val="fr-FR"/>
              </w:rPr>
              <w:t>)</w:t>
            </w:r>
            <w:proofErr w:type="gramStart"/>
            <w:r w:rsidRPr="00452AB2">
              <w:rPr>
                <w:i/>
                <w:color w:val="FF0000"/>
                <w:sz w:val="20"/>
                <w:szCs w:val="20"/>
                <w:lang w:val="fr-FR"/>
              </w:rPr>
              <w:t>,</w:t>
            </w:r>
            <w:proofErr w:type="spellStart"/>
            <w:r w:rsidRPr="00452AB2">
              <w:rPr>
                <w:i/>
                <w:color w:val="FF0000"/>
                <w:sz w:val="20"/>
                <w:szCs w:val="20"/>
                <w:lang w:val="fr-FR"/>
              </w:rPr>
              <w:t>valabil</w:t>
            </w:r>
            <w:proofErr w:type="spellEnd"/>
            <w:proofErr w:type="gramEnd"/>
            <w:r w:rsidRPr="00452AB2">
              <w:rPr>
                <w:i/>
                <w:color w:val="FF0000"/>
                <w:sz w:val="20"/>
                <w:szCs w:val="20"/>
                <w:lang w:val="fr-FR"/>
              </w:rPr>
              <w:t xml:space="preserve"> la data </w:t>
            </w:r>
            <w:proofErr w:type="spellStart"/>
            <w:r w:rsidRPr="00452AB2">
              <w:rPr>
                <w:i/>
                <w:color w:val="FF0000"/>
                <w:sz w:val="20"/>
                <w:szCs w:val="20"/>
                <w:lang w:val="fr-FR"/>
              </w:rPr>
              <w:t>depunerii</w:t>
            </w:r>
            <w:proofErr w:type="spellEnd"/>
            <w:r w:rsidRPr="00452AB2">
              <w:rPr>
                <w:i/>
                <w:color w:val="FF0000"/>
                <w:sz w:val="20"/>
                <w:szCs w:val="20"/>
                <w:lang w:val="fr-FR"/>
              </w:rPr>
              <w:t xml:space="preserve"> </w:t>
            </w:r>
            <w:proofErr w:type="spellStart"/>
            <w:r w:rsidRPr="00452AB2">
              <w:rPr>
                <w:i/>
                <w:color w:val="FF0000"/>
                <w:sz w:val="20"/>
                <w:szCs w:val="20"/>
                <w:lang w:val="fr-FR"/>
              </w:rPr>
              <w:t>documentelor</w:t>
            </w:r>
            <w:proofErr w:type="spellEnd"/>
            <w:r w:rsidRPr="00452AB2">
              <w:rPr>
                <w:i/>
                <w:color w:val="FF0000"/>
                <w:sz w:val="20"/>
                <w:szCs w:val="20"/>
                <w:lang w:val="fr-FR"/>
              </w:rPr>
              <w:t xml:space="preserve"> </w:t>
            </w:r>
            <w:proofErr w:type="spellStart"/>
            <w:r w:rsidRPr="00452AB2">
              <w:rPr>
                <w:i/>
                <w:color w:val="FF0000"/>
                <w:sz w:val="20"/>
                <w:szCs w:val="20"/>
                <w:lang w:val="fr-FR"/>
              </w:rPr>
              <w:t>însoţitoare</w:t>
            </w:r>
            <w:proofErr w:type="spellEnd"/>
            <w:r w:rsidRPr="00452AB2">
              <w:rPr>
                <w:i/>
                <w:color w:val="FF0000"/>
                <w:sz w:val="20"/>
                <w:szCs w:val="20"/>
                <w:lang w:val="fr-FR"/>
              </w:rPr>
              <w:t xml:space="preserve">  ale  </w:t>
            </w:r>
            <w:proofErr w:type="spellStart"/>
            <w:r w:rsidRPr="00452AB2">
              <w:rPr>
                <w:i/>
                <w:color w:val="FF0000"/>
                <w:sz w:val="20"/>
                <w:szCs w:val="20"/>
                <w:lang w:val="fr-FR"/>
              </w:rPr>
              <w:t>Cererii</w:t>
            </w:r>
            <w:proofErr w:type="spellEnd"/>
            <w:r w:rsidRPr="00452AB2">
              <w:rPr>
                <w:i/>
                <w:color w:val="FF0000"/>
                <w:sz w:val="20"/>
                <w:szCs w:val="20"/>
                <w:lang w:val="fr-FR"/>
              </w:rPr>
              <w:t xml:space="preserve">  de  </w:t>
            </w:r>
            <w:proofErr w:type="spellStart"/>
            <w:r w:rsidRPr="00452AB2">
              <w:rPr>
                <w:i/>
                <w:color w:val="FF0000"/>
                <w:sz w:val="20"/>
                <w:szCs w:val="20"/>
                <w:lang w:val="fr-FR"/>
              </w:rPr>
              <w:t>finanţare</w:t>
            </w:r>
            <w:proofErr w:type="spellEnd"/>
            <w:r w:rsidRPr="00452AB2">
              <w:rPr>
                <w:i/>
                <w:color w:val="FF0000"/>
                <w:sz w:val="20"/>
                <w:szCs w:val="20"/>
                <w:lang w:val="fr-FR"/>
              </w:rPr>
              <w:t>;</w:t>
            </w:r>
          </w:p>
          <w:p w:rsidR="00CE58AE" w:rsidRPr="00030311" w:rsidRDefault="00CE58AE" w:rsidP="00672F28">
            <w:pPr>
              <w:widowControl w:val="0"/>
              <w:jc w:val="both"/>
              <w:rPr>
                <w:i/>
                <w:color w:val="FF0000"/>
                <w:sz w:val="20"/>
                <w:szCs w:val="20"/>
              </w:rPr>
            </w:pPr>
          </w:p>
        </w:tc>
        <w:tc>
          <w:tcPr>
            <w:tcW w:w="779" w:type="dxa"/>
          </w:tcPr>
          <w:p w:rsidR="00CE58AE" w:rsidRPr="00030311" w:rsidRDefault="00CE58AE" w:rsidP="00602D97">
            <w:pPr>
              <w:jc w:val="center"/>
              <w:rPr>
                <w:sz w:val="20"/>
                <w:szCs w:val="20"/>
              </w:rPr>
            </w:pPr>
          </w:p>
        </w:tc>
        <w:tc>
          <w:tcPr>
            <w:tcW w:w="861" w:type="dxa"/>
          </w:tcPr>
          <w:p w:rsidR="00CE58AE" w:rsidRPr="00030311" w:rsidRDefault="00CE58AE" w:rsidP="00602D97">
            <w:pPr>
              <w:jc w:val="center"/>
              <w:rPr>
                <w:sz w:val="20"/>
                <w:szCs w:val="20"/>
              </w:rPr>
            </w:pPr>
          </w:p>
        </w:tc>
      </w:tr>
      <w:tr w:rsidR="00B16C2C" w:rsidRPr="00030311" w:rsidTr="00602D97">
        <w:trPr>
          <w:trHeight w:val="422"/>
          <w:jc w:val="center"/>
        </w:trPr>
        <w:tc>
          <w:tcPr>
            <w:tcW w:w="8173" w:type="dxa"/>
            <w:gridSpan w:val="3"/>
          </w:tcPr>
          <w:p w:rsidR="00B16C2C" w:rsidRPr="00030311" w:rsidRDefault="00B16C2C" w:rsidP="00500DCD">
            <w:pPr>
              <w:pStyle w:val="ListParagraph"/>
              <w:widowControl w:val="0"/>
              <w:numPr>
                <w:ilvl w:val="0"/>
                <w:numId w:val="5"/>
              </w:numPr>
              <w:rPr>
                <w:i/>
                <w:noProof/>
                <w:sz w:val="20"/>
                <w:szCs w:val="20"/>
                <w:lang w:val="ro-RO"/>
              </w:rPr>
            </w:pPr>
            <w:r w:rsidRPr="00B16C2C">
              <w:rPr>
                <w:i/>
                <w:noProof/>
                <w:sz w:val="20"/>
                <w:szCs w:val="20"/>
                <w:lang w:val="ro-RO"/>
              </w:rPr>
              <w:t>Solicitantul este o societate cu consumuri de energie de peste 1.000 tep/an, care este supusă  obligaţiilor de raportare  impuse de  prevederile Legii 121/2014 privind eficienţa energetică</w:t>
            </w:r>
            <w:r w:rsidR="00500DCD">
              <w:rPr>
                <w:i/>
                <w:noProof/>
                <w:sz w:val="20"/>
                <w:szCs w:val="20"/>
                <w:lang w:val="ro-RO"/>
              </w:rPr>
              <w:t>,</w:t>
            </w:r>
            <w:r w:rsidR="00500DCD" w:rsidRPr="00500DCD">
              <w:rPr>
                <w:lang w:val="fr-FR"/>
              </w:rPr>
              <w:t xml:space="preserve"> </w:t>
            </w:r>
            <w:r w:rsidR="00500DCD" w:rsidRPr="00500DCD">
              <w:rPr>
                <w:i/>
                <w:noProof/>
                <w:sz w:val="20"/>
                <w:szCs w:val="20"/>
                <w:lang w:val="ro-RO"/>
              </w:rPr>
              <w:t>îndeplinind condiţiile prevăzute la art. 9</w:t>
            </w:r>
            <w:r w:rsidRPr="00030311">
              <w:rPr>
                <w:i/>
                <w:noProof/>
                <w:sz w:val="20"/>
                <w:szCs w:val="20"/>
                <w:lang w:val="ro-RO"/>
              </w:rPr>
              <w:t>.</w:t>
            </w:r>
          </w:p>
          <w:p w:rsidR="00B16C2C" w:rsidRPr="00030311" w:rsidRDefault="00B16C2C" w:rsidP="00B16C2C">
            <w:pPr>
              <w:widowControl w:val="0"/>
              <w:rPr>
                <w:i/>
                <w:color w:val="FF0000"/>
                <w:sz w:val="20"/>
                <w:szCs w:val="20"/>
              </w:rPr>
            </w:pPr>
          </w:p>
          <w:p w:rsidR="00452AB2" w:rsidRDefault="00B16C2C" w:rsidP="00452AB2">
            <w:pPr>
              <w:jc w:val="both"/>
              <w:rPr>
                <w:i/>
                <w:color w:val="FF0000"/>
                <w:sz w:val="20"/>
                <w:szCs w:val="20"/>
                <w:lang w:val="fr-FR"/>
              </w:rPr>
            </w:pPr>
            <w:r w:rsidRPr="00E0666E">
              <w:rPr>
                <w:i/>
                <w:color w:val="FF0000"/>
                <w:sz w:val="20"/>
                <w:szCs w:val="20"/>
                <w:lang w:val="fr-FR"/>
              </w:rPr>
              <w:t xml:space="preserve">Se probează </w:t>
            </w:r>
            <w:r w:rsidR="00452AB2">
              <w:rPr>
                <w:i/>
                <w:color w:val="FF0000"/>
                <w:sz w:val="20"/>
                <w:szCs w:val="20"/>
                <w:lang w:val="fr-FR"/>
              </w:rPr>
              <w:t>prin :</w:t>
            </w:r>
          </w:p>
          <w:p w:rsidR="00B16C2C" w:rsidRPr="00452AB2" w:rsidRDefault="00B16C2C" w:rsidP="00452AB2">
            <w:pPr>
              <w:pStyle w:val="ListParagraph"/>
              <w:numPr>
                <w:ilvl w:val="0"/>
                <w:numId w:val="29"/>
              </w:numPr>
              <w:ind w:left="410"/>
              <w:jc w:val="both"/>
              <w:rPr>
                <w:i/>
                <w:color w:val="000000"/>
                <w:sz w:val="20"/>
                <w:szCs w:val="20"/>
                <w:lang w:val="fr-FR"/>
              </w:rPr>
            </w:pPr>
            <w:proofErr w:type="spellStart"/>
            <w:r w:rsidRPr="00452AB2">
              <w:rPr>
                <w:i/>
                <w:color w:val="FF0000"/>
                <w:sz w:val="20"/>
                <w:szCs w:val="20"/>
                <w:lang w:val="fr-FR"/>
              </w:rPr>
              <w:t>Declaraţia</w:t>
            </w:r>
            <w:proofErr w:type="spellEnd"/>
            <w:r w:rsidRPr="00452AB2">
              <w:rPr>
                <w:i/>
                <w:color w:val="FF0000"/>
                <w:sz w:val="20"/>
                <w:szCs w:val="20"/>
                <w:lang w:val="fr-FR"/>
              </w:rPr>
              <w:t xml:space="preserve"> de </w:t>
            </w:r>
            <w:proofErr w:type="spellStart"/>
            <w:r w:rsidRPr="00452AB2">
              <w:rPr>
                <w:i/>
                <w:color w:val="FF0000"/>
                <w:sz w:val="20"/>
                <w:szCs w:val="20"/>
                <w:lang w:val="fr-FR"/>
              </w:rPr>
              <w:t>consum</w:t>
            </w:r>
            <w:proofErr w:type="spellEnd"/>
            <w:r w:rsidRPr="00452AB2">
              <w:rPr>
                <w:i/>
                <w:color w:val="FF0000"/>
                <w:sz w:val="20"/>
                <w:szCs w:val="20"/>
                <w:lang w:val="fr-FR"/>
              </w:rPr>
              <w:t xml:space="preserve"> total anual de energie pentru anul anterior depunerii Cererii de finanţare şi chestionarul de analiză energetică, depuse la ANRE (conform Deciziei ANRE nr.1765 din 12.06.2013 privind aprobarea machetelor pentru declaraţia de consum total </w:t>
            </w:r>
            <w:r w:rsidRPr="00452AB2">
              <w:rPr>
                <w:i/>
                <w:color w:val="FF0000"/>
                <w:sz w:val="20"/>
                <w:szCs w:val="20"/>
                <w:lang w:val="fr-FR"/>
              </w:rPr>
              <w:lastRenderedPageBreak/>
              <w:t>anual de energie şi pentru chestionarul de analiză energetică a consumatorului de energie), (în copie conform cu originalul)</w:t>
            </w:r>
          </w:p>
        </w:tc>
        <w:tc>
          <w:tcPr>
            <w:tcW w:w="779" w:type="dxa"/>
          </w:tcPr>
          <w:p w:rsidR="00B16C2C" w:rsidRPr="00030311" w:rsidRDefault="00B16C2C" w:rsidP="00602D97">
            <w:pPr>
              <w:jc w:val="center"/>
              <w:rPr>
                <w:sz w:val="20"/>
                <w:szCs w:val="20"/>
              </w:rPr>
            </w:pPr>
          </w:p>
        </w:tc>
        <w:tc>
          <w:tcPr>
            <w:tcW w:w="861" w:type="dxa"/>
          </w:tcPr>
          <w:p w:rsidR="00B16C2C" w:rsidRPr="00030311" w:rsidRDefault="00B16C2C" w:rsidP="00602D97">
            <w:pPr>
              <w:jc w:val="center"/>
              <w:rPr>
                <w:sz w:val="20"/>
                <w:szCs w:val="20"/>
                <w:lang w:val="fr-FR"/>
              </w:rPr>
            </w:pPr>
          </w:p>
        </w:tc>
      </w:tr>
      <w:tr w:rsidR="00CE58AE" w:rsidRPr="00030311" w:rsidTr="00602D97">
        <w:trPr>
          <w:trHeight w:val="422"/>
          <w:jc w:val="center"/>
        </w:trPr>
        <w:tc>
          <w:tcPr>
            <w:tcW w:w="8173" w:type="dxa"/>
            <w:gridSpan w:val="3"/>
          </w:tcPr>
          <w:p w:rsidR="00CE58AE" w:rsidRPr="00030311" w:rsidRDefault="00CE58AE" w:rsidP="00E841A0">
            <w:pPr>
              <w:pStyle w:val="ListParagraph"/>
              <w:numPr>
                <w:ilvl w:val="0"/>
                <w:numId w:val="5"/>
              </w:numPr>
              <w:jc w:val="both"/>
              <w:rPr>
                <w:i/>
                <w:noProof/>
                <w:color w:val="000000"/>
                <w:sz w:val="20"/>
                <w:szCs w:val="20"/>
                <w:lang w:val="fr-FR"/>
              </w:rPr>
            </w:pPr>
            <w:r w:rsidRPr="00030311">
              <w:rPr>
                <w:i/>
                <w:noProof/>
                <w:color w:val="000000"/>
                <w:sz w:val="20"/>
                <w:szCs w:val="20"/>
                <w:lang w:val="fr-FR"/>
              </w:rPr>
              <w:lastRenderedPageBreak/>
              <w:t xml:space="preserve">Solicitantul </w:t>
            </w:r>
            <w:r w:rsidRPr="00030311">
              <w:rPr>
                <w:b/>
                <w:i/>
                <w:noProof/>
                <w:color w:val="000000"/>
                <w:sz w:val="20"/>
                <w:szCs w:val="20"/>
                <w:lang w:val="fr-FR"/>
              </w:rPr>
              <w:t>nu</w:t>
            </w:r>
            <w:r w:rsidRPr="00030311">
              <w:rPr>
                <w:i/>
                <w:noProof/>
                <w:color w:val="000000"/>
                <w:sz w:val="20"/>
                <w:szCs w:val="20"/>
                <w:lang w:val="fr-FR"/>
              </w:rPr>
              <w:t xml:space="preserve"> se încadrează într-una din situaţiile de mai jos:</w:t>
            </w:r>
          </w:p>
          <w:p w:rsidR="0058581A" w:rsidRPr="0058581A" w:rsidRDefault="00452AB2" w:rsidP="00452AB2">
            <w:pPr>
              <w:pStyle w:val="ListParagraph"/>
              <w:numPr>
                <w:ilvl w:val="0"/>
                <w:numId w:val="4"/>
              </w:numPr>
              <w:jc w:val="both"/>
              <w:rPr>
                <w:i/>
                <w:noProof/>
                <w:sz w:val="20"/>
                <w:szCs w:val="20"/>
                <w:lang w:val="ro-RO"/>
              </w:rPr>
            </w:pPr>
            <w:r w:rsidRPr="00452AB2">
              <w:rPr>
                <w:i/>
                <w:noProof/>
                <w:sz w:val="20"/>
                <w:szCs w:val="20"/>
                <w:lang w:val="ro-RO"/>
              </w:rPr>
              <w:t>este în incapacitate de plată, în stare de insolvenţă conform prevederilor Legii nr. 85/2014 privind procedura insolvenţei, cu modificările şi completările ulterioare, după caz</w:t>
            </w:r>
            <w:r w:rsidR="0058581A" w:rsidRPr="0058581A">
              <w:rPr>
                <w:i/>
                <w:noProof/>
                <w:sz w:val="20"/>
                <w:szCs w:val="20"/>
                <w:lang w:val="ro-RO"/>
              </w:rPr>
              <w:t xml:space="preserve">; </w:t>
            </w:r>
          </w:p>
          <w:p w:rsidR="0058581A" w:rsidRPr="0058581A" w:rsidRDefault="0058581A" w:rsidP="0058581A">
            <w:pPr>
              <w:pStyle w:val="ListParagraph"/>
              <w:numPr>
                <w:ilvl w:val="0"/>
                <w:numId w:val="4"/>
              </w:numPr>
              <w:jc w:val="both"/>
              <w:rPr>
                <w:i/>
                <w:noProof/>
                <w:sz w:val="20"/>
                <w:szCs w:val="20"/>
                <w:lang w:val="ro-RO"/>
              </w:rPr>
            </w:pPr>
            <w:r w:rsidRPr="0058581A">
              <w:rPr>
                <w:i/>
                <w:noProof/>
                <w:sz w:val="20"/>
                <w:szCs w:val="20"/>
                <w:lang w:val="ro-RO"/>
              </w:rPr>
              <w:t xml:space="preserve">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judiciar sau activităţile sale comerciale sunt suspendate ori fac obiectul unui aranjament cu creditorii; </w:t>
            </w:r>
          </w:p>
          <w:p w:rsidR="0058581A" w:rsidRPr="0058581A" w:rsidRDefault="0058581A" w:rsidP="0058581A">
            <w:pPr>
              <w:pStyle w:val="ListParagraph"/>
              <w:numPr>
                <w:ilvl w:val="0"/>
                <w:numId w:val="4"/>
              </w:numPr>
              <w:jc w:val="both"/>
              <w:rPr>
                <w:i/>
                <w:noProof/>
                <w:sz w:val="20"/>
                <w:szCs w:val="20"/>
                <w:lang w:val="ro-RO"/>
              </w:rPr>
            </w:pPr>
            <w:r w:rsidRPr="0058581A">
              <w:rPr>
                <w:i/>
                <w:noProof/>
                <w:sz w:val="20"/>
                <w:szCs w:val="20"/>
                <w:lang w:val="ro-RO"/>
              </w:rPr>
              <w:t>nu şi-a îndeplinit obligaţiile de plată a impozitelor, taxelor şi contribuţiilor de asigurări sociale către bugetele componente ale bugetului general consolidat, şi bugetului local în conformitate cu prevederile legale în vigoare în România;</w:t>
            </w:r>
          </w:p>
          <w:p w:rsidR="0058581A" w:rsidRPr="0058581A" w:rsidRDefault="0058581A" w:rsidP="0058581A">
            <w:pPr>
              <w:pStyle w:val="ListParagraph"/>
              <w:numPr>
                <w:ilvl w:val="0"/>
                <w:numId w:val="4"/>
              </w:numPr>
              <w:jc w:val="both"/>
              <w:rPr>
                <w:i/>
                <w:noProof/>
                <w:sz w:val="20"/>
                <w:szCs w:val="20"/>
                <w:lang w:val="ro-RO"/>
              </w:rPr>
            </w:pPr>
            <w:r w:rsidRPr="0058581A">
              <w:rPr>
                <w:i/>
                <w:noProof/>
                <w:sz w:val="20"/>
                <w:szCs w:val="20"/>
                <w:lang w:val="ro-RO"/>
              </w:rPr>
              <w:t>Solicitantul/reprezentantul legal al Solicitantului a suferit condamnări definitive datorate unei conduite prefesionale îndreptată împotriva legii, decizie formulată de o autoritate de judecată ce are forţă de res judicata;</w:t>
            </w:r>
          </w:p>
          <w:p w:rsidR="0058581A" w:rsidRPr="0058581A" w:rsidRDefault="0058581A" w:rsidP="0058581A">
            <w:pPr>
              <w:pStyle w:val="ListParagraph"/>
              <w:numPr>
                <w:ilvl w:val="0"/>
                <w:numId w:val="4"/>
              </w:numPr>
              <w:jc w:val="both"/>
              <w:rPr>
                <w:i/>
                <w:noProof/>
                <w:sz w:val="20"/>
                <w:szCs w:val="20"/>
                <w:lang w:val="ro-RO"/>
              </w:rPr>
            </w:pPr>
            <w:r w:rsidRPr="0058581A">
              <w:rPr>
                <w:i/>
                <w:noProof/>
                <w:sz w:val="20"/>
                <w:szCs w:val="20"/>
                <w:lang w:val="ro-RO"/>
              </w:rPr>
              <w:t>Solicitantul/reprezentantul legal al Solicitantului a fost subiectul unei judecăţi de tip res judicata pentru fraudă, corupţie, implicarea în organizaţii criminale sau în alte activităţi ilegale, în detrimentul intereselor financiare ale Comunităţii Europene;</w:t>
            </w:r>
          </w:p>
          <w:p w:rsidR="00A00C07" w:rsidRPr="00A833F4" w:rsidRDefault="0058581A" w:rsidP="0058581A">
            <w:pPr>
              <w:pStyle w:val="ListParagraph"/>
              <w:numPr>
                <w:ilvl w:val="0"/>
                <w:numId w:val="4"/>
              </w:numPr>
              <w:jc w:val="both"/>
              <w:rPr>
                <w:i/>
                <w:noProof/>
                <w:sz w:val="20"/>
                <w:szCs w:val="20"/>
                <w:lang w:val="ro-RO"/>
              </w:rPr>
            </w:pPr>
            <w:r w:rsidRPr="0058581A">
              <w:rPr>
                <w:i/>
                <w:noProof/>
                <w:sz w:val="20"/>
                <w:szCs w:val="20"/>
                <w:lang w:val="ro-RO"/>
              </w:rPr>
              <w:t>face obiectul unui ordin de recuperare neexecutat în urma unei decizii anterioare a Consiliului Concurenţei sau a Comisiei Europene, prin care un ajutor de stat a fost declarat ilegal şi incompatibil cu piaţa internă;</w:t>
            </w:r>
            <w:r w:rsidR="00A00C07" w:rsidRPr="00A833F4">
              <w:rPr>
                <w:i/>
                <w:noProof/>
                <w:sz w:val="20"/>
                <w:szCs w:val="20"/>
                <w:lang w:val="ro-RO"/>
              </w:rPr>
              <w:t xml:space="preserve">; </w:t>
            </w:r>
          </w:p>
          <w:p w:rsidR="00CE58AE" w:rsidRPr="00030311" w:rsidRDefault="00CE58AE" w:rsidP="00602D97">
            <w:pPr>
              <w:tabs>
                <w:tab w:val="left" w:pos="1206"/>
              </w:tabs>
              <w:jc w:val="both"/>
              <w:rPr>
                <w:sz w:val="20"/>
                <w:szCs w:val="20"/>
              </w:rPr>
            </w:pPr>
          </w:p>
          <w:p w:rsidR="00373746" w:rsidRPr="00373746" w:rsidRDefault="00373746" w:rsidP="00373746">
            <w:pPr>
              <w:ind w:left="56" w:hanging="35"/>
              <w:jc w:val="both"/>
              <w:rPr>
                <w:i/>
                <w:color w:val="FF0000"/>
                <w:sz w:val="20"/>
                <w:szCs w:val="20"/>
              </w:rPr>
            </w:pPr>
            <w:r w:rsidRPr="00373746">
              <w:rPr>
                <w:i/>
                <w:color w:val="FF0000"/>
                <w:sz w:val="20"/>
                <w:szCs w:val="20"/>
              </w:rPr>
              <w:t>Se probează prin:</w:t>
            </w:r>
          </w:p>
          <w:p w:rsidR="00373746" w:rsidRPr="00792699" w:rsidRDefault="00373746" w:rsidP="00452AB2">
            <w:pPr>
              <w:pStyle w:val="ListParagraph"/>
              <w:numPr>
                <w:ilvl w:val="0"/>
                <w:numId w:val="30"/>
              </w:numPr>
              <w:ind w:left="410"/>
              <w:jc w:val="both"/>
              <w:rPr>
                <w:i/>
                <w:color w:val="FF0000"/>
                <w:sz w:val="20"/>
                <w:szCs w:val="20"/>
                <w:lang w:val="fr-FR"/>
              </w:rPr>
            </w:pPr>
            <w:proofErr w:type="spellStart"/>
            <w:r w:rsidRPr="00792699">
              <w:rPr>
                <w:i/>
                <w:color w:val="FF0000"/>
                <w:sz w:val="20"/>
                <w:szCs w:val="20"/>
                <w:lang w:val="fr-FR"/>
              </w:rPr>
              <w:t>Declaraţia</w:t>
            </w:r>
            <w:proofErr w:type="spellEnd"/>
            <w:r w:rsidRPr="00792699">
              <w:rPr>
                <w:i/>
                <w:color w:val="FF0000"/>
                <w:sz w:val="20"/>
                <w:szCs w:val="20"/>
                <w:lang w:val="fr-FR"/>
              </w:rPr>
              <w:t xml:space="preserve"> </w:t>
            </w:r>
            <w:proofErr w:type="gramStart"/>
            <w:r w:rsidRPr="00792699">
              <w:rPr>
                <w:i/>
                <w:color w:val="FF0000"/>
                <w:sz w:val="20"/>
                <w:szCs w:val="20"/>
                <w:lang w:val="fr-FR"/>
              </w:rPr>
              <w:t xml:space="preserve">de </w:t>
            </w:r>
            <w:proofErr w:type="spellStart"/>
            <w:r w:rsidRPr="00792699">
              <w:rPr>
                <w:i/>
                <w:color w:val="FF0000"/>
                <w:sz w:val="20"/>
                <w:szCs w:val="20"/>
                <w:lang w:val="fr-FR"/>
              </w:rPr>
              <w:t>eligibilitate</w:t>
            </w:r>
            <w:proofErr w:type="spellEnd"/>
            <w:proofErr w:type="gramEnd"/>
            <w:r w:rsidRPr="00792699">
              <w:rPr>
                <w:i/>
                <w:color w:val="FF0000"/>
                <w:sz w:val="20"/>
                <w:szCs w:val="20"/>
                <w:lang w:val="fr-FR"/>
              </w:rPr>
              <w:t xml:space="preserve"> a </w:t>
            </w:r>
            <w:proofErr w:type="spellStart"/>
            <w:r w:rsidRPr="00792699">
              <w:rPr>
                <w:i/>
                <w:color w:val="FF0000"/>
                <w:sz w:val="20"/>
                <w:szCs w:val="20"/>
                <w:lang w:val="fr-FR"/>
              </w:rPr>
              <w:t>solicitantului</w:t>
            </w:r>
            <w:proofErr w:type="spellEnd"/>
            <w:r w:rsidRPr="00792699">
              <w:rPr>
                <w:i/>
                <w:color w:val="FF0000"/>
                <w:sz w:val="20"/>
                <w:szCs w:val="20"/>
                <w:lang w:val="fr-FR"/>
              </w:rPr>
              <w:t xml:space="preserve"> (</w:t>
            </w:r>
            <w:proofErr w:type="spellStart"/>
            <w:r w:rsidRPr="00792699">
              <w:rPr>
                <w:i/>
                <w:color w:val="FF0000"/>
                <w:sz w:val="20"/>
                <w:szCs w:val="20"/>
                <w:lang w:val="fr-FR"/>
              </w:rPr>
              <w:t>Anexa</w:t>
            </w:r>
            <w:proofErr w:type="spellEnd"/>
            <w:r w:rsidRPr="00792699">
              <w:rPr>
                <w:i/>
                <w:color w:val="FF0000"/>
                <w:sz w:val="20"/>
                <w:szCs w:val="20"/>
                <w:lang w:val="fr-FR"/>
              </w:rPr>
              <w:t xml:space="preserve"> C1.1 la </w:t>
            </w:r>
            <w:proofErr w:type="spellStart"/>
            <w:r w:rsidRPr="00792699">
              <w:rPr>
                <w:i/>
                <w:color w:val="FF0000"/>
                <w:sz w:val="20"/>
                <w:szCs w:val="20"/>
                <w:lang w:val="fr-FR"/>
              </w:rPr>
              <w:t>Cererea</w:t>
            </w:r>
            <w:proofErr w:type="spellEnd"/>
            <w:r w:rsidRPr="00792699">
              <w:rPr>
                <w:i/>
                <w:color w:val="FF0000"/>
                <w:sz w:val="20"/>
                <w:szCs w:val="20"/>
                <w:lang w:val="fr-FR"/>
              </w:rPr>
              <w:t xml:space="preserve"> de </w:t>
            </w:r>
            <w:proofErr w:type="spellStart"/>
            <w:r w:rsidRPr="00792699">
              <w:rPr>
                <w:i/>
                <w:color w:val="FF0000"/>
                <w:sz w:val="20"/>
                <w:szCs w:val="20"/>
                <w:lang w:val="fr-FR"/>
              </w:rPr>
              <w:t>finanţare</w:t>
            </w:r>
            <w:proofErr w:type="spellEnd"/>
            <w:r w:rsidRPr="00792699">
              <w:rPr>
                <w:i/>
                <w:color w:val="FF0000"/>
                <w:sz w:val="20"/>
                <w:szCs w:val="20"/>
                <w:lang w:val="fr-FR"/>
              </w:rPr>
              <w:t>)</w:t>
            </w:r>
          </w:p>
          <w:p w:rsidR="00373746" w:rsidRPr="00452AB2" w:rsidRDefault="00373746" w:rsidP="0066103D">
            <w:pPr>
              <w:pStyle w:val="ListParagraph"/>
              <w:numPr>
                <w:ilvl w:val="0"/>
                <w:numId w:val="30"/>
              </w:numPr>
              <w:ind w:left="410"/>
              <w:jc w:val="both"/>
              <w:rPr>
                <w:i/>
                <w:color w:val="FF0000"/>
                <w:sz w:val="20"/>
                <w:szCs w:val="20"/>
                <w:lang w:val="fr-FR"/>
              </w:rPr>
            </w:pPr>
            <w:proofErr w:type="spellStart"/>
            <w:r w:rsidRPr="00452AB2">
              <w:rPr>
                <w:i/>
                <w:color w:val="FF0000"/>
                <w:sz w:val="20"/>
                <w:szCs w:val="20"/>
                <w:lang w:val="fr-FR"/>
              </w:rPr>
              <w:t>Declaraţia</w:t>
            </w:r>
            <w:proofErr w:type="spellEnd"/>
            <w:r w:rsidRPr="00452AB2">
              <w:rPr>
                <w:i/>
                <w:color w:val="FF0000"/>
                <w:sz w:val="20"/>
                <w:szCs w:val="20"/>
                <w:lang w:val="fr-FR"/>
              </w:rPr>
              <w:t xml:space="preserve"> </w:t>
            </w:r>
            <w:proofErr w:type="spellStart"/>
            <w:r w:rsidRPr="00452AB2">
              <w:rPr>
                <w:i/>
                <w:color w:val="FF0000"/>
                <w:sz w:val="20"/>
                <w:szCs w:val="20"/>
                <w:lang w:val="fr-FR"/>
              </w:rPr>
              <w:t>privind</w:t>
            </w:r>
            <w:proofErr w:type="spellEnd"/>
            <w:r w:rsidRPr="00452AB2">
              <w:rPr>
                <w:i/>
                <w:color w:val="FF0000"/>
                <w:sz w:val="20"/>
                <w:szCs w:val="20"/>
                <w:lang w:val="fr-FR"/>
              </w:rPr>
              <w:t xml:space="preserve"> </w:t>
            </w:r>
            <w:proofErr w:type="spellStart"/>
            <w:r w:rsidRPr="00452AB2">
              <w:rPr>
                <w:i/>
                <w:color w:val="FF0000"/>
                <w:sz w:val="20"/>
                <w:szCs w:val="20"/>
                <w:lang w:val="fr-FR"/>
              </w:rPr>
              <w:t>conformitatea</w:t>
            </w:r>
            <w:proofErr w:type="spellEnd"/>
            <w:r w:rsidRPr="00452AB2">
              <w:rPr>
                <w:i/>
                <w:color w:val="FF0000"/>
                <w:sz w:val="20"/>
                <w:szCs w:val="20"/>
                <w:lang w:val="fr-FR"/>
              </w:rPr>
              <w:t xml:space="preserve"> </w:t>
            </w:r>
            <w:proofErr w:type="spellStart"/>
            <w:r w:rsidRPr="00452AB2">
              <w:rPr>
                <w:i/>
                <w:color w:val="FF0000"/>
                <w:sz w:val="20"/>
                <w:szCs w:val="20"/>
                <w:lang w:val="fr-FR"/>
              </w:rPr>
              <w:t>cu</w:t>
            </w:r>
            <w:proofErr w:type="spellEnd"/>
            <w:r w:rsidRPr="00452AB2">
              <w:rPr>
                <w:i/>
                <w:color w:val="FF0000"/>
                <w:sz w:val="20"/>
                <w:szCs w:val="20"/>
                <w:lang w:val="fr-FR"/>
              </w:rPr>
              <w:t xml:space="preserve"> </w:t>
            </w:r>
            <w:proofErr w:type="spellStart"/>
            <w:r w:rsidRPr="00452AB2">
              <w:rPr>
                <w:i/>
                <w:color w:val="FF0000"/>
                <w:sz w:val="20"/>
                <w:szCs w:val="20"/>
                <w:lang w:val="fr-FR"/>
              </w:rPr>
              <w:t>ajutorul</w:t>
            </w:r>
            <w:proofErr w:type="spellEnd"/>
            <w:r w:rsidRPr="00452AB2">
              <w:rPr>
                <w:i/>
                <w:color w:val="FF0000"/>
                <w:sz w:val="20"/>
                <w:szCs w:val="20"/>
                <w:lang w:val="fr-FR"/>
              </w:rPr>
              <w:t xml:space="preserve"> de stat (</w:t>
            </w:r>
            <w:proofErr w:type="spellStart"/>
            <w:r w:rsidRPr="00452AB2">
              <w:rPr>
                <w:i/>
                <w:color w:val="FF0000"/>
                <w:sz w:val="20"/>
                <w:szCs w:val="20"/>
                <w:lang w:val="fr-FR"/>
              </w:rPr>
              <w:t>Anexa</w:t>
            </w:r>
            <w:proofErr w:type="spellEnd"/>
            <w:r w:rsidRPr="00452AB2">
              <w:rPr>
                <w:i/>
                <w:color w:val="FF0000"/>
                <w:sz w:val="20"/>
                <w:szCs w:val="20"/>
                <w:lang w:val="fr-FR"/>
              </w:rPr>
              <w:t xml:space="preserve"> C1.3 la </w:t>
            </w:r>
            <w:proofErr w:type="spellStart"/>
            <w:r w:rsidR="00452AB2" w:rsidRPr="00452AB2">
              <w:rPr>
                <w:i/>
                <w:color w:val="FF0000"/>
                <w:sz w:val="20"/>
                <w:szCs w:val="20"/>
                <w:lang w:val="fr-FR"/>
              </w:rPr>
              <w:t>Cererea</w:t>
            </w:r>
            <w:proofErr w:type="spellEnd"/>
            <w:r w:rsidR="00452AB2" w:rsidRPr="00452AB2">
              <w:rPr>
                <w:i/>
                <w:color w:val="FF0000"/>
                <w:sz w:val="20"/>
                <w:szCs w:val="20"/>
                <w:lang w:val="fr-FR"/>
              </w:rPr>
              <w:t xml:space="preserve"> de </w:t>
            </w:r>
            <w:proofErr w:type="spellStart"/>
            <w:r w:rsidR="00452AB2" w:rsidRPr="00452AB2">
              <w:rPr>
                <w:i/>
                <w:color w:val="FF0000"/>
                <w:sz w:val="20"/>
                <w:szCs w:val="20"/>
                <w:lang w:val="fr-FR"/>
              </w:rPr>
              <w:t>finanţare</w:t>
            </w:r>
            <w:proofErr w:type="spellEnd"/>
            <w:r w:rsidR="00452AB2" w:rsidRPr="00452AB2">
              <w:rPr>
                <w:i/>
                <w:color w:val="FF0000"/>
                <w:sz w:val="20"/>
                <w:szCs w:val="20"/>
                <w:lang w:val="fr-FR"/>
              </w:rPr>
              <w:t>)</w:t>
            </w:r>
            <w:r w:rsidR="0066103D" w:rsidRPr="0066103D">
              <w:rPr>
                <w:lang w:val="fr-FR"/>
              </w:rPr>
              <w:t xml:space="preserve"> </w:t>
            </w:r>
            <w:proofErr w:type="spellStart"/>
            <w:r w:rsidR="0066103D" w:rsidRPr="0066103D">
              <w:rPr>
                <w:i/>
                <w:color w:val="FF0000"/>
                <w:sz w:val="20"/>
                <w:szCs w:val="20"/>
                <w:lang w:val="fr-FR"/>
              </w:rPr>
              <w:t>pentru</w:t>
            </w:r>
            <w:proofErr w:type="spellEnd"/>
            <w:r w:rsidR="0066103D" w:rsidRPr="0066103D">
              <w:rPr>
                <w:i/>
                <w:color w:val="FF0000"/>
                <w:sz w:val="20"/>
                <w:szCs w:val="20"/>
                <w:lang w:val="fr-FR"/>
              </w:rPr>
              <w:t xml:space="preserve"> </w:t>
            </w:r>
            <w:proofErr w:type="spellStart"/>
            <w:r w:rsidR="0066103D" w:rsidRPr="0066103D">
              <w:rPr>
                <w:i/>
                <w:color w:val="FF0000"/>
                <w:sz w:val="20"/>
                <w:szCs w:val="20"/>
                <w:lang w:val="fr-FR"/>
              </w:rPr>
              <w:t>lit.d</w:t>
            </w:r>
            <w:proofErr w:type="spellEnd"/>
            <w:r w:rsidR="0066103D" w:rsidRPr="0066103D">
              <w:rPr>
                <w:i/>
                <w:color w:val="FF0000"/>
                <w:sz w:val="20"/>
                <w:szCs w:val="20"/>
                <w:lang w:val="fr-FR"/>
              </w:rPr>
              <w:t>) pct.6;</w:t>
            </w:r>
          </w:p>
          <w:p w:rsidR="00CE58AE" w:rsidRPr="00792699" w:rsidRDefault="00373746" w:rsidP="00452AB2">
            <w:pPr>
              <w:pStyle w:val="ListParagraph"/>
              <w:numPr>
                <w:ilvl w:val="0"/>
                <w:numId w:val="30"/>
              </w:numPr>
              <w:ind w:left="410"/>
              <w:jc w:val="both"/>
              <w:rPr>
                <w:i/>
                <w:sz w:val="20"/>
                <w:szCs w:val="20"/>
                <w:lang w:val="fr-FR"/>
              </w:rPr>
            </w:pPr>
            <w:proofErr w:type="spellStart"/>
            <w:r w:rsidRPr="00792699">
              <w:rPr>
                <w:i/>
                <w:color w:val="FF0000"/>
                <w:sz w:val="20"/>
                <w:szCs w:val="20"/>
                <w:lang w:val="fr-FR"/>
              </w:rPr>
              <w:t>În</w:t>
            </w:r>
            <w:proofErr w:type="spellEnd"/>
            <w:r w:rsidRPr="00792699">
              <w:rPr>
                <w:i/>
                <w:color w:val="FF0000"/>
                <w:sz w:val="20"/>
                <w:szCs w:val="20"/>
                <w:lang w:val="fr-FR"/>
              </w:rPr>
              <w:t xml:space="preserve"> </w:t>
            </w:r>
            <w:proofErr w:type="spellStart"/>
            <w:r w:rsidRPr="00792699">
              <w:rPr>
                <w:i/>
                <w:color w:val="FF0000"/>
                <w:sz w:val="20"/>
                <w:szCs w:val="20"/>
                <w:lang w:val="fr-FR"/>
              </w:rPr>
              <w:t>cazul</w:t>
            </w:r>
            <w:proofErr w:type="spellEnd"/>
            <w:r w:rsidRPr="00792699">
              <w:rPr>
                <w:i/>
                <w:color w:val="FF0000"/>
                <w:sz w:val="20"/>
                <w:szCs w:val="20"/>
                <w:lang w:val="fr-FR"/>
              </w:rPr>
              <w:t xml:space="preserve"> </w:t>
            </w:r>
            <w:proofErr w:type="spellStart"/>
            <w:r w:rsidRPr="00792699">
              <w:rPr>
                <w:i/>
                <w:color w:val="FF0000"/>
                <w:sz w:val="20"/>
                <w:szCs w:val="20"/>
                <w:lang w:val="fr-FR"/>
              </w:rPr>
              <w:t>selecţiei</w:t>
            </w:r>
            <w:proofErr w:type="spellEnd"/>
            <w:r w:rsidRPr="00792699">
              <w:rPr>
                <w:i/>
                <w:color w:val="FF0000"/>
                <w:sz w:val="20"/>
                <w:szCs w:val="20"/>
                <w:lang w:val="fr-FR"/>
              </w:rPr>
              <w:t xml:space="preserve"> </w:t>
            </w:r>
            <w:proofErr w:type="spellStart"/>
            <w:r w:rsidRPr="00792699">
              <w:rPr>
                <w:i/>
                <w:color w:val="FF0000"/>
                <w:sz w:val="20"/>
                <w:szCs w:val="20"/>
                <w:lang w:val="fr-FR"/>
              </w:rPr>
              <w:t>proiectului</w:t>
            </w:r>
            <w:proofErr w:type="spellEnd"/>
            <w:r w:rsidRPr="00792699">
              <w:rPr>
                <w:i/>
                <w:color w:val="FF0000"/>
                <w:sz w:val="20"/>
                <w:szCs w:val="20"/>
                <w:lang w:val="fr-FR"/>
              </w:rPr>
              <w:t xml:space="preserve">, la </w:t>
            </w:r>
            <w:proofErr w:type="spellStart"/>
            <w:r w:rsidRPr="00792699">
              <w:rPr>
                <w:i/>
                <w:color w:val="FF0000"/>
                <w:sz w:val="20"/>
                <w:szCs w:val="20"/>
                <w:lang w:val="fr-FR"/>
              </w:rPr>
              <w:t>contractare</w:t>
            </w:r>
            <w:proofErr w:type="spellEnd"/>
            <w:r w:rsidRPr="00792699">
              <w:rPr>
                <w:i/>
                <w:color w:val="FF0000"/>
                <w:sz w:val="20"/>
                <w:szCs w:val="20"/>
                <w:lang w:val="fr-FR"/>
              </w:rPr>
              <w:t xml:space="preserve"> se va </w:t>
            </w:r>
            <w:proofErr w:type="spellStart"/>
            <w:r w:rsidRPr="00792699">
              <w:rPr>
                <w:i/>
                <w:color w:val="FF0000"/>
                <w:sz w:val="20"/>
                <w:szCs w:val="20"/>
                <w:lang w:val="fr-FR"/>
              </w:rPr>
              <w:t>proba</w:t>
            </w:r>
            <w:proofErr w:type="spellEnd"/>
            <w:r w:rsidRPr="00792699">
              <w:rPr>
                <w:i/>
                <w:color w:val="FF0000"/>
                <w:sz w:val="20"/>
                <w:szCs w:val="20"/>
                <w:lang w:val="fr-FR"/>
              </w:rPr>
              <w:t xml:space="preserve"> </w:t>
            </w:r>
            <w:proofErr w:type="spellStart"/>
            <w:r w:rsidRPr="00792699">
              <w:rPr>
                <w:i/>
                <w:color w:val="FF0000"/>
                <w:sz w:val="20"/>
                <w:szCs w:val="20"/>
                <w:lang w:val="fr-FR"/>
              </w:rPr>
              <w:t>îndeplinirea</w:t>
            </w:r>
            <w:proofErr w:type="spellEnd"/>
            <w:r w:rsidRPr="00792699">
              <w:rPr>
                <w:i/>
                <w:color w:val="FF0000"/>
                <w:sz w:val="20"/>
                <w:szCs w:val="20"/>
                <w:lang w:val="fr-FR"/>
              </w:rPr>
              <w:t xml:space="preserve"> </w:t>
            </w:r>
            <w:proofErr w:type="spellStart"/>
            <w:r w:rsidRPr="00792699">
              <w:rPr>
                <w:i/>
                <w:color w:val="FF0000"/>
                <w:sz w:val="20"/>
                <w:szCs w:val="20"/>
                <w:lang w:val="fr-FR"/>
              </w:rPr>
              <w:t>obligaţiilor</w:t>
            </w:r>
            <w:proofErr w:type="spellEnd"/>
            <w:r w:rsidRPr="00792699">
              <w:rPr>
                <w:i/>
                <w:color w:val="FF0000"/>
                <w:sz w:val="20"/>
                <w:szCs w:val="20"/>
                <w:lang w:val="fr-FR"/>
              </w:rPr>
              <w:t xml:space="preserve"> de la litera d) </w:t>
            </w:r>
            <w:proofErr w:type="spellStart"/>
            <w:r w:rsidRPr="00792699">
              <w:rPr>
                <w:i/>
                <w:color w:val="FF0000"/>
                <w:sz w:val="20"/>
                <w:szCs w:val="20"/>
                <w:lang w:val="fr-FR"/>
              </w:rPr>
              <w:t>punctul</w:t>
            </w:r>
            <w:proofErr w:type="spellEnd"/>
            <w:r w:rsidRPr="00792699">
              <w:rPr>
                <w:i/>
                <w:color w:val="FF0000"/>
                <w:sz w:val="20"/>
                <w:szCs w:val="20"/>
                <w:lang w:val="fr-FR"/>
              </w:rPr>
              <w:t xml:space="preserve"> 3) </w:t>
            </w:r>
            <w:proofErr w:type="spellStart"/>
            <w:r w:rsidRPr="00792699">
              <w:rPr>
                <w:i/>
                <w:color w:val="FF0000"/>
                <w:sz w:val="20"/>
                <w:szCs w:val="20"/>
                <w:lang w:val="fr-FR"/>
              </w:rPr>
              <w:t>prin</w:t>
            </w:r>
            <w:proofErr w:type="spellEnd"/>
            <w:r w:rsidRPr="00792699">
              <w:rPr>
                <w:i/>
                <w:color w:val="FF0000"/>
                <w:sz w:val="20"/>
                <w:szCs w:val="20"/>
                <w:lang w:val="fr-FR"/>
              </w:rPr>
              <w:t xml:space="preserve"> </w:t>
            </w:r>
            <w:proofErr w:type="spellStart"/>
            <w:r w:rsidRPr="00792699">
              <w:rPr>
                <w:i/>
                <w:color w:val="FF0000"/>
                <w:sz w:val="20"/>
                <w:szCs w:val="20"/>
                <w:lang w:val="fr-FR"/>
              </w:rPr>
              <w:t>certificatul</w:t>
            </w:r>
            <w:proofErr w:type="spellEnd"/>
            <w:r w:rsidRPr="00792699">
              <w:rPr>
                <w:i/>
                <w:color w:val="FF0000"/>
                <w:sz w:val="20"/>
                <w:szCs w:val="20"/>
                <w:lang w:val="fr-FR"/>
              </w:rPr>
              <w:t xml:space="preserve"> de </w:t>
            </w:r>
            <w:proofErr w:type="spellStart"/>
            <w:r w:rsidRPr="00792699">
              <w:rPr>
                <w:i/>
                <w:color w:val="FF0000"/>
                <w:sz w:val="20"/>
                <w:szCs w:val="20"/>
                <w:lang w:val="fr-FR"/>
              </w:rPr>
              <w:t>atestare</w:t>
            </w:r>
            <w:proofErr w:type="spellEnd"/>
            <w:r w:rsidRPr="00792699">
              <w:rPr>
                <w:i/>
                <w:color w:val="FF0000"/>
                <w:sz w:val="20"/>
                <w:szCs w:val="20"/>
                <w:lang w:val="fr-FR"/>
              </w:rPr>
              <w:t xml:space="preserve"> </w:t>
            </w:r>
            <w:proofErr w:type="spellStart"/>
            <w:r w:rsidRPr="00792699">
              <w:rPr>
                <w:i/>
                <w:color w:val="FF0000"/>
                <w:sz w:val="20"/>
                <w:szCs w:val="20"/>
                <w:lang w:val="fr-FR"/>
              </w:rPr>
              <w:t>fiscală</w:t>
            </w:r>
            <w:proofErr w:type="spellEnd"/>
            <w:r w:rsidRPr="00792699">
              <w:rPr>
                <w:i/>
                <w:color w:val="FF0000"/>
                <w:sz w:val="20"/>
                <w:szCs w:val="20"/>
                <w:lang w:val="fr-FR"/>
              </w:rPr>
              <w:t xml:space="preserve"> </w:t>
            </w:r>
            <w:proofErr w:type="spellStart"/>
            <w:r w:rsidRPr="00792699">
              <w:rPr>
                <w:i/>
                <w:color w:val="FF0000"/>
                <w:sz w:val="20"/>
                <w:szCs w:val="20"/>
                <w:lang w:val="fr-FR"/>
              </w:rPr>
              <w:t>emis</w:t>
            </w:r>
            <w:proofErr w:type="spellEnd"/>
            <w:r w:rsidRPr="00792699">
              <w:rPr>
                <w:i/>
                <w:color w:val="FF0000"/>
                <w:sz w:val="20"/>
                <w:szCs w:val="20"/>
                <w:lang w:val="fr-FR"/>
              </w:rPr>
              <w:t xml:space="preserve"> de ANAF </w:t>
            </w:r>
            <w:proofErr w:type="spellStart"/>
            <w:r w:rsidRPr="00792699">
              <w:rPr>
                <w:i/>
                <w:color w:val="FF0000"/>
                <w:sz w:val="20"/>
                <w:szCs w:val="20"/>
                <w:lang w:val="fr-FR"/>
              </w:rPr>
              <w:t>şi</w:t>
            </w:r>
            <w:proofErr w:type="spellEnd"/>
            <w:r w:rsidRPr="00792699">
              <w:rPr>
                <w:i/>
                <w:color w:val="FF0000"/>
                <w:sz w:val="20"/>
                <w:szCs w:val="20"/>
                <w:lang w:val="fr-FR"/>
              </w:rPr>
              <w:t xml:space="preserve"> de </w:t>
            </w:r>
            <w:proofErr w:type="spellStart"/>
            <w:r w:rsidRPr="00792699">
              <w:rPr>
                <w:i/>
                <w:color w:val="FF0000"/>
                <w:sz w:val="20"/>
                <w:szCs w:val="20"/>
                <w:lang w:val="fr-FR"/>
              </w:rPr>
              <w:t>Direcţia</w:t>
            </w:r>
            <w:proofErr w:type="spellEnd"/>
            <w:r w:rsidRPr="00792699">
              <w:rPr>
                <w:i/>
                <w:color w:val="FF0000"/>
                <w:sz w:val="20"/>
                <w:szCs w:val="20"/>
                <w:lang w:val="fr-FR"/>
              </w:rPr>
              <w:t xml:space="preserve"> de taxe </w:t>
            </w:r>
            <w:proofErr w:type="spellStart"/>
            <w:r w:rsidRPr="00792699">
              <w:rPr>
                <w:i/>
                <w:color w:val="FF0000"/>
                <w:sz w:val="20"/>
                <w:szCs w:val="20"/>
                <w:lang w:val="fr-FR"/>
              </w:rPr>
              <w:t>şi</w:t>
            </w:r>
            <w:proofErr w:type="spellEnd"/>
            <w:r w:rsidRPr="00792699">
              <w:rPr>
                <w:i/>
                <w:color w:val="FF0000"/>
                <w:sz w:val="20"/>
                <w:szCs w:val="20"/>
                <w:lang w:val="fr-FR"/>
              </w:rPr>
              <w:t xml:space="preserve"> </w:t>
            </w:r>
            <w:proofErr w:type="spellStart"/>
            <w:r w:rsidRPr="00792699">
              <w:rPr>
                <w:i/>
                <w:color w:val="FF0000"/>
                <w:sz w:val="20"/>
                <w:szCs w:val="20"/>
                <w:lang w:val="fr-FR"/>
              </w:rPr>
              <w:t>impozite</w:t>
            </w:r>
            <w:proofErr w:type="spellEnd"/>
            <w:r w:rsidRPr="00792699">
              <w:rPr>
                <w:i/>
                <w:color w:val="FF0000"/>
                <w:sz w:val="20"/>
                <w:szCs w:val="20"/>
                <w:lang w:val="fr-FR"/>
              </w:rPr>
              <w:t xml:space="preserve"> local </w:t>
            </w:r>
            <w:proofErr w:type="spellStart"/>
            <w:r w:rsidRPr="00792699">
              <w:rPr>
                <w:i/>
                <w:color w:val="FF0000"/>
                <w:sz w:val="20"/>
                <w:szCs w:val="20"/>
                <w:lang w:val="fr-FR"/>
              </w:rPr>
              <w:t>aflate</w:t>
            </w:r>
            <w:proofErr w:type="spellEnd"/>
            <w:r w:rsidRPr="00792699">
              <w:rPr>
                <w:i/>
                <w:color w:val="FF0000"/>
                <w:sz w:val="20"/>
                <w:szCs w:val="20"/>
                <w:lang w:val="fr-FR"/>
              </w:rPr>
              <w:t xml:space="preserve"> </w:t>
            </w:r>
            <w:proofErr w:type="spellStart"/>
            <w:r w:rsidRPr="00792699">
              <w:rPr>
                <w:i/>
                <w:color w:val="FF0000"/>
                <w:sz w:val="20"/>
                <w:szCs w:val="20"/>
                <w:lang w:val="fr-FR"/>
              </w:rPr>
              <w:t>în</w:t>
            </w:r>
            <w:proofErr w:type="spellEnd"/>
            <w:r w:rsidRPr="00792699">
              <w:rPr>
                <w:i/>
                <w:color w:val="FF0000"/>
                <w:sz w:val="20"/>
                <w:szCs w:val="20"/>
                <w:lang w:val="fr-FR"/>
              </w:rPr>
              <w:t xml:space="preserve"> </w:t>
            </w:r>
            <w:proofErr w:type="spellStart"/>
            <w:r w:rsidRPr="00792699">
              <w:rPr>
                <w:i/>
                <w:color w:val="FF0000"/>
                <w:sz w:val="20"/>
                <w:szCs w:val="20"/>
                <w:lang w:val="fr-FR"/>
              </w:rPr>
              <w:t>termenul</w:t>
            </w:r>
            <w:proofErr w:type="spellEnd"/>
            <w:r w:rsidRPr="00792699">
              <w:rPr>
                <w:i/>
                <w:color w:val="FF0000"/>
                <w:sz w:val="20"/>
                <w:szCs w:val="20"/>
                <w:lang w:val="fr-FR"/>
              </w:rPr>
              <w:t xml:space="preserve"> de </w:t>
            </w:r>
            <w:proofErr w:type="spellStart"/>
            <w:r w:rsidRPr="00792699">
              <w:rPr>
                <w:i/>
                <w:color w:val="FF0000"/>
                <w:sz w:val="20"/>
                <w:szCs w:val="20"/>
                <w:lang w:val="fr-FR"/>
              </w:rPr>
              <w:t>valabilitate,conform</w:t>
            </w:r>
            <w:proofErr w:type="spellEnd"/>
            <w:r w:rsidRPr="00792699">
              <w:rPr>
                <w:i/>
                <w:color w:val="FF0000"/>
                <w:sz w:val="20"/>
                <w:szCs w:val="20"/>
                <w:lang w:val="fr-FR"/>
              </w:rPr>
              <w:t xml:space="preserve"> </w:t>
            </w:r>
            <w:proofErr w:type="spellStart"/>
            <w:r w:rsidRPr="00792699">
              <w:rPr>
                <w:i/>
                <w:color w:val="FF0000"/>
                <w:sz w:val="20"/>
                <w:szCs w:val="20"/>
                <w:lang w:val="fr-FR"/>
              </w:rPr>
              <w:t>formatului</w:t>
            </w:r>
            <w:proofErr w:type="spellEnd"/>
            <w:r w:rsidRPr="00792699">
              <w:rPr>
                <w:i/>
                <w:color w:val="FF0000"/>
                <w:sz w:val="20"/>
                <w:szCs w:val="20"/>
                <w:lang w:val="fr-FR"/>
              </w:rPr>
              <w:t xml:space="preserve"> </w:t>
            </w:r>
            <w:proofErr w:type="spellStart"/>
            <w:r w:rsidRPr="00792699">
              <w:rPr>
                <w:i/>
                <w:color w:val="FF0000"/>
                <w:sz w:val="20"/>
                <w:szCs w:val="20"/>
                <w:lang w:val="fr-FR"/>
              </w:rPr>
              <w:t>specific</w:t>
            </w:r>
            <w:proofErr w:type="spellEnd"/>
            <w:r w:rsidRPr="00792699">
              <w:rPr>
                <w:i/>
                <w:color w:val="FF0000"/>
                <w:sz w:val="20"/>
                <w:szCs w:val="20"/>
                <w:lang w:val="fr-FR"/>
              </w:rPr>
              <w:t xml:space="preserve"> </w:t>
            </w:r>
            <w:proofErr w:type="spellStart"/>
            <w:r w:rsidRPr="00792699">
              <w:rPr>
                <w:i/>
                <w:color w:val="FF0000"/>
                <w:sz w:val="20"/>
                <w:szCs w:val="20"/>
                <w:lang w:val="fr-FR"/>
              </w:rPr>
              <w:t>pentru</w:t>
            </w:r>
            <w:proofErr w:type="spellEnd"/>
            <w:r w:rsidRPr="00792699">
              <w:rPr>
                <w:i/>
                <w:color w:val="FF0000"/>
                <w:sz w:val="20"/>
                <w:szCs w:val="20"/>
                <w:lang w:val="fr-FR"/>
              </w:rPr>
              <w:t xml:space="preserve"> </w:t>
            </w:r>
            <w:proofErr w:type="spellStart"/>
            <w:r w:rsidRPr="00792699">
              <w:rPr>
                <w:i/>
                <w:color w:val="FF0000"/>
                <w:sz w:val="20"/>
                <w:szCs w:val="20"/>
                <w:lang w:val="fr-FR"/>
              </w:rPr>
              <w:t>solicitarea</w:t>
            </w:r>
            <w:proofErr w:type="spellEnd"/>
            <w:r w:rsidRPr="00792699">
              <w:rPr>
                <w:i/>
                <w:color w:val="FF0000"/>
                <w:sz w:val="20"/>
                <w:szCs w:val="20"/>
                <w:lang w:val="fr-FR"/>
              </w:rPr>
              <w:t xml:space="preserve"> de </w:t>
            </w:r>
            <w:proofErr w:type="spellStart"/>
            <w:r w:rsidRPr="00792699">
              <w:rPr>
                <w:i/>
                <w:color w:val="FF0000"/>
                <w:sz w:val="20"/>
                <w:szCs w:val="20"/>
                <w:lang w:val="fr-FR"/>
              </w:rPr>
              <w:t>finanţare</w:t>
            </w:r>
            <w:proofErr w:type="spellEnd"/>
            <w:r w:rsidRPr="00792699">
              <w:rPr>
                <w:i/>
                <w:color w:val="FF0000"/>
                <w:sz w:val="20"/>
                <w:szCs w:val="20"/>
                <w:lang w:val="fr-FR"/>
              </w:rPr>
              <w:t xml:space="preserve"> </w:t>
            </w:r>
            <w:proofErr w:type="spellStart"/>
            <w:r w:rsidRPr="00792699">
              <w:rPr>
                <w:i/>
                <w:color w:val="FF0000"/>
                <w:sz w:val="20"/>
                <w:szCs w:val="20"/>
                <w:lang w:val="fr-FR"/>
              </w:rPr>
              <w:t>prin</w:t>
            </w:r>
            <w:proofErr w:type="spellEnd"/>
            <w:r w:rsidRPr="00792699">
              <w:rPr>
                <w:i/>
                <w:color w:val="FF0000"/>
                <w:sz w:val="20"/>
                <w:szCs w:val="20"/>
                <w:lang w:val="fr-FR"/>
              </w:rPr>
              <w:t xml:space="preserve"> </w:t>
            </w:r>
            <w:proofErr w:type="spellStart"/>
            <w:r w:rsidRPr="00792699">
              <w:rPr>
                <w:i/>
                <w:color w:val="FF0000"/>
                <w:sz w:val="20"/>
                <w:szCs w:val="20"/>
                <w:lang w:val="fr-FR"/>
              </w:rPr>
              <w:t>fonduri</w:t>
            </w:r>
            <w:proofErr w:type="spellEnd"/>
            <w:r w:rsidRPr="00792699">
              <w:rPr>
                <w:i/>
                <w:color w:val="FF0000"/>
                <w:sz w:val="20"/>
                <w:szCs w:val="20"/>
                <w:lang w:val="fr-FR"/>
              </w:rPr>
              <w:t xml:space="preserve"> </w:t>
            </w:r>
            <w:proofErr w:type="spellStart"/>
            <w:r w:rsidRPr="00792699">
              <w:rPr>
                <w:i/>
                <w:color w:val="FF0000"/>
                <w:sz w:val="20"/>
                <w:szCs w:val="20"/>
                <w:lang w:val="fr-FR"/>
              </w:rPr>
              <w:t>europene</w:t>
            </w:r>
            <w:proofErr w:type="spellEnd"/>
            <w:r w:rsidRPr="00792699">
              <w:rPr>
                <w:i/>
                <w:color w:val="FF0000"/>
                <w:sz w:val="20"/>
                <w:szCs w:val="20"/>
                <w:lang w:val="fr-FR"/>
              </w:rPr>
              <w:t xml:space="preserve"> </w:t>
            </w:r>
            <w:proofErr w:type="spellStart"/>
            <w:r w:rsidRPr="00792699">
              <w:rPr>
                <w:i/>
                <w:color w:val="FF0000"/>
                <w:sz w:val="20"/>
                <w:szCs w:val="20"/>
                <w:lang w:val="fr-FR"/>
              </w:rPr>
              <w:t>nerambursabile</w:t>
            </w:r>
            <w:proofErr w:type="spellEnd"/>
            <w:r w:rsidRPr="00792699">
              <w:rPr>
                <w:i/>
                <w:color w:val="FF0000"/>
                <w:sz w:val="20"/>
                <w:szCs w:val="20"/>
                <w:lang w:val="fr-FR"/>
              </w:rPr>
              <w:t xml:space="preserve">; de </w:t>
            </w:r>
            <w:proofErr w:type="spellStart"/>
            <w:r w:rsidRPr="00792699">
              <w:rPr>
                <w:i/>
                <w:color w:val="FF0000"/>
                <w:sz w:val="20"/>
                <w:szCs w:val="20"/>
                <w:lang w:val="fr-FR"/>
              </w:rPr>
              <w:t>asemenea</w:t>
            </w:r>
            <w:proofErr w:type="spellEnd"/>
            <w:r w:rsidRPr="00792699">
              <w:rPr>
                <w:i/>
                <w:color w:val="FF0000"/>
                <w:sz w:val="20"/>
                <w:szCs w:val="20"/>
                <w:lang w:val="fr-FR"/>
              </w:rPr>
              <w:t xml:space="preserve">, la </w:t>
            </w:r>
            <w:proofErr w:type="spellStart"/>
            <w:r w:rsidRPr="00792699">
              <w:rPr>
                <w:i/>
                <w:color w:val="FF0000"/>
                <w:sz w:val="20"/>
                <w:szCs w:val="20"/>
                <w:lang w:val="fr-FR"/>
              </w:rPr>
              <w:t>contractare</w:t>
            </w:r>
            <w:proofErr w:type="spellEnd"/>
            <w:r w:rsidRPr="00792699">
              <w:rPr>
                <w:i/>
                <w:color w:val="FF0000"/>
                <w:sz w:val="20"/>
                <w:szCs w:val="20"/>
                <w:lang w:val="fr-FR"/>
              </w:rPr>
              <w:t xml:space="preserve"> vor fi </w:t>
            </w:r>
            <w:proofErr w:type="spellStart"/>
            <w:r w:rsidRPr="00792699">
              <w:rPr>
                <w:i/>
                <w:color w:val="FF0000"/>
                <w:sz w:val="20"/>
                <w:szCs w:val="20"/>
                <w:lang w:val="fr-FR"/>
              </w:rPr>
              <w:t>probate</w:t>
            </w:r>
            <w:proofErr w:type="spellEnd"/>
            <w:r w:rsidRPr="00792699">
              <w:rPr>
                <w:i/>
                <w:color w:val="FF0000"/>
                <w:sz w:val="20"/>
                <w:szCs w:val="20"/>
                <w:lang w:val="fr-FR"/>
              </w:rPr>
              <w:t xml:space="preserve"> </w:t>
            </w:r>
            <w:proofErr w:type="spellStart"/>
            <w:r w:rsidRPr="00792699">
              <w:rPr>
                <w:i/>
                <w:color w:val="FF0000"/>
                <w:sz w:val="20"/>
                <w:szCs w:val="20"/>
                <w:lang w:val="fr-FR"/>
              </w:rPr>
              <w:t>alte</w:t>
            </w:r>
            <w:proofErr w:type="spellEnd"/>
            <w:r w:rsidRPr="00792699">
              <w:rPr>
                <w:i/>
                <w:color w:val="FF0000"/>
                <w:sz w:val="20"/>
                <w:szCs w:val="20"/>
                <w:lang w:val="fr-FR"/>
              </w:rPr>
              <w:t xml:space="preserve"> </w:t>
            </w:r>
            <w:proofErr w:type="spellStart"/>
            <w:r w:rsidRPr="00792699">
              <w:rPr>
                <w:i/>
                <w:color w:val="FF0000"/>
                <w:sz w:val="20"/>
                <w:szCs w:val="20"/>
                <w:lang w:val="fr-FR"/>
              </w:rPr>
              <w:t>obligaţii</w:t>
            </w:r>
            <w:proofErr w:type="spellEnd"/>
            <w:r w:rsidRPr="00792699">
              <w:rPr>
                <w:i/>
                <w:color w:val="FF0000"/>
                <w:sz w:val="20"/>
                <w:szCs w:val="20"/>
                <w:lang w:val="fr-FR"/>
              </w:rPr>
              <w:t xml:space="preserve"> </w:t>
            </w:r>
            <w:proofErr w:type="spellStart"/>
            <w:r w:rsidRPr="00792699">
              <w:rPr>
                <w:i/>
                <w:color w:val="FF0000"/>
                <w:sz w:val="20"/>
                <w:szCs w:val="20"/>
                <w:lang w:val="fr-FR"/>
              </w:rPr>
              <w:t>prin</w:t>
            </w:r>
            <w:proofErr w:type="spellEnd"/>
            <w:r w:rsidRPr="00792699">
              <w:rPr>
                <w:i/>
                <w:color w:val="FF0000"/>
                <w:sz w:val="20"/>
                <w:szCs w:val="20"/>
                <w:lang w:val="fr-FR"/>
              </w:rPr>
              <w:t xml:space="preserve"> Cazier fiscal al </w:t>
            </w:r>
            <w:proofErr w:type="spellStart"/>
            <w:r w:rsidRPr="00792699">
              <w:rPr>
                <w:i/>
                <w:color w:val="FF0000"/>
                <w:sz w:val="20"/>
                <w:szCs w:val="20"/>
                <w:lang w:val="fr-FR"/>
              </w:rPr>
              <w:t>solicitantului</w:t>
            </w:r>
            <w:proofErr w:type="spellEnd"/>
            <w:r w:rsidRPr="00792699">
              <w:rPr>
                <w:i/>
                <w:color w:val="FF0000"/>
                <w:sz w:val="20"/>
                <w:szCs w:val="20"/>
                <w:lang w:val="fr-FR"/>
              </w:rPr>
              <w:t xml:space="preserve"> </w:t>
            </w:r>
            <w:proofErr w:type="spellStart"/>
            <w:r w:rsidRPr="00792699">
              <w:rPr>
                <w:i/>
                <w:color w:val="FF0000"/>
                <w:sz w:val="20"/>
                <w:szCs w:val="20"/>
                <w:lang w:val="fr-FR"/>
              </w:rPr>
              <w:t>şi</w:t>
            </w:r>
            <w:proofErr w:type="spellEnd"/>
            <w:r w:rsidRPr="00792699">
              <w:rPr>
                <w:i/>
                <w:color w:val="FF0000"/>
                <w:sz w:val="20"/>
                <w:szCs w:val="20"/>
                <w:lang w:val="fr-FR"/>
              </w:rPr>
              <w:t xml:space="preserve"> Cazier </w:t>
            </w:r>
            <w:proofErr w:type="spellStart"/>
            <w:r w:rsidRPr="00792699">
              <w:rPr>
                <w:i/>
                <w:color w:val="FF0000"/>
                <w:sz w:val="20"/>
                <w:szCs w:val="20"/>
                <w:lang w:val="fr-FR"/>
              </w:rPr>
              <w:t>judiciar</w:t>
            </w:r>
            <w:proofErr w:type="spellEnd"/>
            <w:r w:rsidRPr="00792699">
              <w:rPr>
                <w:i/>
                <w:color w:val="FF0000"/>
                <w:sz w:val="20"/>
                <w:szCs w:val="20"/>
                <w:lang w:val="fr-FR"/>
              </w:rPr>
              <w:t xml:space="preserve"> al </w:t>
            </w:r>
            <w:proofErr w:type="spellStart"/>
            <w:r w:rsidRPr="00792699">
              <w:rPr>
                <w:i/>
                <w:color w:val="FF0000"/>
                <w:sz w:val="20"/>
                <w:szCs w:val="20"/>
                <w:lang w:val="fr-FR"/>
              </w:rPr>
              <w:t>reprezentantului</w:t>
            </w:r>
            <w:proofErr w:type="spellEnd"/>
            <w:r w:rsidRPr="00792699">
              <w:rPr>
                <w:i/>
                <w:color w:val="FF0000"/>
                <w:sz w:val="20"/>
                <w:szCs w:val="20"/>
                <w:lang w:val="fr-FR"/>
              </w:rPr>
              <w:t xml:space="preserve"> </w:t>
            </w:r>
            <w:proofErr w:type="spellStart"/>
            <w:r w:rsidRPr="00792699">
              <w:rPr>
                <w:i/>
                <w:color w:val="FF0000"/>
                <w:sz w:val="20"/>
                <w:szCs w:val="20"/>
                <w:lang w:val="fr-FR"/>
              </w:rPr>
              <w:t>legal</w:t>
            </w:r>
            <w:proofErr w:type="spellEnd"/>
            <w:r w:rsidRPr="00792699">
              <w:rPr>
                <w:i/>
                <w:color w:val="FF0000"/>
                <w:sz w:val="20"/>
                <w:szCs w:val="20"/>
                <w:lang w:val="fr-FR"/>
              </w:rPr>
              <w:t xml:space="preserve"> </w:t>
            </w:r>
            <w:proofErr w:type="spellStart"/>
            <w:r w:rsidRPr="00792699">
              <w:rPr>
                <w:i/>
                <w:color w:val="FF0000"/>
                <w:sz w:val="20"/>
                <w:szCs w:val="20"/>
                <w:lang w:val="fr-FR"/>
              </w:rPr>
              <w:t>aflate</w:t>
            </w:r>
            <w:proofErr w:type="spellEnd"/>
            <w:r w:rsidRPr="00792699">
              <w:rPr>
                <w:i/>
                <w:color w:val="FF0000"/>
                <w:sz w:val="20"/>
                <w:szCs w:val="20"/>
                <w:lang w:val="fr-FR"/>
              </w:rPr>
              <w:t xml:space="preserve"> </w:t>
            </w:r>
            <w:proofErr w:type="spellStart"/>
            <w:r w:rsidRPr="00792699">
              <w:rPr>
                <w:i/>
                <w:color w:val="FF0000"/>
                <w:sz w:val="20"/>
                <w:szCs w:val="20"/>
                <w:lang w:val="fr-FR"/>
              </w:rPr>
              <w:t>în</w:t>
            </w:r>
            <w:proofErr w:type="spellEnd"/>
            <w:r w:rsidRPr="00792699">
              <w:rPr>
                <w:i/>
                <w:color w:val="FF0000"/>
                <w:sz w:val="20"/>
                <w:szCs w:val="20"/>
                <w:lang w:val="fr-FR"/>
              </w:rPr>
              <w:t xml:space="preserve"> </w:t>
            </w:r>
            <w:proofErr w:type="spellStart"/>
            <w:r w:rsidRPr="00792699">
              <w:rPr>
                <w:i/>
                <w:color w:val="FF0000"/>
                <w:sz w:val="20"/>
                <w:szCs w:val="20"/>
                <w:lang w:val="fr-FR"/>
              </w:rPr>
              <w:t>termenul</w:t>
            </w:r>
            <w:proofErr w:type="spellEnd"/>
            <w:r w:rsidRPr="00792699">
              <w:rPr>
                <w:i/>
                <w:color w:val="FF0000"/>
                <w:sz w:val="20"/>
                <w:szCs w:val="20"/>
                <w:lang w:val="fr-FR"/>
              </w:rPr>
              <w:t xml:space="preserve"> de </w:t>
            </w:r>
            <w:proofErr w:type="spellStart"/>
            <w:r w:rsidRPr="00792699">
              <w:rPr>
                <w:i/>
                <w:color w:val="FF0000"/>
                <w:sz w:val="20"/>
                <w:szCs w:val="20"/>
                <w:lang w:val="fr-FR"/>
              </w:rPr>
              <w:t>valabilitate</w:t>
            </w:r>
            <w:proofErr w:type="spellEnd"/>
            <w:r w:rsidRPr="00792699">
              <w:rPr>
                <w:i/>
                <w:color w:val="FF0000"/>
                <w:sz w:val="20"/>
                <w:szCs w:val="20"/>
                <w:lang w:val="fr-FR"/>
              </w:rPr>
              <w:t>.</w:t>
            </w:r>
          </w:p>
        </w:tc>
        <w:tc>
          <w:tcPr>
            <w:tcW w:w="779" w:type="dxa"/>
          </w:tcPr>
          <w:p w:rsidR="00CE58AE" w:rsidRPr="00030311" w:rsidRDefault="00CE58AE" w:rsidP="00602D97">
            <w:pPr>
              <w:jc w:val="center"/>
              <w:rPr>
                <w:sz w:val="20"/>
                <w:szCs w:val="20"/>
              </w:rPr>
            </w:pPr>
          </w:p>
        </w:tc>
        <w:tc>
          <w:tcPr>
            <w:tcW w:w="861" w:type="dxa"/>
          </w:tcPr>
          <w:p w:rsidR="00CE58AE" w:rsidRPr="00030311" w:rsidRDefault="00CE58AE" w:rsidP="00602D97">
            <w:pPr>
              <w:jc w:val="center"/>
              <w:rPr>
                <w:sz w:val="20"/>
                <w:szCs w:val="20"/>
                <w:lang w:val="fr-FR"/>
              </w:rPr>
            </w:pPr>
          </w:p>
        </w:tc>
      </w:tr>
      <w:tr w:rsidR="00A00C07" w:rsidRPr="00030311" w:rsidTr="00A00C07">
        <w:trPr>
          <w:trHeight w:val="943"/>
          <w:jc w:val="center"/>
        </w:trPr>
        <w:tc>
          <w:tcPr>
            <w:tcW w:w="8173" w:type="dxa"/>
            <w:gridSpan w:val="3"/>
          </w:tcPr>
          <w:p w:rsidR="00A00C07" w:rsidRPr="00A00C07" w:rsidRDefault="00A00C07" w:rsidP="00A00C07">
            <w:pPr>
              <w:pStyle w:val="ListParagraph"/>
              <w:numPr>
                <w:ilvl w:val="0"/>
                <w:numId w:val="5"/>
              </w:numPr>
              <w:jc w:val="both"/>
              <w:rPr>
                <w:i/>
                <w:noProof/>
                <w:color w:val="000000"/>
                <w:sz w:val="20"/>
                <w:szCs w:val="20"/>
                <w:lang w:val="fr-FR"/>
              </w:rPr>
            </w:pPr>
            <w:r w:rsidRPr="00A00C07">
              <w:rPr>
                <w:i/>
                <w:noProof/>
                <w:color w:val="000000"/>
                <w:sz w:val="20"/>
                <w:szCs w:val="20"/>
                <w:lang w:val="fr-FR"/>
              </w:rPr>
              <w:t>Reprezentantul legal al solicitantului, inclusiv membrii UIP</w:t>
            </w:r>
            <w:r w:rsidR="00FD40A1">
              <w:rPr>
                <w:i/>
                <w:noProof/>
                <w:color w:val="000000"/>
                <w:sz w:val="20"/>
                <w:szCs w:val="20"/>
                <w:lang w:val="fr-FR"/>
              </w:rPr>
              <w:t xml:space="preserve">, </w:t>
            </w:r>
            <w:r w:rsidRPr="00A00C07">
              <w:rPr>
                <w:i/>
                <w:noProof/>
                <w:color w:val="000000"/>
                <w:sz w:val="20"/>
                <w:szCs w:val="20"/>
                <w:lang w:val="fr-FR"/>
              </w:rPr>
              <w:t>nu se află în situaţie de conflict de interese, astfel cum este definit de legislaţia naţională</w:t>
            </w:r>
          </w:p>
          <w:p w:rsidR="00A00C07" w:rsidRPr="0033637D" w:rsidRDefault="00A00C07" w:rsidP="00A00C07">
            <w:pPr>
              <w:pStyle w:val="ListParagraph"/>
              <w:ind w:left="360"/>
              <w:jc w:val="both"/>
              <w:rPr>
                <w:i/>
                <w:noProof/>
                <w:color w:val="000000"/>
                <w:sz w:val="20"/>
                <w:szCs w:val="20"/>
                <w:lang w:val="ro-RO"/>
              </w:rPr>
            </w:pPr>
          </w:p>
          <w:p w:rsidR="00452AB2" w:rsidRDefault="00A00C07" w:rsidP="00A00C07">
            <w:pPr>
              <w:jc w:val="both"/>
              <w:rPr>
                <w:i/>
                <w:color w:val="FF0000"/>
                <w:sz w:val="20"/>
                <w:szCs w:val="20"/>
                <w:lang w:val="fr-FR"/>
              </w:rPr>
            </w:pPr>
            <w:r w:rsidRPr="00A00C07">
              <w:rPr>
                <w:i/>
                <w:color w:val="FF0000"/>
                <w:sz w:val="20"/>
                <w:szCs w:val="20"/>
                <w:lang w:val="fr-FR"/>
              </w:rPr>
              <w:t>Se probează prin</w:t>
            </w:r>
            <w:r w:rsidR="00452AB2">
              <w:rPr>
                <w:i/>
                <w:color w:val="FF0000"/>
                <w:sz w:val="20"/>
                <w:szCs w:val="20"/>
                <w:lang w:val="fr-FR"/>
              </w:rPr>
              <w:t> :</w:t>
            </w:r>
          </w:p>
          <w:p w:rsidR="00A00C07" w:rsidRPr="00452AB2" w:rsidRDefault="00A00C07" w:rsidP="00452AB2">
            <w:pPr>
              <w:pStyle w:val="ListParagraph"/>
              <w:numPr>
                <w:ilvl w:val="0"/>
                <w:numId w:val="31"/>
              </w:numPr>
              <w:ind w:left="410"/>
              <w:jc w:val="both"/>
              <w:rPr>
                <w:i/>
                <w:color w:val="000000"/>
                <w:sz w:val="20"/>
                <w:szCs w:val="20"/>
                <w:lang w:val="fr-FR"/>
              </w:rPr>
            </w:pPr>
            <w:proofErr w:type="spellStart"/>
            <w:r w:rsidRPr="00452AB2">
              <w:rPr>
                <w:i/>
                <w:color w:val="FF0000"/>
                <w:sz w:val="20"/>
                <w:szCs w:val="20"/>
                <w:lang w:val="fr-FR"/>
              </w:rPr>
              <w:t>Declaratiile</w:t>
            </w:r>
            <w:proofErr w:type="spellEnd"/>
            <w:r w:rsidRPr="00452AB2">
              <w:rPr>
                <w:i/>
                <w:color w:val="FF0000"/>
                <w:sz w:val="20"/>
                <w:szCs w:val="20"/>
                <w:lang w:val="fr-FR"/>
              </w:rPr>
              <w:t xml:space="preserve"> </w:t>
            </w:r>
            <w:proofErr w:type="gramStart"/>
            <w:r w:rsidRPr="00452AB2">
              <w:rPr>
                <w:i/>
                <w:color w:val="FF0000"/>
                <w:sz w:val="20"/>
                <w:szCs w:val="20"/>
                <w:lang w:val="fr-FR"/>
              </w:rPr>
              <w:t xml:space="preserve">de </w:t>
            </w:r>
            <w:proofErr w:type="spellStart"/>
            <w:r w:rsidRPr="00452AB2">
              <w:rPr>
                <w:i/>
                <w:color w:val="FF0000"/>
                <w:sz w:val="20"/>
                <w:szCs w:val="20"/>
                <w:lang w:val="fr-FR"/>
              </w:rPr>
              <w:t>interese</w:t>
            </w:r>
            <w:proofErr w:type="spellEnd"/>
            <w:proofErr w:type="gramEnd"/>
            <w:r w:rsidRPr="00452AB2">
              <w:rPr>
                <w:i/>
                <w:color w:val="FF0000"/>
                <w:sz w:val="20"/>
                <w:szCs w:val="20"/>
                <w:lang w:val="fr-FR"/>
              </w:rPr>
              <w:t xml:space="preserve"> </w:t>
            </w:r>
            <w:proofErr w:type="spellStart"/>
            <w:r w:rsidRPr="00452AB2">
              <w:rPr>
                <w:i/>
                <w:color w:val="FF0000"/>
                <w:sz w:val="20"/>
                <w:szCs w:val="20"/>
                <w:lang w:val="fr-FR"/>
              </w:rPr>
              <w:t>conform</w:t>
            </w:r>
            <w:proofErr w:type="spellEnd"/>
            <w:r w:rsidRPr="00452AB2">
              <w:rPr>
                <w:i/>
                <w:color w:val="FF0000"/>
                <w:sz w:val="20"/>
                <w:szCs w:val="20"/>
                <w:lang w:val="fr-FR"/>
              </w:rPr>
              <w:t xml:space="preserve"> </w:t>
            </w:r>
            <w:proofErr w:type="spellStart"/>
            <w:r w:rsidRPr="00452AB2">
              <w:rPr>
                <w:i/>
                <w:color w:val="FF0000"/>
                <w:sz w:val="20"/>
                <w:szCs w:val="20"/>
                <w:lang w:val="fr-FR"/>
              </w:rPr>
              <w:t>Anexei</w:t>
            </w:r>
            <w:proofErr w:type="spellEnd"/>
            <w:r w:rsidRPr="00452AB2">
              <w:rPr>
                <w:i/>
                <w:color w:val="FF0000"/>
                <w:sz w:val="20"/>
                <w:szCs w:val="20"/>
                <w:lang w:val="fr-FR"/>
              </w:rPr>
              <w:t xml:space="preserve"> C1.6 la </w:t>
            </w:r>
            <w:proofErr w:type="spellStart"/>
            <w:r w:rsidRPr="00452AB2">
              <w:rPr>
                <w:i/>
                <w:color w:val="FF0000"/>
                <w:sz w:val="20"/>
                <w:szCs w:val="20"/>
                <w:lang w:val="fr-FR"/>
              </w:rPr>
              <w:t>Cererea</w:t>
            </w:r>
            <w:proofErr w:type="spellEnd"/>
            <w:r w:rsidRPr="00452AB2">
              <w:rPr>
                <w:i/>
                <w:color w:val="FF0000"/>
                <w:sz w:val="20"/>
                <w:szCs w:val="20"/>
                <w:lang w:val="fr-FR"/>
              </w:rPr>
              <w:t xml:space="preserve"> de </w:t>
            </w:r>
            <w:proofErr w:type="spellStart"/>
            <w:r w:rsidRPr="00452AB2">
              <w:rPr>
                <w:i/>
                <w:color w:val="FF0000"/>
                <w:sz w:val="20"/>
                <w:szCs w:val="20"/>
                <w:lang w:val="fr-FR"/>
              </w:rPr>
              <w:t>finanţare</w:t>
            </w:r>
            <w:proofErr w:type="spellEnd"/>
            <w:r w:rsidRPr="00452AB2">
              <w:rPr>
                <w:i/>
                <w:color w:val="FF0000"/>
                <w:sz w:val="20"/>
                <w:szCs w:val="20"/>
                <w:lang w:val="fr-FR"/>
              </w:rPr>
              <w:t>.</w:t>
            </w:r>
          </w:p>
        </w:tc>
        <w:tc>
          <w:tcPr>
            <w:tcW w:w="779" w:type="dxa"/>
          </w:tcPr>
          <w:p w:rsidR="00A00C07" w:rsidRPr="00030311" w:rsidRDefault="00A00C07" w:rsidP="00602D97">
            <w:pPr>
              <w:jc w:val="center"/>
              <w:rPr>
                <w:sz w:val="20"/>
                <w:szCs w:val="20"/>
              </w:rPr>
            </w:pPr>
          </w:p>
        </w:tc>
        <w:tc>
          <w:tcPr>
            <w:tcW w:w="861" w:type="dxa"/>
          </w:tcPr>
          <w:p w:rsidR="00A00C07" w:rsidRPr="00030311" w:rsidRDefault="00A00C07" w:rsidP="00602D97">
            <w:pPr>
              <w:jc w:val="center"/>
              <w:rPr>
                <w:sz w:val="20"/>
                <w:szCs w:val="20"/>
              </w:rPr>
            </w:pPr>
          </w:p>
        </w:tc>
      </w:tr>
      <w:tr w:rsidR="00B6555B" w:rsidRPr="00030311" w:rsidTr="00470A6A">
        <w:trPr>
          <w:trHeight w:val="1380"/>
          <w:jc w:val="center"/>
        </w:trPr>
        <w:tc>
          <w:tcPr>
            <w:tcW w:w="8173" w:type="dxa"/>
            <w:gridSpan w:val="3"/>
          </w:tcPr>
          <w:p w:rsidR="00B6555B" w:rsidRPr="00030311" w:rsidRDefault="00B6555B" w:rsidP="00A00C07">
            <w:pPr>
              <w:pStyle w:val="ListParagraph"/>
              <w:numPr>
                <w:ilvl w:val="0"/>
                <w:numId w:val="5"/>
              </w:numPr>
              <w:jc w:val="both"/>
              <w:rPr>
                <w:i/>
                <w:noProof/>
                <w:color w:val="000000"/>
                <w:sz w:val="20"/>
                <w:szCs w:val="20"/>
                <w:lang w:val="ro-RO"/>
              </w:rPr>
            </w:pPr>
            <w:r w:rsidRPr="00030311">
              <w:rPr>
                <w:i/>
                <w:noProof/>
                <w:color w:val="000000"/>
                <w:sz w:val="20"/>
                <w:szCs w:val="20"/>
                <w:lang w:val="ro-RO"/>
              </w:rPr>
              <w:t xml:space="preserve">Solicitantul demonstrează capacitate de management de proiect, prin informații privind Unitatea de Implementare a Proiectului. </w:t>
            </w:r>
          </w:p>
          <w:p w:rsidR="00B6555B" w:rsidRPr="0054566E" w:rsidRDefault="00B6555B" w:rsidP="00B6555B">
            <w:pPr>
              <w:pStyle w:val="ListParagraph"/>
              <w:ind w:left="360"/>
              <w:jc w:val="both"/>
              <w:rPr>
                <w:i/>
                <w:color w:val="FF0000"/>
                <w:sz w:val="20"/>
                <w:szCs w:val="20"/>
                <w:lang w:val="fr-FR"/>
              </w:rPr>
            </w:pPr>
          </w:p>
          <w:p w:rsidR="00452AB2" w:rsidRPr="0054566E" w:rsidRDefault="00452AB2" w:rsidP="00B6555B">
            <w:pPr>
              <w:jc w:val="both"/>
              <w:rPr>
                <w:i/>
                <w:noProof w:val="0"/>
                <w:color w:val="FF0000"/>
                <w:sz w:val="20"/>
                <w:szCs w:val="20"/>
                <w:lang w:val="fr-FR"/>
              </w:rPr>
            </w:pPr>
            <w:r w:rsidRPr="0054566E">
              <w:rPr>
                <w:i/>
                <w:noProof w:val="0"/>
                <w:color w:val="FF0000"/>
                <w:sz w:val="20"/>
                <w:szCs w:val="20"/>
                <w:lang w:val="fr-FR"/>
              </w:rPr>
              <w:t>Se probează prin :</w:t>
            </w:r>
          </w:p>
          <w:p w:rsidR="00B6555B" w:rsidRPr="0054566E" w:rsidRDefault="00B6555B" w:rsidP="00452AB2">
            <w:pPr>
              <w:pStyle w:val="ListParagraph"/>
              <w:numPr>
                <w:ilvl w:val="0"/>
                <w:numId w:val="32"/>
              </w:numPr>
              <w:ind w:left="410" w:hanging="410"/>
              <w:jc w:val="both"/>
              <w:rPr>
                <w:i/>
                <w:color w:val="FF0000"/>
                <w:sz w:val="20"/>
                <w:szCs w:val="20"/>
                <w:lang w:val="fr-FR"/>
              </w:rPr>
            </w:pPr>
            <w:r w:rsidRPr="0054566E">
              <w:rPr>
                <w:i/>
                <w:color w:val="FF0000"/>
                <w:sz w:val="20"/>
                <w:szCs w:val="20"/>
                <w:lang w:val="fr-FR"/>
              </w:rPr>
              <w:t>CV-urile membrilor UIP/fișe de post (dacă acestea nu sunt ocupate); a se vedea descrierea din secțiun</w:t>
            </w:r>
            <w:r w:rsidR="00061042" w:rsidRPr="0054566E">
              <w:rPr>
                <w:i/>
                <w:color w:val="FF0000"/>
                <w:sz w:val="20"/>
                <w:szCs w:val="20"/>
                <w:lang w:val="fr-FR"/>
              </w:rPr>
              <w:t>ea</w:t>
            </w:r>
            <w:r w:rsidRPr="0054566E">
              <w:rPr>
                <w:i/>
                <w:color w:val="FF0000"/>
                <w:sz w:val="20"/>
                <w:szCs w:val="20"/>
                <w:lang w:val="fr-FR"/>
              </w:rPr>
              <w:t xml:space="preserve"> Resurse Umane</w:t>
            </w:r>
            <w:r w:rsidR="00542FAC" w:rsidRPr="0054566E">
              <w:rPr>
                <w:i/>
                <w:color w:val="FF0000"/>
                <w:sz w:val="20"/>
                <w:szCs w:val="20"/>
                <w:lang w:val="fr-FR"/>
              </w:rPr>
              <w:t xml:space="preserve"> implicate</w:t>
            </w:r>
            <w:r w:rsidRPr="0054566E">
              <w:rPr>
                <w:i/>
                <w:color w:val="FF0000"/>
                <w:sz w:val="20"/>
                <w:szCs w:val="20"/>
                <w:lang w:val="fr-FR"/>
              </w:rPr>
              <w:t xml:space="preserve"> din Cererea de Finanțare.</w:t>
            </w:r>
          </w:p>
          <w:p w:rsidR="00B6555B" w:rsidRPr="00030311" w:rsidRDefault="00B6555B" w:rsidP="00B6555B">
            <w:pPr>
              <w:jc w:val="both"/>
              <w:rPr>
                <w:i/>
                <w:color w:val="FF0000"/>
                <w:sz w:val="20"/>
                <w:szCs w:val="20"/>
              </w:rPr>
            </w:pPr>
          </w:p>
        </w:tc>
        <w:tc>
          <w:tcPr>
            <w:tcW w:w="779" w:type="dxa"/>
          </w:tcPr>
          <w:p w:rsidR="00B6555B" w:rsidRPr="00030311" w:rsidRDefault="00B6555B" w:rsidP="00602D97">
            <w:pPr>
              <w:jc w:val="center"/>
              <w:rPr>
                <w:sz w:val="20"/>
                <w:szCs w:val="20"/>
              </w:rPr>
            </w:pPr>
          </w:p>
        </w:tc>
        <w:tc>
          <w:tcPr>
            <w:tcW w:w="861" w:type="dxa"/>
          </w:tcPr>
          <w:p w:rsidR="00B6555B" w:rsidRPr="00030311" w:rsidRDefault="00B6555B" w:rsidP="00602D97">
            <w:pPr>
              <w:jc w:val="center"/>
              <w:rPr>
                <w:sz w:val="20"/>
                <w:szCs w:val="20"/>
              </w:rPr>
            </w:pPr>
          </w:p>
        </w:tc>
      </w:tr>
      <w:tr w:rsidR="00B6555B" w:rsidRPr="00A1759B" w:rsidTr="00470A6A">
        <w:trPr>
          <w:trHeight w:val="1380"/>
          <w:jc w:val="center"/>
        </w:trPr>
        <w:tc>
          <w:tcPr>
            <w:tcW w:w="8173" w:type="dxa"/>
            <w:gridSpan w:val="3"/>
          </w:tcPr>
          <w:p w:rsidR="00B6555B" w:rsidRPr="00A1759B" w:rsidRDefault="00B6555B" w:rsidP="00A00C07">
            <w:pPr>
              <w:pStyle w:val="ListParagraph"/>
              <w:numPr>
                <w:ilvl w:val="0"/>
                <w:numId w:val="5"/>
              </w:numPr>
              <w:jc w:val="both"/>
              <w:rPr>
                <w:i/>
                <w:noProof/>
                <w:color w:val="000000"/>
                <w:sz w:val="20"/>
                <w:szCs w:val="20"/>
                <w:lang w:val="ro-RO"/>
              </w:rPr>
            </w:pPr>
            <w:r w:rsidRPr="00A1759B">
              <w:rPr>
                <w:i/>
                <w:noProof/>
                <w:color w:val="000000"/>
                <w:sz w:val="20"/>
                <w:szCs w:val="20"/>
                <w:lang w:val="ro-RO"/>
              </w:rPr>
              <w:t xml:space="preserve">Solicitantul </w:t>
            </w:r>
            <w:r w:rsidR="008207F5">
              <w:rPr>
                <w:i/>
                <w:noProof/>
                <w:color w:val="000000"/>
                <w:sz w:val="20"/>
                <w:szCs w:val="20"/>
                <w:lang w:val="ro-RO"/>
              </w:rPr>
              <w:t>demonstrează capacitate tehnică</w:t>
            </w:r>
            <w:r w:rsidRPr="00A1759B">
              <w:rPr>
                <w:i/>
                <w:noProof/>
                <w:color w:val="000000"/>
                <w:sz w:val="20"/>
                <w:szCs w:val="20"/>
                <w:lang w:val="ro-RO"/>
              </w:rPr>
              <w:t xml:space="preserve"> pentru susținerea activităților proiectului. În cazul în care beneficiarul implementează el însuși o parte sau toate activitățile proiectului, trebuie să dovedească faptul că deține personal calificat (cel puțin 3 ani experiență în domeniul relevant pentru activitatea pe care o desfășoară) </w:t>
            </w:r>
          </w:p>
          <w:p w:rsidR="00452AB2" w:rsidRDefault="00B6555B" w:rsidP="00B6555B">
            <w:pPr>
              <w:jc w:val="both"/>
              <w:rPr>
                <w:i/>
                <w:color w:val="FF0000"/>
                <w:sz w:val="20"/>
                <w:szCs w:val="20"/>
              </w:rPr>
            </w:pPr>
            <w:r w:rsidRPr="00A1759B">
              <w:rPr>
                <w:i/>
                <w:color w:val="FF0000"/>
                <w:sz w:val="20"/>
                <w:szCs w:val="20"/>
              </w:rPr>
              <w:t>Se probează prin</w:t>
            </w:r>
            <w:r w:rsidR="00452AB2">
              <w:rPr>
                <w:i/>
                <w:color w:val="FF0000"/>
                <w:sz w:val="20"/>
                <w:szCs w:val="20"/>
              </w:rPr>
              <w:t>:</w:t>
            </w:r>
          </w:p>
          <w:p w:rsidR="00B6555B" w:rsidRPr="00792699" w:rsidRDefault="00452AB2" w:rsidP="00452AB2">
            <w:pPr>
              <w:pStyle w:val="ListParagraph"/>
              <w:numPr>
                <w:ilvl w:val="0"/>
                <w:numId w:val="32"/>
              </w:numPr>
              <w:ind w:left="410"/>
              <w:jc w:val="both"/>
              <w:rPr>
                <w:i/>
                <w:color w:val="000000"/>
                <w:sz w:val="20"/>
                <w:szCs w:val="20"/>
                <w:lang w:val="ro-RO"/>
              </w:rPr>
            </w:pPr>
            <w:r w:rsidRPr="00792699">
              <w:rPr>
                <w:i/>
                <w:color w:val="FF0000"/>
                <w:sz w:val="20"/>
                <w:szCs w:val="20"/>
                <w:lang w:val="ro-RO"/>
              </w:rPr>
              <w:t>D</w:t>
            </w:r>
            <w:r w:rsidR="00B6555B" w:rsidRPr="00792699">
              <w:rPr>
                <w:i/>
                <w:color w:val="FF0000"/>
                <w:sz w:val="20"/>
                <w:szCs w:val="20"/>
                <w:lang w:val="ro-RO"/>
              </w:rPr>
              <w:t xml:space="preserve">dovedirea experienței angajaților / structurii, în implementarea unor proiecte similare în domeniul relevant: CV-uri, fișe de post și alte informații similare relevante (decizii interne),  (secțiunea </w:t>
            </w:r>
            <w:r w:rsidR="00015987" w:rsidRPr="00792699">
              <w:rPr>
                <w:i/>
                <w:color w:val="FF0000"/>
                <w:sz w:val="20"/>
                <w:szCs w:val="20"/>
                <w:lang w:val="ro-RO"/>
              </w:rPr>
              <w:t xml:space="preserve">Capacitate solicitant, Capacitate tehnică </w:t>
            </w:r>
            <w:r w:rsidR="00B6555B" w:rsidRPr="00792699">
              <w:rPr>
                <w:i/>
                <w:color w:val="FF0000"/>
                <w:sz w:val="20"/>
                <w:szCs w:val="20"/>
                <w:lang w:val="ro-RO"/>
              </w:rPr>
              <w:t>din Cererea de Finanțare)</w:t>
            </w:r>
          </w:p>
        </w:tc>
        <w:tc>
          <w:tcPr>
            <w:tcW w:w="779" w:type="dxa"/>
          </w:tcPr>
          <w:p w:rsidR="00B6555B" w:rsidRPr="00A1759B" w:rsidRDefault="00B6555B" w:rsidP="00602D97">
            <w:pPr>
              <w:jc w:val="center"/>
              <w:rPr>
                <w:sz w:val="20"/>
                <w:szCs w:val="20"/>
              </w:rPr>
            </w:pPr>
          </w:p>
        </w:tc>
        <w:tc>
          <w:tcPr>
            <w:tcW w:w="861" w:type="dxa"/>
          </w:tcPr>
          <w:p w:rsidR="00B6555B" w:rsidRPr="00A1759B" w:rsidRDefault="00B6555B" w:rsidP="00602D97">
            <w:pPr>
              <w:jc w:val="center"/>
              <w:rPr>
                <w:sz w:val="20"/>
                <w:szCs w:val="20"/>
              </w:rPr>
            </w:pPr>
          </w:p>
        </w:tc>
      </w:tr>
      <w:tr w:rsidR="00CE58AE" w:rsidRPr="00030311" w:rsidTr="00602D97">
        <w:trPr>
          <w:trHeight w:val="422"/>
          <w:jc w:val="center"/>
        </w:trPr>
        <w:tc>
          <w:tcPr>
            <w:tcW w:w="8173" w:type="dxa"/>
            <w:gridSpan w:val="3"/>
          </w:tcPr>
          <w:p w:rsidR="00612CAB" w:rsidRPr="00612CAB" w:rsidRDefault="00612CAB" w:rsidP="00573347">
            <w:pPr>
              <w:pStyle w:val="ListParagraph"/>
              <w:numPr>
                <w:ilvl w:val="0"/>
                <w:numId w:val="5"/>
              </w:numPr>
              <w:jc w:val="both"/>
              <w:rPr>
                <w:i/>
                <w:color w:val="FF0000"/>
                <w:sz w:val="20"/>
                <w:szCs w:val="20"/>
                <w:lang w:val="ro-RO"/>
              </w:rPr>
            </w:pPr>
            <w:r w:rsidRPr="00612CAB">
              <w:rPr>
                <w:i/>
                <w:noProof/>
                <w:color w:val="000000"/>
                <w:sz w:val="20"/>
                <w:szCs w:val="20"/>
                <w:lang w:val="ro-RO"/>
              </w:rPr>
              <w:t>h)</w:t>
            </w:r>
            <w:r w:rsidRPr="00612CAB">
              <w:rPr>
                <w:i/>
                <w:noProof/>
                <w:color w:val="000000"/>
                <w:sz w:val="20"/>
                <w:szCs w:val="20"/>
                <w:lang w:val="ro-RO"/>
              </w:rPr>
              <w:tab/>
              <w:t xml:space="preserve">Solicitantul demonstrează capacitatea financiară pentru implementarea proiectului printr-o cifră de afaceri înregistrată în cel puţin unul din ultimii trei ani fiscali, în valoare </w:t>
            </w:r>
            <w:r w:rsidRPr="00612CAB">
              <w:rPr>
                <w:i/>
                <w:noProof/>
                <w:color w:val="000000"/>
                <w:sz w:val="20"/>
                <w:szCs w:val="20"/>
                <w:lang w:val="ro-RO"/>
              </w:rPr>
              <w:lastRenderedPageBreak/>
              <w:t xml:space="preserve">minim egală cu valoarea grantului solicitat. </w:t>
            </w:r>
            <w:r w:rsidR="00573347" w:rsidRPr="00573347">
              <w:rPr>
                <w:i/>
                <w:noProof/>
                <w:color w:val="000000"/>
                <w:sz w:val="20"/>
                <w:szCs w:val="20"/>
                <w:lang w:val="ro-RO"/>
              </w:rPr>
              <w:t>Dacă solicitantul nu îndeplineşte criteriul privind cifra de afaceri, trebuie să dovedească accesul la o linie de credit valabilă pe durata de implementare a proiectului care să dovedească capacitate financiară acceptabilă corelată cu planul de activităţi, printr-o scrisoare de intenţie emisă de o instituţie bancară</w:t>
            </w:r>
            <w:r w:rsidRPr="00612CAB">
              <w:rPr>
                <w:i/>
                <w:noProof/>
                <w:color w:val="000000"/>
                <w:sz w:val="20"/>
                <w:szCs w:val="20"/>
                <w:lang w:val="ro-RO"/>
              </w:rPr>
              <w:t>. De asemenea, îsi va asuma acoperirea sumelor aferente cheltuielilor neeligibile</w:t>
            </w:r>
          </w:p>
          <w:p w:rsidR="00452AB2" w:rsidRDefault="00452AB2" w:rsidP="00612CAB">
            <w:pPr>
              <w:jc w:val="both"/>
              <w:rPr>
                <w:i/>
                <w:noProof w:val="0"/>
                <w:color w:val="FF0000"/>
                <w:sz w:val="20"/>
                <w:szCs w:val="20"/>
              </w:rPr>
            </w:pPr>
            <w:r w:rsidRPr="00452AB2">
              <w:rPr>
                <w:i/>
                <w:noProof w:val="0"/>
                <w:color w:val="FF0000"/>
                <w:sz w:val="20"/>
                <w:szCs w:val="20"/>
              </w:rPr>
              <w:t>Se probează prin:</w:t>
            </w:r>
          </w:p>
          <w:p w:rsidR="00612CAB" w:rsidRPr="00792699" w:rsidRDefault="00612CAB" w:rsidP="00452AB2">
            <w:pPr>
              <w:pStyle w:val="ListParagraph"/>
              <w:numPr>
                <w:ilvl w:val="0"/>
                <w:numId w:val="33"/>
              </w:numPr>
              <w:ind w:left="410"/>
              <w:jc w:val="both"/>
              <w:rPr>
                <w:i/>
                <w:color w:val="FF0000"/>
                <w:sz w:val="20"/>
                <w:szCs w:val="20"/>
                <w:lang w:val="fr-FR"/>
              </w:rPr>
            </w:pPr>
            <w:proofErr w:type="spellStart"/>
            <w:r w:rsidRPr="00792699">
              <w:rPr>
                <w:i/>
                <w:color w:val="FF0000"/>
                <w:sz w:val="20"/>
                <w:szCs w:val="20"/>
                <w:lang w:val="fr-FR"/>
              </w:rPr>
              <w:t>Bilanțul</w:t>
            </w:r>
            <w:proofErr w:type="spellEnd"/>
            <w:r w:rsidRPr="00792699">
              <w:rPr>
                <w:i/>
                <w:color w:val="FF0000"/>
                <w:sz w:val="20"/>
                <w:szCs w:val="20"/>
                <w:lang w:val="fr-FR"/>
              </w:rPr>
              <w:t xml:space="preserve"> </w:t>
            </w:r>
            <w:proofErr w:type="spellStart"/>
            <w:r w:rsidRPr="00792699">
              <w:rPr>
                <w:i/>
                <w:color w:val="FF0000"/>
                <w:sz w:val="20"/>
                <w:szCs w:val="20"/>
                <w:lang w:val="fr-FR"/>
              </w:rPr>
              <w:t>contabil</w:t>
            </w:r>
            <w:proofErr w:type="spellEnd"/>
            <w:r w:rsidRPr="00792699">
              <w:rPr>
                <w:i/>
                <w:color w:val="FF0000"/>
                <w:sz w:val="20"/>
                <w:szCs w:val="20"/>
                <w:lang w:val="fr-FR"/>
              </w:rPr>
              <w:t xml:space="preserve"> (</w:t>
            </w:r>
            <w:proofErr w:type="spellStart"/>
            <w:r w:rsidRPr="00792699">
              <w:rPr>
                <w:i/>
                <w:color w:val="FF0000"/>
                <w:sz w:val="20"/>
                <w:szCs w:val="20"/>
                <w:lang w:val="fr-FR"/>
              </w:rPr>
              <w:t>consolidat</w:t>
            </w:r>
            <w:proofErr w:type="spellEnd"/>
            <w:r w:rsidRPr="00792699">
              <w:rPr>
                <w:i/>
                <w:color w:val="FF0000"/>
                <w:sz w:val="20"/>
                <w:szCs w:val="20"/>
                <w:lang w:val="fr-FR"/>
              </w:rPr>
              <w:t xml:space="preserve"> </w:t>
            </w:r>
            <w:proofErr w:type="spellStart"/>
            <w:r w:rsidRPr="00792699">
              <w:rPr>
                <w:i/>
                <w:color w:val="FF0000"/>
                <w:sz w:val="20"/>
                <w:szCs w:val="20"/>
                <w:lang w:val="fr-FR"/>
              </w:rPr>
              <w:t>unde</w:t>
            </w:r>
            <w:proofErr w:type="spellEnd"/>
            <w:r w:rsidRPr="00792699">
              <w:rPr>
                <w:i/>
                <w:color w:val="FF0000"/>
                <w:sz w:val="20"/>
                <w:szCs w:val="20"/>
                <w:lang w:val="fr-FR"/>
              </w:rPr>
              <w:t xml:space="preserve"> este </w:t>
            </w:r>
            <w:proofErr w:type="spellStart"/>
            <w:r w:rsidRPr="00792699">
              <w:rPr>
                <w:i/>
                <w:color w:val="FF0000"/>
                <w:sz w:val="20"/>
                <w:szCs w:val="20"/>
                <w:lang w:val="fr-FR"/>
              </w:rPr>
              <w:t>cazul</w:t>
            </w:r>
            <w:proofErr w:type="spellEnd"/>
            <w:r w:rsidRPr="00792699">
              <w:rPr>
                <w:i/>
                <w:color w:val="FF0000"/>
                <w:sz w:val="20"/>
                <w:szCs w:val="20"/>
                <w:lang w:val="fr-FR"/>
              </w:rPr>
              <w:t xml:space="preserve">) </w:t>
            </w:r>
            <w:proofErr w:type="spellStart"/>
            <w:r w:rsidRPr="00792699">
              <w:rPr>
                <w:i/>
                <w:color w:val="FF0000"/>
                <w:sz w:val="20"/>
                <w:szCs w:val="20"/>
                <w:lang w:val="fr-FR"/>
              </w:rPr>
              <w:t>auditat</w:t>
            </w:r>
            <w:proofErr w:type="spellEnd"/>
            <w:r w:rsidRPr="00792699">
              <w:rPr>
                <w:i/>
                <w:color w:val="FF0000"/>
                <w:sz w:val="20"/>
                <w:szCs w:val="20"/>
                <w:lang w:val="fr-FR"/>
              </w:rPr>
              <w:t>/</w:t>
            </w:r>
            <w:proofErr w:type="spellStart"/>
            <w:r w:rsidRPr="00792699">
              <w:rPr>
                <w:i/>
                <w:color w:val="FF0000"/>
                <w:sz w:val="20"/>
                <w:szCs w:val="20"/>
                <w:lang w:val="fr-FR"/>
              </w:rPr>
              <w:t>semnat</w:t>
            </w:r>
            <w:proofErr w:type="spellEnd"/>
            <w:r w:rsidRPr="00792699">
              <w:rPr>
                <w:i/>
                <w:color w:val="FF0000"/>
                <w:sz w:val="20"/>
                <w:szCs w:val="20"/>
                <w:lang w:val="fr-FR"/>
              </w:rPr>
              <w:t xml:space="preserve"> de </w:t>
            </w:r>
            <w:proofErr w:type="spellStart"/>
            <w:r w:rsidRPr="00792699">
              <w:rPr>
                <w:i/>
                <w:color w:val="FF0000"/>
                <w:sz w:val="20"/>
                <w:szCs w:val="20"/>
                <w:lang w:val="fr-FR"/>
              </w:rPr>
              <w:t>cenzori</w:t>
            </w:r>
            <w:proofErr w:type="spellEnd"/>
            <w:r w:rsidRPr="00792699">
              <w:rPr>
                <w:i/>
                <w:color w:val="FF0000"/>
                <w:sz w:val="20"/>
                <w:szCs w:val="20"/>
                <w:lang w:val="fr-FR"/>
              </w:rPr>
              <w:t xml:space="preserve"> </w:t>
            </w:r>
            <w:proofErr w:type="spellStart"/>
            <w:r w:rsidRPr="00792699">
              <w:rPr>
                <w:i/>
                <w:color w:val="FF0000"/>
                <w:sz w:val="20"/>
                <w:szCs w:val="20"/>
                <w:lang w:val="fr-FR"/>
              </w:rPr>
              <w:t>dacă</w:t>
            </w:r>
            <w:proofErr w:type="spellEnd"/>
            <w:r w:rsidRPr="00792699">
              <w:rPr>
                <w:i/>
                <w:color w:val="FF0000"/>
                <w:sz w:val="20"/>
                <w:szCs w:val="20"/>
                <w:lang w:val="fr-FR"/>
              </w:rPr>
              <w:t xml:space="preserve"> </w:t>
            </w:r>
            <w:proofErr w:type="spellStart"/>
            <w:r w:rsidRPr="00792699">
              <w:rPr>
                <w:i/>
                <w:color w:val="FF0000"/>
                <w:sz w:val="20"/>
                <w:szCs w:val="20"/>
                <w:lang w:val="fr-FR"/>
              </w:rPr>
              <w:t>acest</w:t>
            </w:r>
            <w:proofErr w:type="spellEnd"/>
            <w:r w:rsidRPr="00792699">
              <w:rPr>
                <w:i/>
                <w:color w:val="FF0000"/>
                <w:sz w:val="20"/>
                <w:szCs w:val="20"/>
                <w:lang w:val="fr-FR"/>
              </w:rPr>
              <w:t xml:space="preserve"> </w:t>
            </w:r>
            <w:proofErr w:type="spellStart"/>
            <w:r w:rsidRPr="00792699">
              <w:rPr>
                <w:i/>
                <w:color w:val="FF0000"/>
                <w:sz w:val="20"/>
                <w:szCs w:val="20"/>
                <w:lang w:val="fr-FR"/>
              </w:rPr>
              <w:t>lucru</w:t>
            </w:r>
            <w:proofErr w:type="spellEnd"/>
            <w:r w:rsidRPr="00792699">
              <w:rPr>
                <w:i/>
                <w:color w:val="FF0000"/>
                <w:sz w:val="20"/>
                <w:szCs w:val="20"/>
                <w:lang w:val="fr-FR"/>
              </w:rPr>
              <w:t xml:space="preserve"> este </w:t>
            </w:r>
            <w:proofErr w:type="spellStart"/>
            <w:r w:rsidRPr="00792699">
              <w:rPr>
                <w:i/>
                <w:color w:val="FF0000"/>
                <w:sz w:val="20"/>
                <w:szCs w:val="20"/>
                <w:lang w:val="fr-FR"/>
              </w:rPr>
              <w:t>solicitat</w:t>
            </w:r>
            <w:proofErr w:type="spellEnd"/>
            <w:r w:rsidRPr="00792699">
              <w:rPr>
                <w:i/>
                <w:color w:val="FF0000"/>
                <w:sz w:val="20"/>
                <w:szCs w:val="20"/>
                <w:lang w:val="fr-FR"/>
              </w:rPr>
              <w:t xml:space="preserve"> de </w:t>
            </w:r>
            <w:proofErr w:type="spellStart"/>
            <w:r w:rsidRPr="00792699">
              <w:rPr>
                <w:i/>
                <w:color w:val="FF0000"/>
                <w:sz w:val="20"/>
                <w:szCs w:val="20"/>
                <w:lang w:val="fr-FR"/>
              </w:rPr>
              <w:t>legislaţia</w:t>
            </w:r>
            <w:proofErr w:type="spellEnd"/>
            <w:r w:rsidRPr="00792699">
              <w:rPr>
                <w:i/>
                <w:color w:val="FF0000"/>
                <w:sz w:val="20"/>
                <w:szCs w:val="20"/>
                <w:lang w:val="fr-FR"/>
              </w:rPr>
              <w:t xml:space="preserve"> </w:t>
            </w:r>
            <w:proofErr w:type="spellStart"/>
            <w:r w:rsidRPr="00792699">
              <w:rPr>
                <w:i/>
                <w:color w:val="FF0000"/>
                <w:sz w:val="20"/>
                <w:szCs w:val="20"/>
                <w:lang w:val="fr-FR"/>
              </w:rPr>
              <w:t>în</w:t>
            </w:r>
            <w:proofErr w:type="spellEnd"/>
            <w:r w:rsidRPr="00792699">
              <w:rPr>
                <w:i/>
                <w:color w:val="FF0000"/>
                <w:sz w:val="20"/>
                <w:szCs w:val="20"/>
                <w:lang w:val="fr-FR"/>
              </w:rPr>
              <w:t xml:space="preserve"> </w:t>
            </w:r>
            <w:proofErr w:type="spellStart"/>
            <w:r w:rsidRPr="00792699">
              <w:rPr>
                <w:i/>
                <w:color w:val="FF0000"/>
                <w:sz w:val="20"/>
                <w:szCs w:val="20"/>
                <w:lang w:val="fr-FR"/>
              </w:rPr>
              <w:t>vigoare</w:t>
            </w:r>
            <w:proofErr w:type="spellEnd"/>
            <w:r w:rsidRPr="00792699">
              <w:rPr>
                <w:i/>
                <w:color w:val="FF0000"/>
                <w:sz w:val="20"/>
                <w:szCs w:val="20"/>
                <w:lang w:val="fr-FR"/>
              </w:rPr>
              <w:t xml:space="preserve">, </w:t>
            </w:r>
            <w:proofErr w:type="spellStart"/>
            <w:r w:rsidRPr="00792699">
              <w:rPr>
                <w:i/>
                <w:color w:val="FF0000"/>
                <w:sz w:val="20"/>
                <w:szCs w:val="20"/>
                <w:lang w:val="fr-FR"/>
              </w:rPr>
              <w:t>depus</w:t>
            </w:r>
            <w:proofErr w:type="spellEnd"/>
            <w:r w:rsidRPr="00792699">
              <w:rPr>
                <w:i/>
                <w:color w:val="FF0000"/>
                <w:sz w:val="20"/>
                <w:szCs w:val="20"/>
                <w:lang w:val="fr-FR"/>
              </w:rPr>
              <w:t xml:space="preserve"> </w:t>
            </w:r>
            <w:proofErr w:type="spellStart"/>
            <w:r w:rsidRPr="00792699">
              <w:rPr>
                <w:i/>
                <w:color w:val="FF0000"/>
                <w:sz w:val="20"/>
                <w:szCs w:val="20"/>
                <w:lang w:val="fr-FR"/>
              </w:rPr>
              <w:t>şi</w:t>
            </w:r>
            <w:proofErr w:type="spellEnd"/>
            <w:r w:rsidRPr="00792699">
              <w:rPr>
                <w:i/>
                <w:color w:val="FF0000"/>
                <w:sz w:val="20"/>
                <w:szCs w:val="20"/>
                <w:lang w:val="fr-FR"/>
              </w:rPr>
              <w:t xml:space="preserve"> </w:t>
            </w:r>
            <w:proofErr w:type="spellStart"/>
            <w:r w:rsidRPr="00792699">
              <w:rPr>
                <w:i/>
                <w:color w:val="FF0000"/>
                <w:sz w:val="20"/>
                <w:szCs w:val="20"/>
                <w:lang w:val="fr-FR"/>
              </w:rPr>
              <w:t>înregistrat</w:t>
            </w:r>
            <w:proofErr w:type="spellEnd"/>
            <w:r w:rsidRPr="00792699">
              <w:rPr>
                <w:i/>
                <w:color w:val="FF0000"/>
                <w:sz w:val="20"/>
                <w:szCs w:val="20"/>
                <w:lang w:val="fr-FR"/>
              </w:rPr>
              <w:t xml:space="preserve"> la </w:t>
            </w:r>
            <w:proofErr w:type="spellStart"/>
            <w:r w:rsidRPr="00792699">
              <w:rPr>
                <w:i/>
                <w:color w:val="FF0000"/>
                <w:sz w:val="20"/>
                <w:szCs w:val="20"/>
                <w:lang w:val="fr-FR"/>
              </w:rPr>
              <w:t>organul</w:t>
            </w:r>
            <w:proofErr w:type="spellEnd"/>
            <w:r w:rsidRPr="00792699">
              <w:rPr>
                <w:i/>
                <w:color w:val="FF0000"/>
                <w:sz w:val="20"/>
                <w:szCs w:val="20"/>
                <w:lang w:val="fr-FR"/>
              </w:rPr>
              <w:t xml:space="preserve"> fiscal </w:t>
            </w:r>
            <w:proofErr w:type="spellStart"/>
            <w:r w:rsidRPr="00792699">
              <w:rPr>
                <w:i/>
                <w:color w:val="FF0000"/>
                <w:sz w:val="20"/>
                <w:szCs w:val="20"/>
                <w:lang w:val="fr-FR"/>
              </w:rPr>
              <w:t>competent</w:t>
            </w:r>
            <w:proofErr w:type="spellEnd"/>
            <w:r w:rsidRPr="00792699">
              <w:rPr>
                <w:i/>
                <w:color w:val="FF0000"/>
                <w:sz w:val="20"/>
                <w:szCs w:val="20"/>
                <w:lang w:val="fr-FR"/>
              </w:rPr>
              <w:t xml:space="preserve">, </w:t>
            </w:r>
            <w:proofErr w:type="spellStart"/>
            <w:r w:rsidRPr="00792699">
              <w:rPr>
                <w:i/>
                <w:color w:val="FF0000"/>
                <w:sz w:val="20"/>
                <w:szCs w:val="20"/>
                <w:lang w:val="fr-FR"/>
              </w:rPr>
              <w:t>pentru</w:t>
            </w:r>
            <w:proofErr w:type="spellEnd"/>
            <w:r w:rsidRPr="00792699">
              <w:rPr>
                <w:i/>
                <w:color w:val="FF0000"/>
                <w:sz w:val="20"/>
                <w:szCs w:val="20"/>
                <w:lang w:val="fr-FR"/>
              </w:rPr>
              <w:t xml:space="preserve"> </w:t>
            </w:r>
            <w:proofErr w:type="spellStart"/>
            <w:r w:rsidRPr="00792699">
              <w:rPr>
                <w:i/>
                <w:color w:val="FF0000"/>
                <w:sz w:val="20"/>
                <w:szCs w:val="20"/>
                <w:lang w:val="fr-FR"/>
              </w:rPr>
              <w:t>ultimele</w:t>
            </w:r>
            <w:proofErr w:type="spellEnd"/>
            <w:r w:rsidRPr="00792699">
              <w:rPr>
                <w:i/>
                <w:color w:val="FF0000"/>
                <w:sz w:val="20"/>
                <w:szCs w:val="20"/>
                <w:lang w:val="fr-FR"/>
              </w:rPr>
              <w:t xml:space="preserve"> 3 </w:t>
            </w:r>
            <w:proofErr w:type="spellStart"/>
            <w:r w:rsidRPr="00792699">
              <w:rPr>
                <w:i/>
                <w:color w:val="FF0000"/>
                <w:sz w:val="20"/>
                <w:szCs w:val="20"/>
                <w:lang w:val="fr-FR"/>
              </w:rPr>
              <w:t>exerciţii</w:t>
            </w:r>
            <w:proofErr w:type="spellEnd"/>
            <w:r w:rsidRPr="00792699">
              <w:rPr>
                <w:i/>
                <w:color w:val="FF0000"/>
                <w:sz w:val="20"/>
                <w:szCs w:val="20"/>
                <w:lang w:val="fr-FR"/>
              </w:rPr>
              <w:t xml:space="preserve"> </w:t>
            </w:r>
            <w:proofErr w:type="spellStart"/>
            <w:r w:rsidRPr="00792699">
              <w:rPr>
                <w:i/>
                <w:color w:val="FF0000"/>
                <w:sz w:val="20"/>
                <w:szCs w:val="20"/>
                <w:lang w:val="fr-FR"/>
              </w:rPr>
              <w:t>financiare</w:t>
            </w:r>
            <w:proofErr w:type="spellEnd"/>
            <w:r w:rsidRPr="00792699">
              <w:rPr>
                <w:i/>
                <w:color w:val="FF0000"/>
                <w:sz w:val="20"/>
                <w:szCs w:val="20"/>
                <w:lang w:val="fr-FR"/>
              </w:rPr>
              <w:t xml:space="preserve"> </w:t>
            </w:r>
            <w:proofErr w:type="spellStart"/>
            <w:r w:rsidRPr="00792699">
              <w:rPr>
                <w:i/>
                <w:color w:val="FF0000"/>
                <w:sz w:val="20"/>
                <w:szCs w:val="20"/>
                <w:lang w:val="fr-FR"/>
              </w:rPr>
              <w:t>încheiate</w:t>
            </w:r>
            <w:proofErr w:type="spellEnd"/>
            <w:r w:rsidRPr="00792699">
              <w:rPr>
                <w:i/>
                <w:color w:val="FF0000"/>
                <w:sz w:val="20"/>
                <w:szCs w:val="20"/>
                <w:lang w:val="fr-FR"/>
              </w:rPr>
              <w:t xml:space="preserve">, </w:t>
            </w:r>
            <w:proofErr w:type="spellStart"/>
            <w:r w:rsidRPr="00792699">
              <w:rPr>
                <w:i/>
                <w:color w:val="FF0000"/>
                <w:sz w:val="20"/>
                <w:szCs w:val="20"/>
                <w:lang w:val="fr-FR"/>
              </w:rPr>
              <w:t>anterioare</w:t>
            </w:r>
            <w:proofErr w:type="spellEnd"/>
            <w:r w:rsidRPr="00792699">
              <w:rPr>
                <w:i/>
                <w:color w:val="FF0000"/>
                <w:sz w:val="20"/>
                <w:szCs w:val="20"/>
                <w:lang w:val="fr-FR"/>
              </w:rPr>
              <w:t xml:space="preserve"> </w:t>
            </w:r>
            <w:proofErr w:type="spellStart"/>
            <w:r w:rsidRPr="00792699">
              <w:rPr>
                <w:i/>
                <w:color w:val="FF0000"/>
                <w:sz w:val="20"/>
                <w:szCs w:val="20"/>
                <w:lang w:val="fr-FR"/>
              </w:rPr>
              <w:t>anului</w:t>
            </w:r>
            <w:proofErr w:type="spellEnd"/>
            <w:r w:rsidRPr="00792699">
              <w:rPr>
                <w:i/>
                <w:color w:val="FF0000"/>
                <w:sz w:val="20"/>
                <w:szCs w:val="20"/>
                <w:lang w:val="fr-FR"/>
              </w:rPr>
              <w:t xml:space="preserve"> de </w:t>
            </w:r>
            <w:proofErr w:type="spellStart"/>
            <w:r w:rsidRPr="00792699">
              <w:rPr>
                <w:i/>
                <w:color w:val="FF0000"/>
                <w:sz w:val="20"/>
                <w:szCs w:val="20"/>
                <w:lang w:val="fr-FR"/>
              </w:rPr>
              <w:t>depunere</w:t>
            </w:r>
            <w:proofErr w:type="spellEnd"/>
            <w:r w:rsidRPr="00792699">
              <w:rPr>
                <w:i/>
                <w:color w:val="FF0000"/>
                <w:sz w:val="20"/>
                <w:szCs w:val="20"/>
                <w:lang w:val="fr-FR"/>
              </w:rPr>
              <w:t xml:space="preserve"> a </w:t>
            </w:r>
            <w:proofErr w:type="spellStart"/>
            <w:r w:rsidRPr="00792699">
              <w:rPr>
                <w:i/>
                <w:color w:val="FF0000"/>
                <w:sz w:val="20"/>
                <w:szCs w:val="20"/>
                <w:lang w:val="fr-FR"/>
              </w:rPr>
              <w:t>Cererii</w:t>
            </w:r>
            <w:proofErr w:type="spellEnd"/>
            <w:r w:rsidRPr="00792699">
              <w:rPr>
                <w:i/>
                <w:color w:val="FF0000"/>
                <w:sz w:val="20"/>
                <w:szCs w:val="20"/>
                <w:lang w:val="fr-FR"/>
              </w:rPr>
              <w:t xml:space="preserve"> de </w:t>
            </w:r>
            <w:proofErr w:type="spellStart"/>
            <w:r w:rsidRPr="00792699">
              <w:rPr>
                <w:i/>
                <w:color w:val="FF0000"/>
                <w:sz w:val="20"/>
                <w:szCs w:val="20"/>
                <w:lang w:val="fr-FR"/>
              </w:rPr>
              <w:t>finanţare</w:t>
            </w:r>
            <w:proofErr w:type="spellEnd"/>
            <w:r w:rsidRPr="00792699">
              <w:rPr>
                <w:i/>
                <w:color w:val="FF0000"/>
                <w:sz w:val="20"/>
                <w:szCs w:val="20"/>
                <w:lang w:val="fr-FR"/>
              </w:rPr>
              <w:t xml:space="preserve"> </w:t>
            </w:r>
            <w:proofErr w:type="spellStart"/>
            <w:r w:rsidRPr="00792699">
              <w:rPr>
                <w:i/>
                <w:color w:val="FF0000"/>
                <w:sz w:val="20"/>
                <w:szCs w:val="20"/>
                <w:lang w:val="fr-FR"/>
              </w:rPr>
              <w:t>în</w:t>
            </w:r>
            <w:proofErr w:type="spellEnd"/>
            <w:r w:rsidRPr="00792699">
              <w:rPr>
                <w:i/>
                <w:color w:val="FF0000"/>
                <w:sz w:val="20"/>
                <w:szCs w:val="20"/>
                <w:lang w:val="fr-FR"/>
              </w:rPr>
              <w:t xml:space="preserve"> </w:t>
            </w:r>
            <w:proofErr w:type="spellStart"/>
            <w:r w:rsidRPr="00792699">
              <w:rPr>
                <w:i/>
                <w:color w:val="FF0000"/>
                <w:sz w:val="20"/>
                <w:szCs w:val="20"/>
                <w:lang w:val="fr-FR"/>
              </w:rPr>
              <w:t>corelare</w:t>
            </w:r>
            <w:proofErr w:type="spellEnd"/>
            <w:r w:rsidRPr="00792699">
              <w:rPr>
                <w:i/>
                <w:color w:val="FF0000"/>
                <w:sz w:val="20"/>
                <w:szCs w:val="20"/>
                <w:lang w:val="fr-FR"/>
              </w:rPr>
              <w:t xml:space="preserve"> </w:t>
            </w:r>
            <w:proofErr w:type="spellStart"/>
            <w:r w:rsidRPr="00792699">
              <w:rPr>
                <w:i/>
                <w:color w:val="FF0000"/>
                <w:sz w:val="20"/>
                <w:szCs w:val="20"/>
                <w:lang w:val="fr-FR"/>
              </w:rPr>
              <w:t>cu</w:t>
            </w:r>
            <w:proofErr w:type="spellEnd"/>
            <w:r w:rsidRPr="00792699">
              <w:rPr>
                <w:i/>
                <w:color w:val="FF0000"/>
                <w:sz w:val="20"/>
                <w:szCs w:val="20"/>
                <w:lang w:val="fr-FR"/>
              </w:rPr>
              <w:t xml:space="preserve"> </w:t>
            </w:r>
            <w:proofErr w:type="spellStart"/>
            <w:r w:rsidRPr="00792699">
              <w:rPr>
                <w:i/>
                <w:color w:val="FF0000"/>
                <w:sz w:val="20"/>
                <w:szCs w:val="20"/>
                <w:lang w:val="fr-FR"/>
              </w:rPr>
              <w:t>secțiunea</w:t>
            </w:r>
            <w:proofErr w:type="spellEnd"/>
            <w:r w:rsidRPr="00792699">
              <w:rPr>
                <w:i/>
                <w:color w:val="FF0000"/>
                <w:sz w:val="20"/>
                <w:szCs w:val="20"/>
                <w:lang w:val="fr-FR"/>
              </w:rPr>
              <w:t xml:space="preserve"> </w:t>
            </w:r>
            <w:proofErr w:type="spellStart"/>
            <w:r w:rsidRPr="00792699">
              <w:rPr>
                <w:i/>
                <w:color w:val="FF0000"/>
                <w:sz w:val="20"/>
                <w:szCs w:val="20"/>
                <w:lang w:val="fr-FR"/>
              </w:rPr>
              <w:t>Solicitant</w:t>
            </w:r>
            <w:proofErr w:type="spellEnd"/>
            <w:r w:rsidRPr="00792699">
              <w:rPr>
                <w:i/>
                <w:color w:val="FF0000"/>
                <w:sz w:val="20"/>
                <w:szCs w:val="20"/>
                <w:lang w:val="fr-FR"/>
              </w:rPr>
              <w:t xml:space="preserve"> </w:t>
            </w:r>
            <w:proofErr w:type="spellStart"/>
            <w:r w:rsidRPr="00792699">
              <w:rPr>
                <w:i/>
                <w:color w:val="FF0000"/>
                <w:sz w:val="20"/>
                <w:szCs w:val="20"/>
                <w:lang w:val="fr-FR"/>
              </w:rPr>
              <w:t>din</w:t>
            </w:r>
            <w:proofErr w:type="spellEnd"/>
            <w:r w:rsidRPr="00792699">
              <w:rPr>
                <w:i/>
                <w:color w:val="FF0000"/>
                <w:sz w:val="20"/>
                <w:szCs w:val="20"/>
                <w:lang w:val="fr-FR"/>
              </w:rPr>
              <w:t xml:space="preserve"> </w:t>
            </w:r>
            <w:proofErr w:type="spellStart"/>
            <w:r w:rsidRPr="00792699">
              <w:rPr>
                <w:i/>
                <w:color w:val="FF0000"/>
                <w:sz w:val="20"/>
                <w:szCs w:val="20"/>
                <w:lang w:val="fr-FR"/>
              </w:rPr>
              <w:t>Cererea</w:t>
            </w:r>
            <w:proofErr w:type="spellEnd"/>
            <w:r w:rsidRPr="00792699">
              <w:rPr>
                <w:i/>
                <w:color w:val="FF0000"/>
                <w:sz w:val="20"/>
                <w:szCs w:val="20"/>
                <w:lang w:val="fr-FR"/>
              </w:rPr>
              <w:t xml:space="preserve"> de </w:t>
            </w:r>
            <w:proofErr w:type="spellStart"/>
            <w:r w:rsidRPr="00792699">
              <w:rPr>
                <w:i/>
                <w:color w:val="FF0000"/>
                <w:sz w:val="20"/>
                <w:szCs w:val="20"/>
                <w:lang w:val="fr-FR"/>
              </w:rPr>
              <w:t>finanţare</w:t>
            </w:r>
            <w:proofErr w:type="spellEnd"/>
            <w:r w:rsidRPr="00792699">
              <w:rPr>
                <w:i/>
                <w:color w:val="FF0000"/>
                <w:sz w:val="20"/>
                <w:szCs w:val="20"/>
                <w:lang w:val="fr-FR"/>
              </w:rPr>
              <w:t xml:space="preserve">. </w:t>
            </w:r>
            <w:proofErr w:type="spellStart"/>
            <w:r w:rsidRPr="00792699">
              <w:rPr>
                <w:i/>
                <w:color w:val="FF0000"/>
                <w:sz w:val="20"/>
                <w:szCs w:val="20"/>
                <w:lang w:val="fr-FR"/>
              </w:rPr>
              <w:t>Întreprinderile</w:t>
            </w:r>
            <w:proofErr w:type="spellEnd"/>
            <w:r w:rsidRPr="00792699">
              <w:rPr>
                <w:i/>
                <w:color w:val="FF0000"/>
                <w:sz w:val="20"/>
                <w:szCs w:val="20"/>
                <w:lang w:val="fr-FR"/>
              </w:rPr>
              <w:t xml:space="preserve"> </w:t>
            </w:r>
            <w:proofErr w:type="spellStart"/>
            <w:r w:rsidRPr="00792699">
              <w:rPr>
                <w:i/>
                <w:color w:val="FF0000"/>
                <w:sz w:val="20"/>
                <w:szCs w:val="20"/>
                <w:lang w:val="fr-FR"/>
              </w:rPr>
              <w:t>cu</w:t>
            </w:r>
            <w:proofErr w:type="spellEnd"/>
            <w:r w:rsidRPr="00792699">
              <w:rPr>
                <w:i/>
                <w:color w:val="FF0000"/>
                <w:sz w:val="20"/>
                <w:szCs w:val="20"/>
                <w:lang w:val="fr-FR"/>
              </w:rPr>
              <w:t xml:space="preserve"> </w:t>
            </w:r>
            <w:proofErr w:type="spellStart"/>
            <w:r w:rsidRPr="00792699">
              <w:rPr>
                <w:i/>
                <w:color w:val="FF0000"/>
                <w:sz w:val="20"/>
                <w:szCs w:val="20"/>
                <w:lang w:val="fr-FR"/>
              </w:rPr>
              <w:t>activitate</w:t>
            </w:r>
            <w:proofErr w:type="spellEnd"/>
            <w:r w:rsidRPr="00792699">
              <w:rPr>
                <w:i/>
                <w:color w:val="FF0000"/>
                <w:sz w:val="20"/>
                <w:szCs w:val="20"/>
                <w:lang w:val="fr-FR"/>
              </w:rPr>
              <w:t xml:space="preserve"> de mai </w:t>
            </w:r>
            <w:proofErr w:type="spellStart"/>
            <w:r w:rsidRPr="00792699">
              <w:rPr>
                <w:i/>
                <w:color w:val="FF0000"/>
                <w:sz w:val="20"/>
                <w:szCs w:val="20"/>
                <w:lang w:val="fr-FR"/>
              </w:rPr>
              <w:t>puţin</w:t>
            </w:r>
            <w:proofErr w:type="spellEnd"/>
            <w:r w:rsidRPr="00792699">
              <w:rPr>
                <w:i/>
                <w:color w:val="FF0000"/>
                <w:sz w:val="20"/>
                <w:szCs w:val="20"/>
                <w:lang w:val="fr-FR"/>
              </w:rPr>
              <w:t xml:space="preserve"> de 3 </w:t>
            </w:r>
            <w:proofErr w:type="spellStart"/>
            <w:r w:rsidRPr="00792699">
              <w:rPr>
                <w:i/>
                <w:color w:val="FF0000"/>
                <w:sz w:val="20"/>
                <w:szCs w:val="20"/>
                <w:lang w:val="fr-FR"/>
              </w:rPr>
              <w:t>ani</w:t>
            </w:r>
            <w:proofErr w:type="spellEnd"/>
            <w:r w:rsidRPr="00792699">
              <w:rPr>
                <w:i/>
                <w:color w:val="FF0000"/>
                <w:sz w:val="20"/>
                <w:szCs w:val="20"/>
                <w:lang w:val="fr-FR"/>
              </w:rPr>
              <w:t xml:space="preserve"> vor </w:t>
            </w:r>
            <w:proofErr w:type="spellStart"/>
            <w:r w:rsidRPr="00792699">
              <w:rPr>
                <w:i/>
                <w:color w:val="FF0000"/>
                <w:sz w:val="20"/>
                <w:szCs w:val="20"/>
                <w:lang w:val="fr-FR"/>
              </w:rPr>
              <w:t>depune</w:t>
            </w:r>
            <w:proofErr w:type="spellEnd"/>
            <w:r w:rsidRPr="00792699">
              <w:rPr>
                <w:i/>
                <w:color w:val="FF0000"/>
                <w:sz w:val="20"/>
                <w:szCs w:val="20"/>
                <w:lang w:val="fr-FR"/>
              </w:rPr>
              <w:t xml:space="preserve"> </w:t>
            </w:r>
            <w:proofErr w:type="spellStart"/>
            <w:r w:rsidRPr="00792699">
              <w:rPr>
                <w:i/>
                <w:color w:val="FF0000"/>
                <w:sz w:val="20"/>
                <w:szCs w:val="20"/>
                <w:lang w:val="fr-FR"/>
              </w:rPr>
              <w:t>aceste</w:t>
            </w:r>
            <w:proofErr w:type="spellEnd"/>
            <w:r w:rsidRPr="00792699">
              <w:rPr>
                <w:i/>
                <w:color w:val="FF0000"/>
                <w:sz w:val="20"/>
                <w:szCs w:val="20"/>
                <w:lang w:val="fr-FR"/>
              </w:rPr>
              <w:t xml:space="preserve"> documente </w:t>
            </w:r>
            <w:proofErr w:type="spellStart"/>
            <w:r w:rsidRPr="00792699">
              <w:rPr>
                <w:i/>
                <w:color w:val="FF0000"/>
                <w:sz w:val="20"/>
                <w:szCs w:val="20"/>
                <w:lang w:val="fr-FR"/>
              </w:rPr>
              <w:t>pentru</w:t>
            </w:r>
            <w:proofErr w:type="spellEnd"/>
            <w:r w:rsidRPr="00792699">
              <w:rPr>
                <w:i/>
                <w:color w:val="FF0000"/>
                <w:sz w:val="20"/>
                <w:szCs w:val="20"/>
                <w:lang w:val="fr-FR"/>
              </w:rPr>
              <w:t xml:space="preserve"> </w:t>
            </w:r>
            <w:proofErr w:type="spellStart"/>
            <w:r w:rsidRPr="00792699">
              <w:rPr>
                <w:i/>
                <w:color w:val="FF0000"/>
                <w:sz w:val="20"/>
                <w:szCs w:val="20"/>
                <w:lang w:val="fr-FR"/>
              </w:rPr>
              <w:t>exerciţiile</w:t>
            </w:r>
            <w:proofErr w:type="spellEnd"/>
            <w:r w:rsidRPr="00792699">
              <w:rPr>
                <w:i/>
                <w:color w:val="FF0000"/>
                <w:sz w:val="20"/>
                <w:szCs w:val="20"/>
                <w:lang w:val="fr-FR"/>
              </w:rPr>
              <w:t xml:space="preserve"> </w:t>
            </w:r>
            <w:proofErr w:type="spellStart"/>
            <w:r w:rsidRPr="00792699">
              <w:rPr>
                <w:i/>
                <w:color w:val="FF0000"/>
                <w:sz w:val="20"/>
                <w:szCs w:val="20"/>
                <w:lang w:val="fr-FR"/>
              </w:rPr>
              <w:t>financiare</w:t>
            </w:r>
            <w:proofErr w:type="spellEnd"/>
            <w:r w:rsidRPr="00792699">
              <w:rPr>
                <w:i/>
                <w:color w:val="FF0000"/>
                <w:sz w:val="20"/>
                <w:szCs w:val="20"/>
                <w:lang w:val="fr-FR"/>
              </w:rPr>
              <w:t xml:space="preserve"> </w:t>
            </w:r>
            <w:proofErr w:type="spellStart"/>
            <w:r w:rsidRPr="00792699">
              <w:rPr>
                <w:i/>
                <w:color w:val="FF0000"/>
                <w:sz w:val="20"/>
                <w:szCs w:val="20"/>
                <w:lang w:val="fr-FR"/>
              </w:rPr>
              <w:t>încheiate</w:t>
            </w:r>
            <w:proofErr w:type="spellEnd"/>
            <w:r w:rsidRPr="00792699">
              <w:rPr>
                <w:i/>
                <w:color w:val="FF0000"/>
                <w:sz w:val="20"/>
                <w:szCs w:val="20"/>
                <w:lang w:val="fr-FR"/>
              </w:rPr>
              <w:t>.</w:t>
            </w:r>
          </w:p>
          <w:p w:rsidR="00612CAB" w:rsidRPr="00792699" w:rsidRDefault="00612CAB" w:rsidP="00792699">
            <w:pPr>
              <w:pStyle w:val="ListParagraph"/>
              <w:numPr>
                <w:ilvl w:val="0"/>
                <w:numId w:val="33"/>
              </w:numPr>
              <w:ind w:left="410"/>
              <w:jc w:val="both"/>
              <w:rPr>
                <w:i/>
                <w:color w:val="FF0000"/>
                <w:sz w:val="20"/>
                <w:szCs w:val="20"/>
                <w:lang w:val="fr-FR"/>
              </w:rPr>
            </w:pPr>
            <w:proofErr w:type="spellStart"/>
            <w:r w:rsidRPr="00792699">
              <w:rPr>
                <w:i/>
                <w:color w:val="FF0000"/>
                <w:sz w:val="20"/>
                <w:szCs w:val="20"/>
                <w:lang w:val="fr-FR"/>
              </w:rPr>
              <w:t>Declaraţia</w:t>
            </w:r>
            <w:proofErr w:type="spellEnd"/>
            <w:r w:rsidRPr="00792699">
              <w:rPr>
                <w:i/>
                <w:color w:val="FF0000"/>
                <w:sz w:val="20"/>
                <w:szCs w:val="20"/>
                <w:lang w:val="fr-FR"/>
              </w:rPr>
              <w:t xml:space="preserve"> </w:t>
            </w:r>
            <w:proofErr w:type="gramStart"/>
            <w:r w:rsidRPr="00792699">
              <w:rPr>
                <w:i/>
                <w:color w:val="FF0000"/>
                <w:sz w:val="20"/>
                <w:szCs w:val="20"/>
                <w:lang w:val="fr-FR"/>
              </w:rPr>
              <w:t xml:space="preserve">de </w:t>
            </w:r>
            <w:proofErr w:type="spellStart"/>
            <w:r w:rsidRPr="00792699">
              <w:rPr>
                <w:i/>
                <w:color w:val="FF0000"/>
                <w:sz w:val="20"/>
                <w:szCs w:val="20"/>
                <w:lang w:val="fr-FR"/>
              </w:rPr>
              <w:t>angajament</w:t>
            </w:r>
            <w:proofErr w:type="spellEnd"/>
            <w:proofErr w:type="gramEnd"/>
            <w:r w:rsidRPr="00792699">
              <w:rPr>
                <w:i/>
                <w:color w:val="FF0000"/>
                <w:sz w:val="20"/>
                <w:szCs w:val="20"/>
                <w:lang w:val="fr-FR"/>
              </w:rPr>
              <w:t xml:space="preserve"> a </w:t>
            </w:r>
            <w:proofErr w:type="spellStart"/>
            <w:r w:rsidRPr="00792699">
              <w:rPr>
                <w:i/>
                <w:color w:val="FF0000"/>
                <w:sz w:val="20"/>
                <w:szCs w:val="20"/>
                <w:lang w:val="fr-FR"/>
              </w:rPr>
              <w:t>solicitantului</w:t>
            </w:r>
            <w:proofErr w:type="spellEnd"/>
            <w:r w:rsidRPr="00792699">
              <w:rPr>
                <w:i/>
                <w:color w:val="FF0000"/>
                <w:sz w:val="20"/>
                <w:szCs w:val="20"/>
                <w:lang w:val="fr-FR"/>
              </w:rPr>
              <w:t xml:space="preserve"> (</w:t>
            </w:r>
            <w:proofErr w:type="spellStart"/>
            <w:r w:rsidRPr="00792699">
              <w:rPr>
                <w:i/>
                <w:color w:val="FF0000"/>
                <w:sz w:val="20"/>
                <w:szCs w:val="20"/>
                <w:lang w:val="fr-FR"/>
              </w:rPr>
              <w:t>Anexa</w:t>
            </w:r>
            <w:proofErr w:type="spellEnd"/>
            <w:r w:rsidRPr="00792699">
              <w:rPr>
                <w:i/>
                <w:color w:val="FF0000"/>
                <w:sz w:val="20"/>
                <w:szCs w:val="20"/>
                <w:lang w:val="fr-FR"/>
              </w:rPr>
              <w:t xml:space="preserve"> C1.2 la </w:t>
            </w:r>
            <w:proofErr w:type="spellStart"/>
            <w:r w:rsidRPr="00792699">
              <w:rPr>
                <w:i/>
                <w:color w:val="FF0000"/>
                <w:sz w:val="20"/>
                <w:szCs w:val="20"/>
                <w:lang w:val="fr-FR"/>
              </w:rPr>
              <w:t>Cererea</w:t>
            </w:r>
            <w:proofErr w:type="spellEnd"/>
            <w:r w:rsidRPr="00792699">
              <w:rPr>
                <w:i/>
                <w:color w:val="FF0000"/>
                <w:sz w:val="20"/>
                <w:szCs w:val="20"/>
                <w:lang w:val="fr-FR"/>
              </w:rPr>
              <w:t xml:space="preserve"> de </w:t>
            </w:r>
            <w:proofErr w:type="spellStart"/>
            <w:r w:rsidRPr="00792699">
              <w:rPr>
                <w:i/>
                <w:color w:val="FF0000"/>
                <w:sz w:val="20"/>
                <w:szCs w:val="20"/>
                <w:lang w:val="fr-FR"/>
              </w:rPr>
              <w:t>finanţare</w:t>
            </w:r>
            <w:proofErr w:type="spellEnd"/>
            <w:r w:rsidRPr="00792699">
              <w:rPr>
                <w:i/>
                <w:color w:val="FF0000"/>
                <w:sz w:val="20"/>
                <w:szCs w:val="20"/>
                <w:lang w:val="fr-FR"/>
              </w:rPr>
              <w:t>)</w:t>
            </w:r>
            <w:r w:rsidR="00792699" w:rsidRPr="00792699">
              <w:rPr>
                <w:lang w:val="fr-FR"/>
              </w:rPr>
              <w:t xml:space="preserve"> </w:t>
            </w:r>
            <w:proofErr w:type="spellStart"/>
            <w:r w:rsidR="00792699" w:rsidRPr="00792699">
              <w:rPr>
                <w:i/>
                <w:color w:val="FF0000"/>
                <w:sz w:val="20"/>
                <w:szCs w:val="20"/>
                <w:lang w:val="fr-FR"/>
              </w:rPr>
              <w:t>privind</w:t>
            </w:r>
            <w:proofErr w:type="spellEnd"/>
            <w:r w:rsidR="00792699" w:rsidRPr="00792699">
              <w:rPr>
                <w:i/>
                <w:color w:val="FF0000"/>
                <w:sz w:val="20"/>
                <w:szCs w:val="20"/>
                <w:lang w:val="fr-FR"/>
              </w:rPr>
              <w:t xml:space="preserve"> </w:t>
            </w:r>
            <w:proofErr w:type="spellStart"/>
            <w:r w:rsidR="00792699" w:rsidRPr="00792699">
              <w:rPr>
                <w:i/>
                <w:color w:val="FF0000"/>
                <w:sz w:val="20"/>
                <w:szCs w:val="20"/>
                <w:lang w:val="fr-FR"/>
              </w:rPr>
              <w:t>asumarea</w:t>
            </w:r>
            <w:proofErr w:type="spellEnd"/>
            <w:r w:rsidR="00792699" w:rsidRPr="00792699">
              <w:rPr>
                <w:i/>
                <w:color w:val="FF0000"/>
                <w:sz w:val="20"/>
                <w:szCs w:val="20"/>
                <w:lang w:val="fr-FR"/>
              </w:rPr>
              <w:t xml:space="preserve"> </w:t>
            </w:r>
            <w:proofErr w:type="spellStart"/>
            <w:r w:rsidR="00792699" w:rsidRPr="00792699">
              <w:rPr>
                <w:i/>
                <w:color w:val="FF0000"/>
                <w:sz w:val="20"/>
                <w:szCs w:val="20"/>
                <w:lang w:val="fr-FR"/>
              </w:rPr>
              <w:t>acoperirii</w:t>
            </w:r>
            <w:proofErr w:type="spellEnd"/>
            <w:r w:rsidR="00792699" w:rsidRPr="00792699">
              <w:rPr>
                <w:i/>
                <w:color w:val="FF0000"/>
                <w:sz w:val="20"/>
                <w:szCs w:val="20"/>
                <w:lang w:val="fr-FR"/>
              </w:rPr>
              <w:t xml:space="preserve"> </w:t>
            </w:r>
            <w:proofErr w:type="spellStart"/>
            <w:r w:rsidR="00792699" w:rsidRPr="00792699">
              <w:rPr>
                <w:i/>
                <w:color w:val="FF0000"/>
                <w:sz w:val="20"/>
                <w:szCs w:val="20"/>
                <w:lang w:val="fr-FR"/>
              </w:rPr>
              <w:t>sumelor</w:t>
            </w:r>
            <w:proofErr w:type="spellEnd"/>
            <w:r w:rsidR="00792699" w:rsidRPr="00792699">
              <w:rPr>
                <w:i/>
                <w:color w:val="FF0000"/>
                <w:sz w:val="20"/>
                <w:szCs w:val="20"/>
                <w:lang w:val="fr-FR"/>
              </w:rPr>
              <w:t xml:space="preserve"> </w:t>
            </w:r>
            <w:proofErr w:type="spellStart"/>
            <w:r w:rsidR="00792699" w:rsidRPr="00792699">
              <w:rPr>
                <w:i/>
                <w:color w:val="FF0000"/>
                <w:sz w:val="20"/>
                <w:szCs w:val="20"/>
                <w:lang w:val="fr-FR"/>
              </w:rPr>
              <w:t>aferente</w:t>
            </w:r>
            <w:proofErr w:type="spellEnd"/>
            <w:r w:rsidR="00792699" w:rsidRPr="00792699">
              <w:rPr>
                <w:i/>
                <w:color w:val="FF0000"/>
                <w:sz w:val="20"/>
                <w:szCs w:val="20"/>
                <w:lang w:val="fr-FR"/>
              </w:rPr>
              <w:t xml:space="preserve"> </w:t>
            </w:r>
            <w:proofErr w:type="spellStart"/>
            <w:r w:rsidR="00792699" w:rsidRPr="00792699">
              <w:rPr>
                <w:i/>
                <w:color w:val="FF0000"/>
                <w:sz w:val="20"/>
                <w:szCs w:val="20"/>
                <w:lang w:val="fr-FR"/>
              </w:rPr>
              <w:t>cheltuielilor</w:t>
            </w:r>
            <w:proofErr w:type="spellEnd"/>
            <w:r w:rsidR="00792699" w:rsidRPr="00792699">
              <w:rPr>
                <w:i/>
                <w:color w:val="FF0000"/>
                <w:sz w:val="20"/>
                <w:szCs w:val="20"/>
                <w:lang w:val="fr-FR"/>
              </w:rPr>
              <w:t xml:space="preserve"> </w:t>
            </w:r>
            <w:proofErr w:type="spellStart"/>
            <w:r w:rsidR="00792699" w:rsidRPr="00792699">
              <w:rPr>
                <w:i/>
                <w:color w:val="FF0000"/>
                <w:sz w:val="20"/>
                <w:szCs w:val="20"/>
                <w:lang w:val="fr-FR"/>
              </w:rPr>
              <w:t>neeligibile</w:t>
            </w:r>
            <w:proofErr w:type="spellEnd"/>
            <w:r w:rsidR="00792699" w:rsidRPr="00792699">
              <w:rPr>
                <w:i/>
                <w:color w:val="FF0000"/>
                <w:sz w:val="20"/>
                <w:szCs w:val="20"/>
                <w:lang w:val="fr-FR"/>
              </w:rPr>
              <w:t xml:space="preserve"> </w:t>
            </w:r>
            <w:proofErr w:type="spellStart"/>
            <w:r w:rsidR="00792699" w:rsidRPr="00792699">
              <w:rPr>
                <w:i/>
                <w:color w:val="FF0000"/>
                <w:sz w:val="20"/>
                <w:szCs w:val="20"/>
                <w:lang w:val="fr-FR"/>
              </w:rPr>
              <w:t>din</w:t>
            </w:r>
            <w:proofErr w:type="spellEnd"/>
            <w:r w:rsidR="00792699" w:rsidRPr="00792699">
              <w:rPr>
                <w:i/>
                <w:color w:val="FF0000"/>
                <w:sz w:val="20"/>
                <w:szCs w:val="20"/>
                <w:lang w:val="fr-FR"/>
              </w:rPr>
              <w:t xml:space="preserve"> </w:t>
            </w:r>
            <w:proofErr w:type="spellStart"/>
            <w:r w:rsidR="00792699" w:rsidRPr="00792699">
              <w:rPr>
                <w:i/>
                <w:color w:val="FF0000"/>
                <w:sz w:val="20"/>
                <w:szCs w:val="20"/>
                <w:lang w:val="fr-FR"/>
              </w:rPr>
              <w:t>proiect</w:t>
            </w:r>
            <w:proofErr w:type="spellEnd"/>
            <w:r w:rsidR="00792699" w:rsidRPr="00792699">
              <w:rPr>
                <w:i/>
                <w:color w:val="FF0000"/>
                <w:sz w:val="20"/>
                <w:szCs w:val="20"/>
                <w:lang w:val="fr-FR"/>
              </w:rPr>
              <w:t>.</w:t>
            </w:r>
          </w:p>
          <w:p w:rsidR="00612CAB" w:rsidRPr="00EA1400" w:rsidRDefault="00612CAB" w:rsidP="00EA1400">
            <w:pPr>
              <w:jc w:val="both"/>
              <w:rPr>
                <w:i/>
                <w:sz w:val="20"/>
                <w:szCs w:val="20"/>
              </w:rPr>
            </w:pPr>
            <w:r w:rsidRPr="00EA1400">
              <w:rPr>
                <w:i/>
                <w:sz w:val="20"/>
                <w:szCs w:val="20"/>
              </w:rPr>
              <w:t>Întreprinderile cu activitate de mai puţin de 3 ani vor depune aceste documente pentru exerciţiile financiare încheiate.</w:t>
            </w:r>
          </w:p>
          <w:p w:rsidR="00CE58AE" w:rsidRPr="00452AB2" w:rsidRDefault="00612CAB" w:rsidP="00452AB2">
            <w:pPr>
              <w:jc w:val="both"/>
              <w:rPr>
                <w:i/>
                <w:color w:val="FF0000"/>
                <w:sz w:val="20"/>
                <w:szCs w:val="20"/>
              </w:rPr>
            </w:pPr>
            <w:r w:rsidRPr="00EA1400">
              <w:rPr>
                <w:i/>
                <w:sz w:val="20"/>
                <w:szCs w:val="20"/>
              </w:rPr>
              <w:t>Întreprinderile mari vor depune documentele de mai sus numai pentru ultimul exerciţiu financiar încheiat, în copie.</w:t>
            </w:r>
          </w:p>
        </w:tc>
        <w:tc>
          <w:tcPr>
            <w:tcW w:w="779" w:type="dxa"/>
          </w:tcPr>
          <w:p w:rsidR="00CE58AE" w:rsidRPr="00030311" w:rsidRDefault="00CE58AE" w:rsidP="00602D97">
            <w:pPr>
              <w:jc w:val="center"/>
              <w:rPr>
                <w:sz w:val="20"/>
                <w:szCs w:val="20"/>
              </w:rPr>
            </w:pPr>
          </w:p>
        </w:tc>
        <w:tc>
          <w:tcPr>
            <w:tcW w:w="861" w:type="dxa"/>
          </w:tcPr>
          <w:p w:rsidR="00CE58AE" w:rsidRPr="00030311" w:rsidRDefault="00CE58AE" w:rsidP="00602D97">
            <w:pPr>
              <w:jc w:val="center"/>
              <w:rPr>
                <w:sz w:val="20"/>
                <w:szCs w:val="20"/>
              </w:rPr>
            </w:pPr>
          </w:p>
        </w:tc>
      </w:tr>
      <w:tr w:rsidR="00FD65FF" w:rsidRPr="00030311" w:rsidTr="00602D97">
        <w:trPr>
          <w:trHeight w:val="422"/>
          <w:jc w:val="center"/>
        </w:trPr>
        <w:tc>
          <w:tcPr>
            <w:tcW w:w="8173" w:type="dxa"/>
            <w:gridSpan w:val="3"/>
          </w:tcPr>
          <w:p w:rsidR="00FD65FF" w:rsidRPr="00FD65FF" w:rsidRDefault="00FD65FF" w:rsidP="00A00C07">
            <w:pPr>
              <w:pStyle w:val="ListParagraph"/>
              <w:numPr>
                <w:ilvl w:val="0"/>
                <w:numId w:val="5"/>
              </w:numPr>
              <w:jc w:val="both"/>
              <w:rPr>
                <w:i/>
                <w:noProof/>
                <w:color w:val="000000"/>
                <w:sz w:val="20"/>
                <w:szCs w:val="20"/>
                <w:lang w:val="ro-RO"/>
              </w:rPr>
            </w:pPr>
            <w:r w:rsidRPr="00FD65FF">
              <w:rPr>
                <w:i/>
                <w:noProof/>
                <w:color w:val="000000"/>
                <w:sz w:val="20"/>
                <w:szCs w:val="20"/>
                <w:lang w:val="ro-RO"/>
              </w:rPr>
              <w:lastRenderedPageBreak/>
              <w:t>Solicitantul a inregistrat profit</w:t>
            </w:r>
            <w:r w:rsidR="009E0980">
              <w:rPr>
                <w:i/>
                <w:noProof/>
                <w:color w:val="000000"/>
                <w:sz w:val="20"/>
                <w:szCs w:val="20"/>
                <w:lang w:val="ro-RO"/>
              </w:rPr>
              <w:t xml:space="preserve"> net sau profit din exploatare în ultimul exercițiu financiar î</w:t>
            </w:r>
            <w:r w:rsidRPr="00FD65FF">
              <w:rPr>
                <w:i/>
                <w:noProof/>
                <w:color w:val="000000"/>
                <w:sz w:val="20"/>
                <w:szCs w:val="20"/>
                <w:lang w:val="ro-RO"/>
              </w:rPr>
              <w:t>ncheiat?</w:t>
            </w:r>
          </w:p>
          <w:p w:rsidR="00EA1400" w:rsidRDefault="00EA1400" w:rsidP="003A4A20">
            <w:pPr>
              <w:jc w:val="both"/>
              <w:rPr>
                <w:i/>
                <w:color w:val="FF0000"/>
                <w:sz w:val="20"/>
                <w:szCs w:val="20"/>
              </w:rPr>
            </w:pPr>
            <w:r w:rsidRPr="00EA1400">
              <w:rPr>
                <w:i/>
                <w:color w:val="FF0000"/>
                <w:sz w:val="20"/>
                <w:szCs w:val="20"/>
              </w:rPr>
              <w:t>Se probează prin:</w:t>
            </w:r>
          </w:p>
          <w:p w:rsidR="009E0980" w:rsidRPr="00792699" w:rsidRDefault="00EA1400" w:rsidP="00EA1400">
            <w:pPr>
              <w:pStyle w:val="ListParagraph"/>
              <w:numPr>
                <w:ilvl w:val="0"/>
                <w:numId w:val="34"/>
              </w:numPr>
              <w:ind w:left="410"/>
              <w:jc w:val="both"/>
              <w:rPr>
                <w:i/>
                <w:color w:val="FF0000"/>
                <w:sz w:val="20"/>
                <w:szCs w:val="20"/>
                <w:lang w:val="fr-FR"/>
              </w:rPr>
            </w:pPr>
            <w:proofErr w:type="spellStart"/>
            <w:r w:rsidRPr="00792699">
              <w:rPr>
                <w:i/>
                <w:color w:val="FF0000"/>
                <w:sz w:val="20"/>
                <w:szCs w:val="20"/>
                <w:lang w:val="fr-FR"/>
              </w:rPr>
              <w:t>B</w:t>
            </w:r>
            <w:r w:rsidR="00F840F5" w:rsidRPr="00792699">
              <w:rPr>
                <w:i/>
                <w:color w:val="FF0000"/>
                <w:sz w:val="20"/>
                <w:szCs w:val="20"/>
                <w:lang w:val="fr-FR"/>
              </w:rPr>
              <w:t>ilanţul</w:t>
            </w:r>
            <w:proofErr w:type="spellEnd"/>
            <w:r w:rsidR="00F840F5" w:rsidRPr="00792699">
              <w:rPr>
                <w:i/>
                <w:color w:val="FF0000"/>
                <w:sz w:val="20"/>
                <w:szCs w:val="20"/>
                <w:lang w:val="fr-FR"/>
              </w:rPr>
              <w:t xml:space="preserve"> </w:t>
            </w:r>
            <w:proofErr w:type="spellStart"/>
            <w:r w:rsidR="00F840F5" w:rsidRPr="00792699">
              <w:rPr>
                <w:i/>
                <w:color w:val="FF0000"/>
                <w:sz w:val="20"/>
                <w:szCs w:val="20"/>
                <w:lang w:val="fr-FR"/>
              </w:rPr>
              <w:t>contabil</w:t>
            </w:r>
            <w:proofErr w:type="spellEnd"/>
            <w:r w:rsidR="00F840F5" w:rsidRPr="00792699">
              <w:rPr>
                <w:i/>
                <w:color w:val="FF0000"/>
                <w:sz w:val="20"/>
                <w:szCs w:val="20"/>
                <w:lang w:val="fr-FR"/>
              </w:rPr>
              <w:t xml:space="preserve"> </w:t>
            </w:r>
            <w:proofErr w:type="spellStart"/>
            <w:r w:rsidR="00F840F5" w:rsidRPr="00792699">
              <w:rPr>
                <w:i/>
                <w:color w:val="FF0000"/>
                <w:sz w:val="20"/>
                <w:szCs w:val="20"/>
                <w:lang w:val="fr-FR"/>
              </w:rPr>
              <w:t>depus</w:t>
            </w:r>
            <w:proofErr w:type="spellEnd"/>
            <w:r w:rsidR="00F840F5" w:rsidRPr="00792699">
              <w:rPr>
                <w:i/>
                <w:color w:val="FF0000"/>
                <w:sz w:val="20"/>
                <w:szCs w:val="20"/>
                <w:lang w:val="fr-FR"/>
              </w:rPr>
              <w:t xml:space="preserve"> </w:t>
            </w:r>
            <w:proofErr w:type="spellStart"/>
            <w:r w:rsidR="00F840F5" w:rsidRPr="00792699">
              <w:rPr>
                <w:i/>
                <w:color w:val="FF0000"/>
                <w:sz w:val="20"/>
                <w:szCs w:val="20"/>
                <w:lang w:val="fr-FR"/>
              </w:rPr>
              <w:t>şi</w:t>
            </w:r>
            <w:proofErr w:type="spellEnd"/>
            <w:r w:rsidR="00F840F5" w:rsidRPr="00792699">
              <w:rPr>
                <w:i/>
                <w:color w:val="FF0000"/>
                <w:sz w:val="20"/>
                <w:szCs w:val="20"/>
                <w:lang w:val="fr-FR"/>
              </w:rPr>
              <w:t xml:space="preserve"> </w:t>
            </w:r>
            <w:proofErr w:type="spellStart"/>
            <w:r w:rsidR="00F840F5" w:rsidRPr="00792699">
              <w:rPr>
                <w:i/>
                <w:color w:val="FF0000"/>
                <w:sz w:val="20"/>
                <w:szCs w:val="20"/>
                <w:lang w:val="fr-FR"/>
              </w:rPr>
              <w:t>înregistrat</w:t>
            </w:r>
            <w:proofErr w:type="spellEnd"/>
            <w:r w:rsidR="00F840F5" w:rsidRPr="00792699">
              <w:rPr>
                <w:i/>
                <w:color w:val="FF0000"/>
                <w:sz w:val="20"/>
                <w:szCs w:val="20"/>
                <w:lang w:val="fr-FR"/>
              </w:rPr>
              <w:t xml:space="preserve"> la </w:t>
            </w:r>
            <w:proofErr w:type="spellStart"/>
            <w:r w:rsidR="00F840F5" w:rsidRPr="00792699">
              <w:rPr>
                <w:i/>
                <w:color w:val="FF0000"/>
                <w:sz w:val="20"/>
                <w:szCs w:val="20"/>
                <w:lang w:val="fr-FR"/>
              </w:rPr>
              <w:t>organul</w:t>
            </w:r>
            <w:proofErr w:type="spellEnd"/>
            <w:r w:rsidR="00F840F5" w:rsidRPr="00792699">
              <w:rPr>
                <w:i/>
                <w:color w:val="FF0000"/>
                <w:sz w:val="20"/>
                <w:szCs w:val="20"/>
                <w:lang w:val="fr-FR"/>
              </w:rPr>
              <w:t xml:space="preserve"> fiscal </w:t>
            </w:r>
            <w:proofErr w:type="spellStart"/>
            <w:r w:rsidR="00F840F5" w:rsidRPr="00792699">
              <w:rPr>
                <w:i/>
                <w:color w:val="FF0000"/>
                <w:sz w:val="20"/>
                <w:szCs w:val="20"/>
                <w:lang w:val="fr-FR"/>
              </w:rPr>
              <w:t>competent</w:t>
            </w:r>
            <w:proofErr w:type="spellEnd"/>
            <w:r w:rsidR="00F840F5" w:rsidRPr="00792699">
              <w:rPr>
                <w:i/>
                <w:color w:val="FF0000"/>
                <w:sz w:val="20"/>
                <w:szCs w:val="20"/>
                <w:lang w:val="fr-FR"/>
              </w:rPr>
              <w:t xml:space="preserve">, </w:t>
            </w:r>
            <w:proofErr w:type="spellStart"/>
            <w:r w:rsidR="00F840F5" w:rsidRPr="00792699">
              <w:rPr>
                <w:i/>
                <w:color w:val="FF0000"/>
                <w:sz w:val="20"/>
                <w:szCs w:val="20"/>
                <w:lang w:val="fr-FR"/>
              </w:rPr>
              <w:t>respectiv</w:t>
            </w:r>
            <w:proofErr w:type="spellEnd"/>
            <w:r w:rsidR="00F840F5" w:rsidRPr="00792699">
              <w:rPr>
                <w:i/>
                <w:color w:val="FF0000"/>
                <w:sz w:val="20"/>
                <w:szCs w:val="20"/>
                <w:lang w:val="fr-FR"/>
              </w:rPr>
              <w:t xml:space="preserve"> </w:t>
            </w:r>
            <w:proofErr w:type="spellStart"/>
            <w:r w:rsidR="00F840F5" w:rsidRPr="00792699">
              <w:rPr>
                <w:i/>
                <w:color w:val="FF0000"/>
                <w:sz w:val="20"/>
                <w:szCs w:val="20"/>
                <w:lang w:val="fr-FR"/>
              </w:rPr>
              <w:t>contul</w:t>
            </w:r>
            <w:proofErr w:type="spellEnd"/>
            <w:r w:rsidR="00F840F5" w:rsidRPr="00792699">
              <w:rPr>
                <w:i/>
                <w:color w:val="FF0000"/>
                <w:sz w:val="20"/>
                <w:szCs w:val="20"/>
                <w:lang w:val="fr-FR"/>
              </w:rPr>
              <w:t xml:space="preserve"> de profit </w:t>
            </w:r>
            <w:proofErr w:type="spellStart"/>
            <w:r w:rsidR="00F840F5" w:rsidRPr="00792699">
              <w:rPr>
                <w:i/>
                <w:color w:val="FF0000"/>
                <w:sz w:val="20"/>
                <w:szCs w:val="20"/>
                <w:lang w:val="fr-FR"/>
              </w:rPr>
              <w:t>şi</w:t>
            </w:r>
            <w:proofErr w:type="spellEnd"/>
            <w:r w:rsidR="00F840F5" w:rsidRPr="00792699">
              <w:rPr>
                <w:i/>
                <w:color w:val="FF0000"/>
                <w:sz w:val="20"/>
                <w:szCs w:val="20"/>
                <w:lang w:val="fr-FR"/>
              </w:rPr>
              <w:t xml:space="preserve"> </w:t>
            </w:r>
            <w:proofErr w:type="spellStart"/>
            <w:r w:rsidR="00F840F5" w:rsidRPr="00792699">
              <w:rPr>
                <w:i/>
                <w:color w:val="FF0000"/>
                <w:sz w:val="20"/>
                <w:szCs w:val="20"/>
                <w:lang w:val="fr-FR"/>
              </w:rPr>
              <w:t>pierdere</w:t>
            </w:r>
            <w:proofErr w:type="spellEnd"/>
            <w:r w:rsidR="00F840F5" w:rsidRPr="00792699">
              <w:rPr>
                <w:i/>
                <w:color w:val="FF0000"/>
                <w:sz w:val="20"/>
                <w:szCs w:val="20"/>
                <w:lang w:val="fr-FR"/>
              </w:rPr>
              <w:t xml:space="preserve"> </w:t>
            </w:r>
            <w:proofErr w:type="spellStart"/>
            <w:r w:rsidR="00F840F5" w:rsidRPr="00792699">
              <w:rPr>
                <w:i/>
                <w:color w:val="FF0000"/>
                <w:sz w:val="20"/>
                <w:szCs w:val="20"/>
                <w:lang w:val="fr-FR"/>
              </w:rPr>
              <w:t>şi</w:t>
            </w:r>
            <w:proofErr w:type="spellEnd"/>
            <w:r w:rsidR="00F840F5" w:rsidRPr="00792699">
              <w:rPr>
                <w:i/>
                <w:color w:val="FF0000"/>
                <w:sz w:val="20"/>
                <w:szCs w:val="20"/>
                <w:lang w:val="fr-FR"/>
              </w:rPr>
              <w:t xml:space="preserve"> </w:t>
            </w:r>
            <w:proofErr w:type="spellStart"/>
            <w:r w:rsidR="00F840F5" w:rsidRPr="00792699">
              <w:rPr>
                <w:i/>
                <w:color w:val="FF0000"/>
                <w:sz w:val="20"/>
                <w:szCs w:val="20"/>
                <w:lang w:val="fr-FR"/>
              </w:rPr>
              <w:t>datele</w:t>
            </w:r>
            <w:proofErr w:type="spellEnd"/>
            <w:r w:rsidR="00F840F5" w:rsidRPr="00792699">
              <w:rPr>
                <w:i/>
                <w:color w:val="FF0000"/>
                <w:sz w:val="20"/>
                <w:szCs w:val="20"/>
                <w:lang w:val="fr-FR"/>
              </w:rPr>
              <w:t xml:space="preserve"> informative (</w:t>
            </w:r>
            <w:proofErr w:type="spellStart"/>
            <w:r w:rsidR="00F840F5" w:rsidRPr="00792699">
              <w:rPr>
                <w:i/>
                <w:color w:val="FF0000"/>
                <w:sz w:val="20"/>
                <w:szCs w:val="20"/>
                <w:lang w:val="fr-FR"/>
              </w:rPr>
              <w:t>auditat</w:t>
            </w:r>
            <w:proofErr w:type="spellEnd"/>
            <w:r w:rsidR="00F840F5" w:rsidRPr="00792699">
              <w:rPr>
                <w:i/>
                <w:color w:val="FF0000"/>
                <w:sz w:val="20"/>
                <w:szCs w:val="20"/>
                <w:lang w:val="fr-FR"/>
              </w:rPr>
              <w:t>/</w:t>
            </w:r>
            <w:proofErr w:type="spellStart"/>
            <w:r w:rsidR="00F840F5" w:rsidRPr="00792699">
              <w:rPr>
                <w:i/>
                <w:color w:val="FF0000"/>
                <w:sz w:val="20"/>
                <w:szCs w:val="20"/>
                <w:lang w:val="fr-FR"/>
              </w:rPr>
              <w:t>semnat</w:t>
            </w:r>
            <w:proofErr w:type="spellEnd"/>
            <w:r w:rsidR="00F840F5" w:rsidRPr="00792699">
              <w:rPr>
                <w:i/>
                <w:color w:val="FF0000"/>
                <w:sz w:val="20"/>
                <w:szCs w:val="20"/>
                <w:lang w:val="fr-FR"/>
              </w:rPr>
              <w:t xml:space="preserve"> de </w:t>
            </w:r>
            <w:proofErr w:type="spellStart"/>
            <w:r w:rsidR="00F840F5" w:rsidRPr="00792699">
              <w:rPr>
                <w:i/>
                <w:color w:val="FF0000"/>
                <w:sz w:val="20"/>
                <w:szCs w:val="20"/>
                <w:lang w:val="fr-FR"/>
              </w:rPr>
              <w:t>cenzori</w:t>
            </w:r>
            <w:proofErr w:type="spellEnd"/>
            <w:r w:rsidR="00F840F5" w:rsidRPr="00792699">
              <w:rPr>
                <w:i/>
                <w:color w:val="FF0000"/>
                <w:sz w:val="20"/>
                <w:szCs w:val="20"/>
                <w:lang w:val="fr-FR"/>
              </w:rPr>
              <w:t xml:space="preserve"> </w:t>
            </w:r>
            <w:proofErr w:type="spellStart"/>
            <w:r w:rsidR="00F840F5" w:rsidRPr="00792699">
              <w:rPr>
                <w:i/>
                <w:color w:val="FF0000"/>
                <w:sz w:val="20"/>
                <w:szCs w:val="20"/>
                <w:lang w:val="fr-FR"/>
              </w:rPr>
              <w:t>dacă</w:t>
            </w:r>
            <w:proofErr w:type="spellEnd"/>
            <w:r w:rsidR="00F840F5" w:rsidRPr="00792699">
              <w:rPr>
                <w:i/>
                <w:color w:val="FF0000"/>
                <w:sz w:val="20"/>
                <w:szCs w:val="20"/>
                <w:lang w:val="fr-FR"/>
              </w:rPr>
              <w:t xml:space="preserve"> </w:t>
            </w:r>
            <w:proofErr w:type="spellStart"/>
            <w:r w:rsidR="00F840F5" w:rsidRPr="00792699">
              <w:rPr>
                <w:i/>
                <w:color w:val="FF0000"/>
                <w:sz w:val="20"/>
                <w:szCs w:val="20"/>
                <w:lang w:val="fr-FR"/>
              </w:rPr>
              <w:t>acest</w:t>
            </w:r>
            <w:proofErr w:type="spellEnd"/>
            <w:r w:rsidR="00F840F5" w:rsidRPr="00792699">
              <w:rPr>
                <w:i/>
                <w:color w:val="FF0000"/>
                <w:sz w:val="20"/>
                <w:szCs w:val="20"/>
                <w:lang w:val="fr-FR"/>
              </w:rPr>
              <w:t xml:space="preserve"> </w:t>
            </w:r>
            <w:proofErr w:type="spellStart"/>
            <w:r w:rsidR="00F840F5" w:rsidRPr="00792699">
              <w:rPr>
                <w:i/>
                <w:color w:val="FF0000"/>
                <w:sz w:val="20"/>
                <w:szCs w:val="20"/>
                <w:lang w:val="fr-FR"/>
              </w:rPr>
              <w:t>lucru</w:t>
            </w:r>
            <w:proofErr w:type="spellEnd"/>
            <w:r w:rsidR="00F840F5" w:rsidRPr="00792699">
              <w:rPr>
                <w:i/>
                <w:color w:val="FF0000"/>
                <w:sz w:val="20"/>
                <w:szCs w:val="20"/>
                <w:lang w:val="fr-FR"/>
              </w:rPr>
              <w:t xml:space="preserve"> este </w:t>
            </w:r>
            <w:proofErr w:type="spellStart"/>
            <w:r w:rsidR="00F840F5" w:rsidRPr="00792699">
              <w:rPr>
                <w:i/>
                <w:color w:val="FF0000"/>
                <w:sz w:val="20"/>
                <w:szCs w:val="20"/>
                <w:lang w:val="fr-FR"/>
              </w:rPr>
              <w:t>solicitat</w:t>
            </w:r>
            <w:proofErr w:type="spellEnd"/>
            <w:r w:rsidR="00F840F5" w:rsidRPr="00792699">
              <w:rPr>
                <w:i/>
                <w:color w:val="FF0000"/>
                <w:sz w:val="20"/>
                <w:szCs w:val="20"/>
                <w:lang w:val="fr-FR"/>
              </w:rPr>
              <w:t xml:space="preserve"> de </w:t>
            </w:r>
            <w:proofErr w:type="spellStart"/>
            <w:r w:rsidR="00F840F5" w:rsidRPr="00792699">
              <w:rPr>
                <w:i/>
                <w:color w:val="FF0000"/>
                <w:sz w:val="20"/>
                <w:szCs w:val="20"/>
                <w:lang w:val="fr-FR"/>
              </w:rPr>
              <w:t>legislaţia</w:t>
            </w:r>
            <w:proofErr w:type="spellEnd"/>
            <w:r w:rsidR="00F840F5" w:rsidRPr="00792699">
              <w:rPr>
                <w:i/>
                <w:color w:val="FF0000"/>
                <w:sz w:val="20"/>
                <w:szCs w:val="20"/>
                <w:lang w:val="fr-FR"/>
              </w:rPr>
              <w:t xml:space="preserve"> </w:t>
            </w:r>
            <w:proofErr w:type="spellStart"/>
            <w:r w:rsidR="00F840F5" w:rsidRPr="00792699">
              <w:rPr>
                <w:i/>
                <w:color w:val="FF0000"/>
                <w:sz w:val="20"/>
                <w:szCs w:val="20"/>
                <w:lang w:val="fr-FR"/>
              </w:rPr>
              <w:t>în</w:t>
            </w:r>
            <w:proofErr w:type="spellEnd"/>
            <w:r w:rsidR="00F840F5" w:rsidRPr="00792699">
              <w:rPr>
                <w:i/>
                <w:color w:val="FF0000"/>
                <w:sz w:val="20"/>
                <w:szCs w:val="20"/>
                <w:lang w:val="fr-FR"/>
              </w:rPr>
              <w:t xml:space="preserve"> </w:t>
            </w:r>
            <w:proofErr w:type="spellStart"/>
            <w:r w:rsidR="00F840F5" w:rsidRPr="00792699">
              <w:rPr>
                <w:i/>
                <w:color w:val="FF0000"/>
                <w:sz w:val="20"/>
                <w:szCs w:val="20"/>
                <w:lang w:val="fr-FR"/>
              </w:rPr>
              <w:t>vigoare</w:t>
            </w:r>
            <w:proofErr w:type="spellEnd"/>
            <w:r w:rsidR="00F840F5" w:rsidRPr="00792699">
              <w:rPr>
                <w:i/>
                <w:color w:val="FF0000"/>
                <w:sz w:val="20"/>
                <w:szCs w:val="20"/>
                <w:lang w:val="fr-FR"/>
              </w:rPr>
              <w:t xml:space="preserve">) / </w:t>
            </w:r>
            <w:proofErr w:type="spellStart"/>
            <w:r w:rsidR="00F840F5" w:rsidRPr="00792699">
              <w:rPr>
                <w:i/>
                <w:color w:val="FF0000"/>
                <w:sz w:val="20"/>
                <w:szCs w:val="20"/>
                <w:lang w:val="fr-FR"/>
              </w:rPr>
              <w:t>bilanţ</w:t>
            </w:r>
            <w:proofErr w:type="spellEnd"/>
            <w:r w:rsidR="00F840F5" w:rsidRPr="00792699">
              <w:rPr>
                <w:i/>
                <w:color w:val="FF0000"/>
                <w:sz w:val="20"/>
                <w:szCs w:val="20"/>
                <w:lang w:val="fr-FR"/>
              </w:rPr>
              <w:t xml:space="preserve"> </w:t>
            </w:r>
            <w:proofErr w:type="spellStart"/>
            <w:r w:rsidR="00F840F5" w:rsidRPr="00792699">
              <w:rPr>
                <w:i/>
                <w:color w:val="FF0000"/>
                <w:sz w:val="20"/>
                <w:szCs w:val="20"/>
                <w:lang w:val="fr-FR"/>
              </w:rPr>
              <w:t>consolidat</w:t>
            </w:r>
            <w:proofErr w:type="spellEnd"/>
            <w:r w:rsidR="00F840F5" w:rsidRPr="00792699">
              <w:rPr>
                <w:i/>
                <w:color w:val="FF0000"/>
                <w:sz w:val="20"/>
                <w:szCs w:val="20"/>
                <w:lang w:val="fr-FR"/>
              </w:rPr>
              <w:t xml:space="preserve"> </w:t>
            </w:r>
            <w:proofErr w:type="spellStart"/>
            <w:r w:rsidR="00F840F5" w:rsidRPr="00792699">
              <w:rPr>
                <w:i/>
                <w:color w:val="FF0000"/>
                <w:sz w:val="20"/>
                <w:szCs w:val="20"/>
                <w:lang w:val="fr-FR"/>
              </w:rPr>
              <w:t>depus</w:t>
            </w:r>
            <w:proofErr w:type="spellEnd"/>
            <w:r w:rsidR="00F840F5" w:rsidRPr="00792699">
              <w:rPr>
                <w:i/>
                <w:color w:val="FF0000"/>
                <w:sz w:val="20"/>
                <w:szCs w:val="20"/>
                <w:lang w:val="fr-FR"/>
              </w:rPr>
              <w:t xml:space="preserve"> </w:t>
            </w:r>
            <w:proofErr w:type="spellStart"/>
            <w:r w:rsidR="00F840F5" w:rsidRPr="00792699">
              <w:rPr>
                <w:i/>
                <w:color w:val="FF0000"/>
                <w:sz w:val="20"/>
                <w:szCs w:val="20"/>
                <w:lang w:val="fr-FR"/>
              </w:rPr>
              <w:t>şi</w:t>
            </w:r>
            <w:proofErr w:type="spellEnd"/>
            <w:r w:rsidR="00F840F5" w:rsidRPr="00792699">
              <w:rPr>
                <w:i/>
                <w:color w:val="FF0000"/>
                <w:sz w:val="20"/>
                <w:szCs w:val="20"/>
                <w:lang w:val="fr-FR"/>
              </w:rPr>
              <w:t xml:space="preserve"> </w:t>
            </w:r>
            <w:proofErr w:type="spellStart"/>
            <w:r w:rsidR="00F840F5" w:rsidRPr="00792699">
              <w:rPr>
                <w:i/>
                <w:color w:val="FF0000"/>
                <w:sz w:val="20"/>
                <w:szCs w:val="20"/>
                <w:lang w:val="fr-FR"/>
              </w:rPr>
              <w:t>înregistrat</w:t>
            </w:r>
            <w:proofErr w:type="spellEnd"/>
            <w:r w:rsidR="00F840F5" w:rsidRPr="00792699">
              <w:rPr>
                <w:i/>
                <w:color w:val="FF0000"/>
                <w:sz w:val="20"/>
                <w:szCs w:val="20"/>
                <w:lang w:val="fr-FR"/>
              </w:rPr>
              <w:t xml:space="preserve"> la </w:t>
            </w:r>
            <w:proofErr w:type="spellStart"/>
            <w:r w:rsidR="00F840F5" w:rsidRPr="00792699">
              <w:rPr>
                <w:i/>
                <w:color w:val="FF0000"/>
                <w:sz w:val="20"/>
                <w:szCs w:val="20"/>
                <w:lang w:val="fr-FR"/>
              </w:rPr>
              <w:t>organul</w:t>
            </w:r>
            <w:proofErr w:type="spellEnd"/>
            <w:r w:rsidR="00F840F5" w:rsidRPr="00792699">
              <w:rPr>
                <w:i/>
                <w:color w:val="FF0000"/>
                <w:sz w:val="20"/>
                <w:szCs w:val="20"/>
                <w:lang w:val="fr-FR"/>
              </w:rPr>
              <w:t xml:space="preserve"> fiscal </w:t>
            </w:r>
            <w:proofErr w:type="spellStart"/>
            <w:r w:rsidR="00F840F5" w:rsidRPr="00792699">
              <w:rPr>
                <w:i/>
                <w:color w:val="FF0000"/>
                <w:sz w:val="20"/>
                <w:szCs w:val="20"/>
                <w:lang w:val="fr-FR"/>
              </w:rPr>
              <w:t>competent</w:t>
            </w:r>
            <w:proofErr w:type="spellEnd"/>
            <w:r w:rsidR="00F840F5" w:rsidRPr="00792699">
              <w:rPr>
                <w:i/>
                <w:color w:val="FF0000"/>
                <w:sz w:val="20"/>
                <w:szCs w:val="20"/>
                <w:lang w:val="fr-FR"/>
              </w:rPr>
              <w:t xml:space="preserve"> (</w:t>
            </w:r>
            <w:proofErr w:type="spellStart"/>
            <w:r w:rsidR="00F840F5" w:rsidRPr="00792699">
              <w:rPr>
                <w:i/>
                <w:color w:val="FF0000"/>
                <w:sz w:val="20"/>
                <w:szCs w:val="20"/>
                <w:lang w:val="fr-FR"/>
              </w:rPr>
              <w:t>după</w:t>
            </w:r>
            <w:proofErr w:type="spellEnd"/>
            <w:r w:rsidR="00F840F5" w:rsidRPr="00792699">
              <w:rPr>
                <w:i/>
                <w:color w:val="FF0000"/>
                <w:sz w:val="20"/>
                <w:szCs w:val="20"/>
                <w:lang w:val="fr-FR"/>
              </w:rPr>
              <w:t xml:space="preserve"> </w:t>
            </w:r>
            <w:proofErr w:type="spellStart"/>
            <w:r w:rsidR="00F840F5" w:rsidRPr="00792699">
              <w:rPr>
                <w:i/>
                <w:color w:val="FF0000"/>
                <w:sz w:val="20"/>
                <w:szCs w:val="20"/>
                <w:lang w:val="fr-FR"/>
              </w:rPr>
              <w:t>caz</w:t>
            </w:r>
            <w:proofErr w:type="spellEnd"/>
            <w:r w:rsidR="00F840F5" w:rsidRPr="00792699">
              <w:rPr>
                <w:i/>
                <w:color w:val="FF0000"/>
                <w:sz w:val="20"/>
                <w:szCs w:val="20"/>
                <w:lang w:val="fr-FR"/>
              </w:rPr>
              <w:t xml:space="preserve">, </w:t>
            </w:r>
            <w:proofErr w:type="spellStart"/>
            <w:r w:rsidR="00F840F5" w:rsidRPr="00792699">
              <w:rPr>
                <w:i/>
                <w:color w:val="FF0000"/>
                <w:sz w:val="20"/>
                <w:szCs w:val="20"/>
                <w:lang w:val="fr-FR"/>
              </w:rPr>
              <w:t>traducere</w:t>
            </w:r>
            <w:proofErr w:type="spellEnd"/>
            <w:r w:rsidR="00F840F5" w:rsidRPr="00792699">
              <w:rPr>
                <w:i/>
                <w:color w:val="FF0000"/>
                <w:sz w:val="20"/>
                <w:szCs w:val="20"/>
                <w:lang w:val="fr-FR"/>
              </w:rPr>
              <w:t xml:space="preserve"> </w:t>
            </w:r>
            <w:proofErr w:type="spellStart"/>
            <w:r w:rsidR="00F840F5" w:rsidRPr="00792699">
              <w:rPr>
                <w:i/>
                <w:color w:val="FF0000"/>
                <w:sz w:val="20"/>
                <w:szCs w:val="20"/>
                <w:lang w:val="fr-FR"/>
              </w:rPr>
              <w:t>legalizată</w:t>
            </w:r>
            <w:proofErr w:type="spellEnd"/>
            <w:r w:rsidR="00F840F5" w:rsidRPr="00792699">
              <w:rPr>
                <w:i/>
                <w:color w:val="FF0000"/>
                <w:sz w:val="20"/>
                <w:szCs w:val="20"/>
                <w:lang w:val="fr-FR"/>
              </w:rPr>
              <w:t xml:space="preserve">), </w:t>
            </w:r>
            <w:proofErr w:type="spellStart"/>
            <w:r w:rsidR="00F840F5" w:rsidRPr="00792699">
              <w:rPr>
                <w:i/>
                <w:color w:val="FF0000"/>
                <w:sz w:val="20"/>
                <w:szCs w:val="20"/>
                <w:lang w:val="fr-FR"/>
              </w:rPr>
              <w:t>auditat</w:t>
            </w:r>
            <w:proofErr w:type="spellEnd"/>
            <w:r w:rsidR="00F840F5" w:rsidRPr="00792699">
              <w:rPr>
                <w:i/>
                <w:color w:val="FF0000"/>
                <w:sz w:val="20"/>
                <w:szCs w:val="20"/>
                <w:lang w:val="fr-FR"/>
              </w:rPr>
              <w:t>/</w:t>
            </w:r>
            <w:proofErr w:type="spellStart"/>
            <w:r w:rsidR="00F840F5" w:rsidRPr="00792699">
              <w:rPr>
                <w:i/>
                <w:color w:val="FF0000"/>
                <w:sz w:val="20"/>
                <w:szCs w:val="20"/>
                <w:lang w:val="fr-FR"/>
              </w:rPr>
              <w:t>semnat</w:t>
            </w:r>
            <w:proofErr w:type="spellEnd"/>
            <w:r w:rsidR="00F840F5" w:rsidRPr="00792699">
              <w:rPr>
                <w:i/>
                <w:color w:val="FF0000"/>
                <w:sz w:val="20"/>
                <w:szCs w:val="20"/>
                <w:lang w:val="fr-FR"/>
              </w:rPr>
              <w:t xml:space="preserve"> de </w:t>
            </w:r>
            <w:proofErr w:type="spellStart"/>
            <w:r w:rsidR="00F840F5" w:rsidRPr="00792699">
              <w:rPr>
                <w:i/>
                <w:color w:val="FF0000"/>
                <w:sz w:val="20"/>
                <w:szCs w:val="20"/>
                <w:lang w:val="fr-FR"/>
              </w:rPr>
              <w:t>cenzori</w:t>
            </w:r>
            <w:proofErr w:type="spellEnd"/>
            <w:r w:rsidR="00F840F5" w:rsidRPr="00792699">
              <w:rPr>
                <w:i/>
                <w:color w:val="FF0000"/>
                <w:sz w:val="20"/>
                <w:szCs w:val="20"/>
                <w:lang w:val="fr-FR"/>
              </w:rPr>
              <w:t xml:space="preserve"> </w:t>
            </w:r>
            <w:proofErr w:type="spellStart"/>
            <w:r w:rsidR="00F840F5" w:rsidRPr="00792699">
              <w:rPr>
                <w:i/>
                <w:color w:val="FF0000"/>
                <w:sz w:val="20"/>
                <w:szCs w:val="20"/>
                <w:lang w:val="fr-FR"/>
              </w:rPr>
              <w:t>dacă</w:t>
            </w:r>
            <w:proofErr w:type="spellEnd"/>
            <w:r w:rsidR="00F840F5" w:rsidRPr="00792699">
              <w:rPr>
                <w:i/>
                <w:color w:val="FF0000"/>
                <w:sz w:val="20"/>
                <w:szCs w:val="20"/>
                <w:lang w:val="fr-FR"/>
              </w:rPr>
              <w:t xml:space="preserve"> </w:t>
            </w:r>
            <w:proofErr w:type="spellStart"/>
            <w:r w:rsidR="00F840F5" w:rsidRPr="00792699">
              <w:rPr>
                <w:i/>
                <w:color w:val="FF0000"/>
                <w:sz w:val="20"/>
                <w:szCs w:val="20"/>
                <w:lang w:val="fr-FR"/>
              </w:rPr>
              <w:t>acest</w:t>
            </w:r>
            <w:proofErr w:type="spellEnd"/>
            <w:r w:rsidR="00F840F5" w:rsidRPr="00792699">
              <w:rPr>
                <w:i/>
                <w:color w:val="FF0000"/>
                <w:sz w:val="20"/>
                <w:szCs w:val="20"/>
                <w:lang w:val="fr-FR"/>
              </w:rPr>
              <w:t xml:space="preserve"> </w:t>
            </w:r>
            <w:proofErr w:type="spellStart"/>
            <w:r w:rsidR="00F840F5" w:rsidRPr="00792699">
              <w:rPr>
                <w:i/>
                <w:color w:val="FF0000"/>
                <w:sz w:val="20"/>
                <w:szCs w:val="20"/>
                <w:lang w:val="fr-FR"/>
              </w:rPr>
              <w:t>lucru</w:t>
            </w:r>
            <w:proofErr w:type="spellEnd"/>
            <w:r w:rsidR="00F840F5" w:rsidRPr="00792699">
              <w:rPr>
                <w:i/>
                <w:color w:val="FF0000"/>
                <w:sz w:val="20"/>
                <w:szCs w:val="20"/>
                <w:lang w:val="fr-FR"/>
              </w:rPr>
              <w:t xml:space="preserve"> este </w:t>
            </w:r>
            <w:proofErr w:type="spellStart"/>
            <w:r w:rsidR="00F840F5" w:rsidRPr="00792699">
              <w:rPr>
                <w:i/>
                <w:color w:val="FF0000"/>
                <w:sz w:val="20"/>
                <w:szCs w:val="20"/>
                <w:lang w:val="fr-FR"/>
              </w:rPr>
              <w:t>solicitat</w:t>
            </w:r>
            <w:proofErr w:type="spellEnd"/>
            <w:r w:rsidR="00F840F5" w:rsidRPr="00792699">
              <w:rPr>
                <w:i/>
                <w:color w:val="FF0000"/>
                <w:sz w:val="20"/>
                <w:szCs w:val="20"/>
                <w:lang w:val="fr-FR"/>
              </w:rPr>
              <w:t xml:space="preserve"> de </w:t>
            </w:r>
            <w:proofErr w:type="spellStart"/>
            <w:r w:rsidR="00F840F5" w:rsidRPr="00792699">
              <w:rPr>
                <w:i/>
                <w:color w:val="FF0000"/>
                <w:sz w:val="20"/>
                <w:szCs w:val="20"/>
                <w:lang w:val="fr-FR"/>
              </w:rPr>
              <w:t>legislaţia</w:t>
            </w:r>
            <w:proofErr w:type="spellEnd"/>
            <w:r w:rsidR="00F840F5" w:rsidRPr="00792699">
              <w:rPr>
                <w:i/>
                <w:color w:val="FF0000"/>
                <w:sz w:val="20"/>
                <w:szCs w:val="20"/>
                <w:lang w:val="fr-FR"/>
              </w:rPr>
              <w:t xml:space="preserve"> </w:t>
            </w:r>
            <w:proofErr w:type="spellStart"/>
            <w:r w:rsidR="00F840F5" w:rsidRPr="00792699">
              <w:rPr>
                <w:i/>
                <w:color w:val="FF0000"/>
                <w:sz w:val="20"/>
                <w:szCs w:val="20"/>
                <w:lang w:val="fr-FR"/>
              </w:rPr>
              <w:t>în</w:t>
            </w:r>
            <w:proofErr w:type="spellEnd"/>
            <w:r w:rsidR="00F840F5" w:rsidRPr="00792699">
              <w:rPr>
                <w:i/>
                <w:color w:val="FF0000"/>
                <w:sz w:val="20"/>
                <w:szCs w:val="20"/>
                <w:lang w:val="fr-FR"/>
              </w:rPr>
              <w:t xml:space="preserve"> </w:t>
            </w:r>
            <w:proofErr w:type="spellStart"/>
            <w:r w:rsidR="00F840F5" w:rsidRPr="00792699">
              <w:rPr>
                <w:i/>
                <w:color w:val="FF0000"/>
                <w:sz w:val="20"/>
                <w:szCs w:val="20"/>
                <w:lang w:val="fr-FR"/>
              </w:rPr>
              <w:t>vigoare</w:t>
            </w:r>
            <w:proofErr w:type="spellEnd"/>
            <w:r w:rsidR="00F840F5" w:rsidRPr="00792699">
              <w:rPr>
                <w:i/>
                <w:color w:val="FF0000"/>
                <w:sz w:val="20"/>
                <w:szCs w:val="20"/>
                <w:lang w:val="fr-FR"/>
              </w:rPr>
              <w:t xml:space="preserve">, </w:t>
            </w:r>
            <w:proofErr w:type="spellStart"/>
            <w:r w:rsidR="00F840F5" w:rsidRPr="00792699">
              <w:rPr>
                <w:i/>
                <w:color w:val="FF0000"/>
                <w:sz w:val="20"/>
                <w:szCs w:val="20"/>
                <w:lang w:val="fr-FR"/>
              </w:rPr>
              <w:t>însoţit</w:t>
            </w:r>
            <w:proofErr w:type="spellEnd"/>
            <w:r w:rsidR="00F840F5" w:rsidRPr="00792699">
              <w:rPr>
                <w:i/>
                <w:color w:val="FF0000"/>
                <w:sz w:val="20"/>
                <w:szCs w:val="20"/>
                <w:lang w:val="fr-FR"/>
              </w:rPr>
              <w:t xml:space="preserve"> de lista </w:t>
            </w:r>
            <w:proofErr w:type="spellStart"/>
            <w:r w:rsidR="00F840F5" w:rsidRPr="00792699">
              <w:rPr>
                <w:i/>
                <w:color w:val="FF0000"/>
                <w:sz w:val="20"/>
                <w:szCs w:val="20"/>
                <w:lang w:val="fr-FR"/>
              </w:rPr>
              <w:t>entităţilor</w:t>
            </w:r>
            <w:proofErr w:type="spellEnd"/>
            <w:r w:rsidR="00F840F5" w:rsidRPr="00792699">
              <w:rPr>
                <w:i/>
                <w:color w:val="FF0000"/>
                <w:sz w:val="20"/>
                <w:szCs w:val="20"/>
                <w:lang w:val="fr-FR"/>
              </w:rPr>
              <w:t xml:space="preserve"> incluse </w:t>
            </w:r>
            <w:proofErr w:type="spellStart"/>
            <w:r w:rsidR="00F840F5" w:rsidRPr="00792699">
              <w:rPr>
                <w:i/>
                <w:color w:val="FF0000"/>
                <w:sz w:val="20"/>
                <w:szCs w:val="20"/>
                <w:lang w:val="fr-FR"/>
              </w:rPr>
              <w:t>în</w:t>
            </w:r>
            <w:proofErr w:type="spellEnd"/>
            <w:r w:rsidR="00F840F5" w:rsidRPr="00792699">
              <w:rPr>
                <w:i/>
                <w:color w:val="FF0000"/>
                <w:sz w:val="20"/>
                <w:szCs w:val="20"/>
                <w:lang w:val="fr-FR"/>
              </w:rPr>
              <w:t xml:space="preserve"> </w:t>
            </w:r>
            <w:proofErr w:type="spellStart"/>
            <w:r w:rsidR="00F840F5" w:rsidRPr="00792699">
              <w:rPr>
                <w:i/>
                <w:color w:val="FF0000"/>
                <w:sz w:val="20"/>
                <w:szCs w:val="20"/>
                <w:lang w:val="fr-FR"/>
              </w:rPr>
              <w:t>consolidare</w:t>
            </w:r>
            <w:proofErr w:type="spellEnd"/>
            <w:r w:rsidR="00F840F5" w:rsidRPr="00792699">
              <w:rPr>
                <w:i/>
                <w:color w:val="FF0000"/>
                <w:sz w:val="20"/>
                <w:szCs w:val="20"/>
                <w:lang w:val="fr-FR"/>
              </w:rPr>
              <w:t xml:space="preserve">, </w:t>
            </w:r>
            <w:proofErr w:type="spellStart"/>
            <w:r w:rsidR="00F840F5" w:rsidRPr="00792699">
              <w:rPr>
                <w:i/>
                <w:color w:val="FF0000"/>
                <w:sz w:val="20"/>
                <w:szCs w:val="20"/>
                <w:lang w:val="fr-FR"/>
              </w:rPr>
              <w:t>inclusiv</w:t>
            </w:r>
            <w:proofErr w:type="spellEnd"/>
            <w:r w:rsidR="00F840F5" w:rsidRPr="00792699">
              <w:rPr>
                <w:i/>
                <w:color w:val="FF0000"/>
                <w:sz w:val="20"/>
                <w:szCs w:val="20"/>
                <w:lang w:val="fr-FR"/>
              </w:rPr>
              <w:t xml:space="preserve"> </w:t>
            </w:r>
            <w:proofErr w:type="spellStart"/>
            <w:r w:rsidR="00F840F5" w:rsidRPr="00792699">
              <w:rPr>
                <w:i/>
                <w:color w:val="FF0000"/>
                <w:sz w:val="20"/>
                <w:szCs w:val="20"/>
                <w:lang w:val="fr-FR"/>
              </w:rPr>
              <w:t>contul</w:t>
            </w:r>
            <w:proofErr w:type="spellEnd"/>
            <w:r w:rsidR="00F840F5" w:rsidRPr="00792699">
              <w:rPr>
                <w:i/>
                <w:color w:val="FF0000"/>
                <w:sz w:val="20"/>
                <w:szCs w:val="20"/>
                <w:lang w:val="fr-FR"/>
              </w:rPr>
              <w:t xml:space="preserve"> de profit </w:t>
            </w:r>
            <w:proofErr w:type="spellStart"/>
            <w:r w:rsidR="00F840F5" w:rsidRPr="00792699">
              <w:rPr>
                <w:i/>
                <w:color w:val="FF0000"/>
                <w:sz w:val="20"/>
                <w:szCs w:val="20"/>
                <w:lang w:val="fr-FR"/>
              </w:rPr>
              <w:t>şi</w:t>
            </w:r>
            <w:proofErr w:type="spellEnd"/>
            <w:r w:rsidR="00F840F5" w:rsidRPr="00792699">
              <w:rPr>
                <w:i/>
                <w:color w:val="FF0000"/>
                <w:sz w:val="20"/>
                <w:szCs w:val="20"/>
                <w:lang w:val="fr-FR"/>
              </w:rPr>
              <w:t xml:space="preserve"> </w:t>
            </w:r>
            <w:proofErr w:type="spellStart"/>
            <w:r w:rsidR="00F840F5" w:rsidRPr="00792699">
              <w:rPr>
                <w:i/>
                <w:color w:val="FF0000"/>
                <w:sz w:val="20"/>
                <w:szCs w:val="20"/>
                <w:lang w:val="fr-FR"/>
              </w:rPr>
              <w:t>pierdere</w:t>
            </w:r>
            <w:proofErr w:type="spellEnd"/>
            <w:r w:rsidR="00F840F5" w:rsidRPr="00792699">
              <w:rPr>
                <w:i/>
                <w:color w:val="FF0000"/>
                <w:sz w:val="20"/>
                <w:szCs w:val="20"/>
                <w:lang w:val="fr-FR"/>
              </w:rPr>
              <w:t xml:space="preserve"> </w:t>
            </w:r>
            <w:proofErr w:type="spellStart"/>
            <w:r w:rsidR="00F840F5" w:rsidRPr="00792699">
              <w:rPr>
                <w:i/>
                <w:color w:val="FF0000"/>
                <w:sz w:val="20"/>
                <w:szCs w:val="20"/>
                <w:lang w:val="fr-FR"/>
              </w:rPr>
              <w:t>consolidat</w:t>
            </w:r>
            <w:proofErr w:type="spellEnd"/>
            <w:r w:rsidR="00F840F5" w:rsidRPr="00792699">
              <w:rPr>
                <w:i/>
                <w:color w:val="FF0000"/>
                <w:sz w:val="20"/>
                <w:szCs w:val="20"/>
                <w:lang w:val="fr-FR"/>
              </w:rPr>
              <w:t xml:space="preserve"> </w:t>
            </w:r>
            <w:proofErr w:type="spellStart"/>
            <w:r w:rsidR="00F840F5" w:rsidRPr="00792699">
              <w:rPr>
                <w:i/>
                <w:color w:val="FF0000"/>
                <w:sz w:val="20"/>
                <w:szCs w:val="20"/>
                <w:lang w:val="fr-FR"/>
              </w:rPr>
              <w:t>şi</w:t>
            </w:r>
            <w:proofErr w:type="spellEnd"/>
            <w:r w:rsidR="00F840F5" w:rsidRPr="00792699">
              <w:rPr>
                <w:i/>
                <w:color w:val="FF0000"/>
                <w:sz w:val="20"/>
                <w:szCs w:val="20"/>
                <w:lang w:val="fr-FR"/>
              </w:rPr>
              <w:t xml:space="preserve"> </w:t>
            </w:r>
            <w:proofErr w:type="spellStart"/>
            <w:r w:rsidR="00F840F5" w:rsidRPr="00792699">
              <w:rPr>
                <w:i/>
                <w:color w:val="FF0000"/>
                <w:sz w:val="20"/>
                <w:szCs w:val="20"/>
                <w:lang w:val="fr-FR"/>
              </w:rPr>
              <w:t>datele</w:t>
            </w:r>
            <w:proofErr w:type="spellEnd"/>
            <w:r w:rsidR="00F840F5" w:rsidRPr="00792699">
              <w:rPr>
                <w:i/>
                <w:color w:val="FF0000"/>
                <w:sz w:val="20"/>
                <w:szCs w:val="20"/>
                <w:lang w:val="fr-FR"/>
              </w:rPr>
              <w:t xml:space="preserve"> informative, </w:t>
            </w:r>
            <w:proofErr w:type="spellStart"/>
            <w:r w:rsidR="00F840F5" w:rsidRPr="00792699">
              <w:rPr>
                <w:i/>
                <w:color w:val="FF0000"/>
                <w:sz w:val="20"/>
                <w:szCs w:val="20"/>
                <w:lang w:val="fr-FR"/>
              </w:rPr>
              <w:t>pentru</w:t>
            </w:r>
            <w:proofErr w:type="spellEnd"/>
            <w:r w:rsidR="00F840F5" w:rsidRPr="00792699">
              <w:rPr>
                <w:i/>
                <w:color w:val="FF0000"/>
                <w:sz w:val="20"/>
                <w:szCs w:val="20"/>
                <w:lang w:val="fr-FR"/>
              </w:rPr>
              <w:t xml:space="preserve"> </w:t>
            </w:r>
            <w:proofErr w:type="spellStart"/>
            <w:r w:rsidR="00F840F5" w:rsidRPr="00792699">
              <w:rPr>
                <w:i/>
                <w:color w:val="FF0000"/>
                <w:sz w:val="20"/>
                <w:szCs w:val="20"/>
                <w:lang w:val="fr-FR"/>
              </w:rPr>
              <w:t>ultimul</w:t>
            </w:r>
            <w:proofErr w:type="spellEnd"/>
            <w:r w:rsidR="00F840F5" w:rsidRPr="00792699">
              <w:rPr>
                <w:i/>
                <w:color w:val="FF0000"/>
                <w:sz w:val="20"/>
                <w:szCs w:val="20"/>
                <w:lang w:val="fr-FR"/>
              </w:rPr>
              <w:t xml:space="preserve"> </w:t>
            </w:r>
            <w:proofErr w:type="spellStart"/>
            <w:r w:rsidR="00F840F5" w:rsidRPr="00792699">
              <w:rPr>
                <w:i/>
                <w:color w:val="FF0000"/>
                <w:sz w:val="20"/>
                <w:szCs w:val="20"/>
                <w:lang w:val="fr-FR"/>
              </w:rPr>
              <w:t>exerciţiu</w:t>
            </w:r>
            <w:proofErr w:type="spellEnd"/>
            <w:r w:rsidR="00F840F5" w:rsidRPr="00792699">
              <w:rPr>
                <w:i/>
                <w:color w:val="FF0000"/>
                <w:sz w:val="20"/>
                <w:szCs w:val="20"/>
                <w:lang w:val="fr-FR"/>
              </w:rPr>
              <w:t xml:space="preserve"> </w:t>
            </w:r>
            <w:proofErr w:type="spellStart"/>
            <w:r w:rsidR="00F840F5" w:rsidRPr="00792699">
              <w:rPr>
                <w:i/>
                <w:color w:val="FF0000"/>
                <w:sz w:val="20"/>
                <w:szCs w:val="20"/>
                <w:lang w:val="fr-FR"/>
              </w:rPr>
              <w:t>financiar</w:t>
            </w:r>
            <w:proofErr w:type="spellEnd"/>
            <w:r w:rsidR="00F840F5" w:rsidRPr="00792699">
              <w:rPr>
                <w:i/>
                <w:color w:val="FF0000"/>
                <w:sz w:val="20"/>
                <w:szCs w:val="20"/>
                <w:lang w:val="fr-FR"/>
              </w:rPr>
              <w:t xml:space="preserve"> </w:t>
            </w:r>
            <w:proofErr w:type="spellStart"/>
            <w:r w:rsidR="00F840F5" w:rsidRPr="00792699">
              <w:rPr>
                <w:i/>
                <w:color w:val="FF0000"/>
                <w:sz w:val="20"/>
                <w:szCs w:val="20"/>
                <w:lang w:val="fr-FR"/>
              </w:rPr>
              <w:t>încheiat</w:t>
            </w:r>
            <w:proofErr w:type="spellEnd"/>
            <w:r w:rsidR="00F840F5" w:rsidRPr="00792699">
              <w:rPr>
                <w:i/>
                <w:color w:val="FF0000"/>
                <w:sz w:val="20"/>
                <w:szCs w:val="20"/>
                <w:lang w:val="fr-FR"/>
              </w:rPr>
              <w:t xml:space="preserve">, </w:t>
            </w:r>
            <w:proofErr w:type="spellStart"/>
            <w:r w:rsidR="00F840F5" w:rsidRPr="00792699">
              <w:rPr>
                <w:i/>
                <w:color w:val="FF0000"/>
                <w:sz w:val="20"/>
                <w:szCs w:val="20"/>
                <w:lang w:val="fr-FR"/>
              </w:rPr>
              <w:t>anterioare</w:t>
            </w:r>
            <w:proofErr w:type="spellEnd"/>
            <w:r w:rsidR="00F840F5" w:rsidRPr="00792699">
              <w:rPr>
                <w:i/>
                <w:color w:val="FF0000"/>
                <w:sz w:val="20"/>
                <w:szCs w:val="20"/>
                <w:lang w:val="fr-FR"/>
              </w:rPr>
              <w:t xml:space="preserve"> </w:t>
            </w:r>
            <w:proofErr w:type="spellStart"/>
            <w:r w:rsidR="00F840F5" w:rsidRPr="00792699">
              <w:rPr>
                <w:i/>
                <w:color w:val="FF0000"/>
                <w:sz w:val="20"/>
                <w:szCs w:val="20"/>
                <w:lang w:val="fr-FR"/>
              </w:rPr>
              <w:t>anului</w:t>
            </w:r>
            <w:proofErr w:type="spellEnd"/>
            <w:r w:rsidR="00F840F5" w:rsidRPr="00792699">
              <w:rPr>
                <w:i/>
                <w:color w:val="FF0000"/>
                <w:sz w:val="20"/>
                <w:szCs w:val="20"/>
                <w:lang w:val="fr-FR"/>
              </w:rPr>
              <w:t xml:space="preserve"> de </w:t>
            </w:r>
            <w:proofErr w:type="spellStart"/>
            <w:r w:rsidR="00F840F5" w:rsidRPr="00792699">
              <w:rPr>
                <w:i/>
                <w:color w:val="FF0000"/>
                <w:sz w:val="20"/>
                <w:szCs w:val="20"/>
                <w:lang w:val="fr-FR"/>
              </w:rPr>
              <w:t>depunere</w:t>
            </w:r>
            <w:proofErr w:type="spellEnd"/>
            <w:r w:rsidR="00F840F5" w:rsidRPr="00792699">
              <w:rPr>
                <w:i/>
                <w:color w:val="FF0000"/>
                <w:sz w:val="20"/>
                <w:szCs w:val="20"/>
                <w:lang w:val="fr-FR"/>
              </w:rPr>
              <w:t xml:space="preserve"> a </w:t>
            </w:r>
            <w:proofErr w:type="spellStart"/>
            <w:r w:rsidR="00F840F5" w:rsidRPr="00792699">
              <w:rPr>
                <w:i/>
                <w:color w:val="FF0000"/>
                <w:sz w:val="20"/>
                <w:szCs w:val="20"/>
                <w:lang w:val="fr-FR"/>
              </w:rPr>
              <w:t>Cererii</w:t>
            </w:r>
            <w:proofErr w:type="spellEnd"/>
            <w:r w:rsidR="00F840F5" w:rsidRPr="00792699">
              <w:rPr>
                <w:i/>
                <w:color w:val="FF0000"/>
                <w:sz w:val="20"/>
                <w:szCs w:val="20"/>
                <w:lang w:val="fr-FR"/>
              </w:rPr>
              <w:t xml:space="preserve"> de </w:t>
            </w:r>
            <w:proofErr w:type="spellStart"/>
            <w:r w:rsidR="00F840F5" w:rsidRPr="00792699">
              <w:rPr>
                <w:i/>
                <w:color w:val="FF0000"/>
                <w:sz w:val="20"/>
                <w:szCs w:val="20"/>
                <w:lang w:val="fr-FR"/>
              </w:rPr>
              <w:t>finanţare</w:t>
            </w:r>
            <w:proofErr w:type="spellEnd"/>
            <w:r w:rsidR="00F840F5" w:rsidRPr="00792699">
              <w:rPr>
                <w:i/>
                <w:color w:val="FF0000"/>
                <w:sz w:val="20"/>
                <w:szCs w:val="20"/>
                <w:lang w:val="fr-FR"/>
              </w:rPr>
              <w:t xml:space="preserve">, </w:t>
            </w:r>
            <w:proofErr w:type="spellStart"/>
            <w:r w:rsidR="00F840F5" w:rsidRPr="00792699">
              <w:rPr>
                <w:i/>
                <w:color w:val="FF0000"/>
                <w:sz w:val="20"/>
                <w:szCs w:val="20"/>
                <w:lang w:val="fr-FR"/>
              </w:rPr>
              <w:t>în</w:t>
            </w:r>
            <w:proofErr w:type="spellEnd"/>
            <w:r w:rsidR="00F840F5" w:rsidRPr="00792699">
              <w:rPr>
                <w:i/>
                <w:color w:val="FF0000"/>
                <w:sz w:val="20"/>
                <w:szCs w:val="20"/>
                <w:lang w:val="fr-FR"/>
              </w:rPr>
              <w:t xml:space="preserve"> </w:t>
            </w:r>
            <w:proofErr w:type="spellStart"/>
            <w:r w:rsidR="00F840F5" w:rsidRPr="00792699">
              <w:rPr>
                <w:i/>
                <w:color w:val="FF0000"/>
                <w:sz w:val="20"/>
                <w:szCs w:val="20"/>
                <w:lang w:val="fr-FR"/>
              </w:rPr>
              <w:t>corelare</w:t>
            </w:r>
            <w:proofErr w:type="spellEnd"/>
            <w:r w:rsidR="00F840F5" w:rsidRPr="00792699">
              <w:rPr>
                <w:i/>
                <w:color w:val="FF0000"/>
                <w:sz w:val="20"/>
                <w:szCs w:val="20"/>
                <w:lang w:val="fr-FR"/>
              </w:rPr>
              <w:t xml:space="preserve"> </w:t>
            </w:r>
            <w:proofErr w:type="spellStart"/>
            <w:r w:rsidR="00F840F5" w:rsidRPr="00792699">
              <w:rPr>
                <w:i/>
                <w:color w:val="FF0000"/>
                <w:sz w:val="20"/>
                <w:szCs w:val="20"/>
                <w:lang w:val="fr-FR"/>
              </w:rPr>
              <w:t>cu</w:t>
            </w:r>
            <w:proofErr w:type="spellEnd"/>
            <w:r w:rsidR="00F840F5" w:rsidRPr="00792699">
              <w:rPr>
                <w:i/>
                <w:color w:val="FF0000"/>
                <w:sz w:val="20"/>
                <w:szCs w:val="20"/>
                <w:lang w:val="fr-FR"/>
              </w:rPr>
              <w:t xml:space="preserve"> </w:t>
            </w:r>
            <w:proofErr w:type="spellStart"/>
            <w:r w:rsidR="00F840F5" w:rsidRPr="00792699">
              <w:rPr>
                <w:i/>
                <w:color w:val="FF0000"/>
                <w:sz w:val="20"/>
                <w:szCs w:val="20"/>
                <w:lang w:val="fr-FR"/>
              </w:rPr>
              <w:t>sectiunea</w:t>
            </w:r>
            <w:proofErr w:type="spellEnd"/>
            <w:r w:rsidR="00F840F5" w:rsidRPr="00792699">
              <w:rPr>
                <w:i/>
                <w:color w:val="FF0000"/>
                <w:sz w:val="20"/>
                <w:szCs w:val="20"/>
                <w:lang w:val="fr-FR"/>
              </w:rPr>
              <w:t xml:space="preserve"> </w:t>
            </w:r>
            <w:proofErr w:type="spellStart"/>
            <w:r w:rsidR="00F840F5" w:rsidRPr="00792699">
              <w:rPr>
                <w:i/>
                <w:color w:val="FF0000"/>
                <w:sz w:val="20"/>
                <w:szCs w:val="20"/>
                <w:lang w:val="fr-FR"/>
              </w:rPr>
              <w:t>Solicitant</w:t>
            </w:r>
            <w:proofErr w:type="spellEnd"/>
            <w:r w:rsidR="00F840F5" w:rsidRPr="00792699">
              <w:rPr>
                <w:i/>
                <w:color w:val="FF0000"/>
                <w:sz w:val="20"/>
                <w:szCs w:val="20"/>
                <w:lang w:val="fr-FR"/>
              </w:rPr>
              <w:t xml:space="preserve"> </w:t>
            </w:r>
            <w:proofErr w:type="spellStart"/>
            <w:r w:rsidR="00F840F5" w:rsidRPr="00792699">
              <w:rPr>
                <w:i/>
                <w:color w:val="FF0000"/>
                <w:sz w:val="20"/>
                <w:szCs w:val="20"/>
                <w:lang w:val="fr-FR"/>
              </w:rPr>
              <w:t>din</w:t>
            </w:r>
            <w:proofErr w:type="spellEnd"/>
            <w:r w:rsidR="00F840F5" w:rsidRPr="00792699">
              <w:rPr>
                <w:i/>
                <w:color w:val="FF0000"/>
                <w:sz w:val="20"/>
                <w:szCs w:val="20"/>
                <w:lang w:val="fr-FR"/>
              </w:rPr>
              <w:t xml:space="preserve"> </w:t>
            </w:r>
            <w:proofErr w:type="spellStart"/>
            <w:r w:rsidR="00F840F5" w:rsidRPr="00792699">
              <w:rPr>
                <w:i/>
                <w:color w:val="FF0000"/>
                <w:sz w:val="20"/>
                <w:szCs w:val="20"/>
                <w:lang w:val="fr-FR"/>
              </w:rPr>
              <w:t>Cererea</w:t>
            </w:r>
            <w:proofErr w:type="spellEnd"/>
            <w:r w:rsidR="00F840F5" w:rsidRPr="00792699">
              <w:rPr>
                <w:i/>
                <w:color w:val="FF0000"/>
                <w:sz w:val="20"/>
                <w:szCs w:val="20"/>
                <w:lang w:val="fr-FR"/>
              </w:rPr>
              <w:t xml:space="preserve"> de </w:t>
            </w:r>
            <w:proofErr w:type="spellStart"/>
            <w:r w:rsidR="00F840F5" w:rsidRPr="00792699">
              <w:rPr>
                <w:i/>
                <w:color w:val="FF0000"/>
                <w:sz w:val="20"/>
                <w:szCs w:val="20"/>
                <w:lang w:val="fr-FR"/>
              </w:rPr>
              <w:t>finanţare</w:t>
            </w:r>
            <w:proofErr w:type="spellEnd"/>
            <w:r w:rsidR="00F840F5" w:rsidRPr="00792699">
              <w:rPr>
                <w:i/>
                <w:color w:val="FF0000"/>
                <w:sz w:val="20"/>
                <w:szCs w:val="20"/>
                <w:lang w:val="fr-FR"/>
              </w:rPr>
              <w:t>.</w:t>
            </w:r>
          </w:p>
        </w:tc>
        <w:tc>
          <w:tcPr>
            <w:tcW w:w="779" w:type="dxa"/>
          </w:tcPr>
          <w:p w:rsidR="00FD65FF" w:rsidRPr="00030311" w:rsidRDefault="00FD65FF" w:rsidP="00602D97">
            <w:pPr>
              <w:jc w:val="center"/>
              <w:rPr>
                <w:sz w:val="20"/>
                <w:szCs w:val="20"/>
              </w:rPr>
            </w:pPr>
          </w:p>
        </w:tc>
        <w:tc>
          <w:tcPr>
            <w:tcW w:w="861" w:type="dxa"/>
          </w:tcPr>
          <w:p w:rsidR="00FD65FF" w:rsidRPr="00030311" w:rsidRDefault="00FD65FF" w:rsidP="00602D97">
            <w:pPr>
              <w:jc w:val="center"/>
              <w:rPr>
                <w:sz w:val="20"/>
                <w:szCs w:val="20"/>
              </w:rPr>
            </w:pPr>
          </w:p>
        </w:tc>
      </w:tr>
      <w:tr w:rsidR="00CE58AE" w:rsidRPr="00030311" w:rsidTr="00602D97">
        <w:trPr>
          <w:trHeight w:val="422"/>
          <w:jc w:val="center"/>
        </w:trPr>
        <w:tc>
          <w:tcPr>
            <w:tcW w:w="8173" w:type="dxa"/>
            <w:gridSpan w:val="3"/>
          </w:tcPr>
          <w:p w:rsidR="0078339B" w:rsidRPr="009E0980" w:rsidRDefault="009E0980" w:rsidP="00A00C07">
            <w:pPr>
              <w:pStyle w:val="ListParagraph"/>
              <w:numPr>
                <w:ilvl w:val="0"/>
                <w:numId w:val="5"/>
              </w:numPr>
              <w:jc w:val="both"/>
              <w:rPr>
                <w:i/>
                <w:iCs/>
                <w:noProof/>
                <w:sz w:val="20"/>
                <w:szCs w:val="20"/>
                <w:lang w:val="ro-RO"/>
              </w:rPr>
            </w:pPr>
            <w:r w:rsidRPr="009E0980">
              <w:rPr>
                <w:i/>
                <w:iCs/>
                <w:noProof/>
                <w:sz w:val="20"/>
                <w:szCs w:val="20"/>
                <w:lang w:val="ro-RO"/>
              </w:rPr>
              <w:t xml:space="preserve">Valoarea ajutoarelor „de minimis” de care a beneficiat întreprinderea/întreprinderea unică în ultimii 3 ani fiscali (ultimii 2 ani fiscali </w:t>
            </w:r>
            <w:r w:rsidRPr="009E0980">
              <w:rPr>
                <w:rFonts w:hint="eastAsia"/>
                <w:i/>
                <w:iCs/>
                <w:noProof/>
                <w:sz w:val="20"/>
                <w:szCs w:val="20"/>
                <w:lang w:val="ro-RO"/>
              </w:rPr>
              <w:t>î</w:t>
            </w:r>
            <w:r w:rsidRPr="009E0980">
              <w:rPr>
                <w:i/>
                <w:iCs/>
                <w:noProof/>
                <w:sz w:val="20"/>
                <w:szCs w:val="20"/>
                <w:lang w:val="ro-RO"/>
              </w:rPr>
              <w:t>nainte de data depunerii cererii de finan</w:t>
            </w:r>
            <w:r w:rsidRPr="009E0980">
              <w:rPr>
                <w:rFonts w:hint="eastAsia"/>
                <w:i/>
                <w:iCs/>
                <w:noProof/>
                <w:sz w:val="20"/>
                <w:szCs w:val="20"/>
                <w:lang w:val="ro-RO"/>
              </w:rPr>
              <w:t>ţ</w:t>
            </w:r>
            <w:r w:rsidRPr="009E0980">
              <w:rPr>
                <w:i/>
                <w:iCs/>
                <w:noProof/>
                <w:sz w:val="20"/>
                <w:szCs w:val="20"/>
                <w:lang w:val="ro-RO"/>
              </w:rPr>
              <w:t xml:space="preserve">are </w:t>
            </w:r>
            <w:r w:rsidRPr="009E0980">
              <w:rPr>
                <w:rFonts w:hint="eastAsia"/>
                <w:i/>
                <w:iCs/>
                <w:noProof/>
                <w:sz w:val="20"/>
                <w:szCs w:val="20"/>
                <w:lang w:val="ro-RO"/>
              </w:rPr>
              <w:t>ş</w:t>
            </w:r>
            <w:r w:rsidRPr="009E0980">
              <w:rPr>
                <w:i/>
                <w:iCs/>
                <w:noProof/>
                <w:sz w:val="20"/>
                <w:szCs w:val="20"/>
                <w:lang w:val="ro-RO"/>
              </w:rPr>
              <w:t xml:space="preserve">i anul curent </w:t>
            </w:r>
            <w:r w:rsidRPr="009E0980">
              <w:rPr>
                <w:i/>
                <w:noProof/>
                <w:color w:val="000000"/>
                <w:sz w:val="20"/>
                <w:szCs w:val="20"/>
                <w:lang w:val="ro-RO"/>
              </w:rPr>
              <w:t>depunerii</w:t>
            </w:r>
            <w:r w:rsidRPr="009E0980">
              <w:rPr>
                <w:i/>
                <w:iCs/>
                <w:noProof/>
                <w:sz w:val="20"/>
                <w:szCs w:val="20"/>
                <w:lang w:val="ro-RO"/>
              </w:rPr>
              <w:t xml:space="preserve"> cererii de finan</w:t>
            </w:r>
            <w:r w:rsidRPr="009E0980">
              <w:rPr>
                <w:rFonts w:hint="eastAsia"/>
                <w:i/>
                <w:iCs/>
                <w:noProof/>
                <w:sz w:val="20"/>
                <w:szCs w:val="20"/>
                <w:lang w:val="ro-RO"/>
              </w:rPr>
              <w:t>ţ</w:t>
            </w:r>
            <w:r w:rsidRPr="009E0980">
              <w:rPr>
                <w:i/>
                <w:iCs/>
                <w:noProof/>
                <w:sz w:val="20"/>
                <w:szCs w:val="20"/>
                <w:lang w:val="ro-RO"/>
              </w:rPr>
              <w:t xml:space="preserve">are), cumulată cu valoarea asistenţei financiare nerambursabile acordate în conformitate cu prevederile prezentului ghid, trebuie să nu depăşească echivalentul în lei a 200.000 euro la data acordării ajutorului. </w:t>
            </w:r>
          </w:p>
          <w:p w:rsidR="0078339B" w:rsidRPr="00030311" w:rsidRDefault="0078339B" w:rsidP="0078339B">
            <w:pPr>
              <w:pStyle w:val="ListParagraph"/>
              <w:ind w:left="360"/>
              <w:jc w:val="both"/>
              <w:rPr>
                <w:i/>
                <w:iCs/>
                <w:noProof/>
                <w:sz w:val="20"/>
                <w:szCs w:val="20"/>
                <w:lang w:val="ro-RO"/>
              </w:rPr>
            </w:pPr>
          </w:p>
          <w:p w:rsidR="0078339B" w:rsidRPr="00030311" w:rsidRDefault="0078339B" w:rsidP="0078339B">
            <w:pPr>
              <w:jc w:val="both"/>
              <w:rPr>
                <w:i/>
                <w:color w:val="FF0000"/>
                <w:sz w:val="20"/>
                <w:szCs w:val="20"/>
              </w:rPr>
            </w:pPr>
            <w:r w:rsidRPr="00030311">
              <w:rPr>
                <w:i/>
                <w:color w:val="FF0000"/>
                <w:sz w:val="20"/>
                <w:szCs w:val="20"/>
              </w:rPr>
              <w:t>Se probează prin:</w:t>
            </w:r>
          </w:p>
          <w:p w:rsidR="0078339B" w:rsidRPr="00030311" w:rsidRDefault="0078339B" w:rsidP="0078339B">
            <w:pPr>
              <w:jc w:val="both"/>
              <w:rPr>
                <w:i/>
                <w:color w:val="FF0000"/>
                <w:sz w:val="20"/>
                <w:szCs w:val="20"/>
              </w:rPr>
            </w:pPr>
          </w:p>
          <w:p w:rsidR="0078339B" w:rsidRPr="00792699" w:rsidRDefault="0078339B" w:rsidP="00812D53">
            <w:pPr>
              <w:pStyle w:val="ListParagraph"/>
              <w:numPr>
                <w:ilvl w:val="0"/>
                <w:numId w:val="35"/>
              </w:numPr>
              <w:ind w:left="410"/>
              <w:jc w:val="both"/>
              <w:rPr>
                <w:i/>
                <w:color w:val="FF0000"/>
                <w:sz w:val="20"/>
                <w:szCs w:val="20"/>
                <w:lang w:val="fr-FR"/>
              </w:rPr>
            </w:pPr>
            <w:proofErr w:type="spellStart"/>
            <w:r w:rsidRPr="00792699">
              <w:rPr>
                <w:i/>
                <w:color w:val="FF0000"/>
                <w:sz w:val="20"/>
                <w:szCs w:val="20"/>
                <w:lang w:val="fr-FR"/>
              </w:rPr>
              <w:t>Declaraţia</w:t>
            </w:r>
            <w:proofErr w:type="spellEnd"/>
            <w:r w:rsidRPr="00792699">
              <w:rPr>
                <w:i/>
                <w:color w:val="FF0000"/>
                <w:sz w:val="20"/>
                <w:szCs w:val="20"/>
                <w:lang w:val="fr-FR"/>
              </w:rPr>
              <w:t xml:space="preserve"> </w:t>
            </w:r>
            <w:proofErr w:type="spellStart"/>
            <w:r w:rsidRPr="00792699">
              <w:rPr>
                <w:i/>
                <w:color w:val="FF0000"/>
                <w:sz w:val="20"/>
                <w:szCs w:val="20"/>
                <w:lang w:val="fr-FR"/>
              </w:rPr>
              <w:t>privind</w:t>
            </w:r>
            <w:proofErr w:type="spellEnd"/>
            <w:r w:rsidRPr="00792699">
              <w:rPr>
                <w:i/>
                <w:color w:val="FF0000"/>
                <w:sz w:val="20"/>
                <w:szCs w:val="20"/>
                <w:lang w:val="fr-FR"/>
              </w:rPr>
              <w:t xml:space="preserve"> </w:t>
            </w:r>
            <w:proofErr w:type="spellStart"/>
            <w:r w:rsidRPr="00792699">
              <w:rPr>
                <w:i/>
                <w:color w:val="FF0000"/>
                <w:sz w:val="20"/>
                <w:szCs w:val="20"/>
                <w:lang w:val="fr-FR"/>
              </w:rPr>
              <w:t>conformitatea</w:t>
            </w:r>
            <w:proofErr w:type="spellEnd"/>
            <w:r w:rsidRPr="00792699">
              <w:rPr>
                <w:i/>
                <w:color w:val="FF0000"/>
                <w:sz w:val="20"/>
                <w:szCs w:val="20"/>
                <w:lang w:val="fr-FR"/>
              </w:rPr>
              <w:t xml:space="preserve"> </w:t>
            </w:r>
            <w:proofErr w:type="spellStart"/>
            <w:r w:rsidRPr="00792699">
              <w:rPr>
                <w:i/>
                <w:color w:val="FF0000"/>
                <w:sz w:val="20"/>
                <w:szCs w:val="20"/>
                <w:lang w:val="fr-FR"/>
              </w:rPr>
              <w:t>cu</w:t>
            </w:r>
            <w:proofErr w:type="spellEnd"/>
            <w:r w:rsidRPr="00792699">
              <w:rPr>
                <w:i/>
                <w:color w:val="FF0000"/>
                <w:sz w:val="20"/>
                <w:szCs w:val="20"/>
                <w:lang w:val="fr-FR"/>
              </w:rPr>
              <w:t xml:space="preserve"> </w:t>
            </w:r>
            <w:proofErr w:type="spellStart"/>
            <w:r w:rsidRPr="00792699">
              <w:rPr>
                <w:i/>
                <w:color w:val="FF0000"/>
                <w:sz w:val="20"/>
                <w:szCs w:val="20"/>
                <w:lang w:val="fr-FR"/>
              </w:rPr>
              <w:t>ajutorul</w:t>
            </w:r>
            <w:proofErr w:type="spellEnd"/>
            <w:r w:rsidRPr="00792699">
              <w:rPr>
                <w:i/>
                <w:color w:val="FF0000"/>
                <w:sz w:val="20"/>
                <w:szCs w:val="20"/>
                <w:lang w:val="fr-FR"/>
              </w:rPr>
              <w:t xml:space="preserve"> de </w:t>
            </w:r>
            <w:proofErr w:type="spellStart"/>
            <w:r w:rsidRPr="00792699">
              <w:rPr>
                <w:i/>
                <w:color w:val="FF0000"/>
                <w:sz w:val="20"/>
                <w:szCs w:val="20"/>
                <w:lang w:val="fr-FR"/>
              </w:rPr>
              <w:t>minimis</w:t>
            </w:r>
            <w:proofErr w:type="spellEnd"/>
            <w:r w:rsidRPr="00792699">
              <w:rPr>
                <w:i/>
                <w:color w:val="FF0000"/>
                <w:sz w:val="20"/>
                <w:szCs w:val="20"/>
                <w:lang w:val="fr-FR"/>
              </w:rPr>
              <w:t xml:space="preserve"> </w:t>
            </w:r>
            <w:proofErr w:type="spellStart"/>
            <w:r w:rsidRPr="00792699">
              <w:rPr>
                <w:i/>
                <w:color w:val="FF0000"/>
                <w:sz w:val="20"/>
                <w:szCs w:val="20"/>
                <w:lang w:val="fr-FR"/>
              </w:rPr>
              <w:t>din</w:t>
            </w:r>
            <w:proofErr w:type="spellEnd"/>
            <w:r w:rsidRPr="00792699">
              <w:rPr>
                <w:i/>
                <w:color w:val="FF0000"/>
                <w:sz w:val="20"/>
                <w:szCs w:val="20"/>
                <w:lang w:val="fr-FR"/>
              </w:rPr>
              <w:t xml:space="preserve"> </w:t>
            </w:r>
            <w:proofErr w:type="spellStart"/>
            <w:r w:rsidRPr="00792699">
              <w:rPr>
                <w:i/>
                <w:color w:val="FF0000"/>
                <w:sz w:val="20"/>
                <w:szCs w:val="20"/>
                <w:lang w:val="fr-FR"/>
              </w:rPr>
              <w:t>Anexa</w:t>
            </w:r>
            <w:proofErr w:type="spellEnd"/>
            <w:r w:rsidRPr="00792699">
              <w:rPr>
                <w:i/>
                <w:color w:val="FF0000"/>
                <w:sz w:val="20"/>
                <w:szCs w:val="20"/>
                <w:lang w:val="fr-FR"/>
              </w:rPr>
              <w:t xml:space="preserve"> C1.3 la </w:t>
            </w:r>
            <w:proofErr w:type="spellStart"/>
            <w:r w:rsidRPr="00792699">
              <w:rPr>
                <w:i/>
                <w:color w:val="FF0000"/>
                <w:sz w:val="20"/>
                <w:szCs w:val="20"/>
                <w:lang w:val="fr-FR"/>
              </w:rPr>
              <w:t>Cererea</w:t>
            </w:r>
            <w:proofErr w:type="spellEnd"/>
            <w:r w:rsidRPr="00792699">
              <w:rPr>
                <w:i/>
                <w:color w:val="FF0000"/>
                <w:sz w:val="20"/>
                <w:szCs w:val="20"/>
                <w:lang w:val="fr-FR"/>
              </w:rPr>
              <w:t xml:space="preserve"> de </w:t>
            </w:r>
            <w:proofErr w:type="spellStart"/>
            <w:r w:rsidRPr="00792699">
              <w:rPr>
                <w:i/>
                <w:color w:val="FF0000"/>
                <w:sz w:val="20"/>
                <w:szCs w:val="20"/>
                <w:lang w:val="fr-FR"/>
              </w:rPr>
              <w:t>finanţare</w:t>
            </w:r>
            <w:proofErr w:type="spellEnd"/>
            <w:r w:rsidRPr="00792699">
              <w:rPr>
                <w:i/>
                <w:color w:val="FF0000"/>
                <w:sz w:val="20"/>
                <w:szCs w:val="20"/>
                <w:lang w:val="fr-FR"/>
              </w:rPr>
              <w:t xml:space="preserve">, </w:t>
            </w:r>
            <w:proofErr w:type="spellStart"/>
            <w:r w:rsidRPr="00792699">
              <w:rPr>
                <w:i/>
                <w:color w:val="FF0000"/>
                <w:sz w:val="20"/>
                <w:szCs w:val="20"/>
                <w:lang w:val="fr-FR"/>
              </w:rPr>
              <w:t>privind</w:t>
            </w:r>
            <w:proofErr w:type="spellEnd"/>
            <w:r w:rsidRPr="00792699">
              <w:rPr>
                <w:i/>
                <w:color w:val="FF0000"/>
                <w:sz w:val="20"/>
                <w:szCs w:val="20"/>
                <w:lang w:val="fr-FR"/>
              </w:rPr>
              <w:t xml:space="preserve"> </w:t>
            </w:r>
            <w:proofErr w:type="spellStart"/>
            <w:r w:rsidRPr="00792699">
              <w:rPr>
                <w:i/>
                <w:color w:val="FF0000"/>
                <w:sz w:val="20"/>
                <w:szCs w:val="20"/>
                <w:lang w:val="fr-FR"/>
              </w:rPr>
              <w:t>ajutoarele</w:t>
            </w:r>
            <w:proofErr w:type="spellEnd"/>
            <w:r w:rsidRPr="00792699">
              <w:rPr>
                <w:i/>
                <w:color w:val="FF0000"/>
                <w:sz w:val="20"/>
                <w:szCs w:val="20"/>
                <w:lang w:val="fr-FR"/>
              </w:rPr>
              <w:t xml:space="preserve"> de </w:t>
            </w:r>
            <w:proofErr w:type="spellStart"/>
            <w:r w:rsidRPr="00792699">
              <w:rPr>
                <w:i/>
                <w:color w:val="FF0000"/>
                <w:sz w:val="20"/>
                <w:szCs w:val="20"/>
                <w:lang w:val="fr-FR"/>
              </w:rPr>
              <w:t>minimis</w:t>
            </w:r>
            <w:proofErr w:type="spellEnd"/>
            <w:r w:rsidRPr="00792699">
              <w:rPr>
                <w:i/>
                <w:color w:val="FF0000"/>
                <w:sz w:val="20"/>
                <w:szCs w:val="20"/>
                <w:lang w:val="fr-FR"/>
              </w:rPr>
              <w:t xml:space="preserve"> </w:t>
            </w:r>
            <w:proofErr w:type="spellStart"/>
            <w:r w:rsidRPr="00792699">
              <w:rPr>
                <w:i/>
                <w:color w:val="FF0000"/>
                <w:sz w:val="20"/>
                <w:szCs w:val="20"/>
                <w:lang w:val="fr-FR"/>
              </w:rPr>
              <w:t>primite</w:t>
            </w:r>
            <w:proofErr w:type="spellEnd"/>
            <w:r w:rsidRPr="00792699">
              <w:rPr>
                <w:i/>
                <w:color w:val="FF0000"/>
                <w:sz w:val="20"/>
                <w:szCs w:val="20"/>
                <w:lang w:val="fr-FR"/>
              </w:rPr>
              <w:t xml:space="preserve"> de </w:t>
            </w:r>
            <w:proofErr w:type="spellStart"/>
            <w:r w:rsidRPr="00792699">
              <w:rPr>
                <w:i/>
                <w:color w:val="FF0000"/>
                <w:sz w:val="20"/>
                <w:szCs w:val="20"/>
                <w:lang w:val="fr-FR"/>
              </w:rPr>
              <w:t>întreprindere</w:t>
            </w:r>
            <w:proofErr w:type="spellEnd"/>
            <w:r w:rsidRPr="00792699">
              <w:rPr>
                <w:i/>
                <w:color w:val="FF0000"/>
                <w:sz w:val="20"/>
                <w:szCs w:val="20"/>
                <w:lang w:val="fr-FR"/>
              </w:rPr>
              <w:t xml:space="preserve"> </w:t>
            </w:r>
            <w:proofErr w:type="spellStart"/>
            <w:r w:rsidRPr="00792699">
              <w:rPr>
                <w:i/>
                <w:color w:val="FF0000"/>
                <w:sz w:val="20"/>
                <w:szCs w:val="20"/>
                <w:lang w:val="fr-FR"/>
              </w:rPr>
              <w:t>ultimii</w:t>
            </w:r>
            <w:proofErr w:type="spellEnd"/>
            <w:r w:rsidRPr="00792699">
              <w:rPr>
                <w:i/>
                <w:color w:val="FF0000"/>
                <w:sz w:val="20"/>
                <w:szCs w:val="20"/>
                <w:lang w:val="fr-FR"/>
              </w:rPr>
              <w:t xml:space="preserve"> </w:t>
            </w:r>
            <w:proofErr w:type="spellStart"/>
            <w:r w:rsidR="00173158">
              <w:rPr>
                <w:i/>
                <w:color w:val="FF0000"/>
                <w:sz w:val="20"/>
                <w:szCs w:val="20"/>
                <w:lang w:val="fr-FR"/>
              </w:rPr>
              <w:t>trei</w:t>
            </w:r>
            <w:proofErr w:type="spellEnd"/>
            <w:r w:rsidRPr="00792699">
              <w:rPr>
                <w:i/>
                <w:color w:val="FF0000"/>
                <w:sz w:val="20"/>
                <w:szCs w:val="20"/>
                <w:lang w:val="fr-FR"/>
              </w:rPr>
              <w:t xml:space="preserve"> </w:t>
            </w:r>
            <w:proofErr w:type="spellStart"/>
            <w:r w:rsidRPr="00792699">
              <w:rPr>
                <w:i/>
                <w:color w:val="FF0000"/>
                <w:sz w:val="20"/>
                <w:szCs w:val="20"/>
                <w:lang w:val="fr-FR"/>
              </w:rPr>
              <w:t>ani</w:t>
            </w:r>
            <w:proofErr w:type="spellEnd"/>
            <w:r w:rsidRPr="00792699">
              <w:rPr>
                <w:i/>
                <w:color w:val="FF0000"/>
                <w:sz w:val="20"/>
                <w:szCs w:val="20"/>
                <w:lang w:val="fr-FR"/>
              </w:rPr>
              <w:t xml:space="preserve"> </w:t>
            </w:r>
            <w:proofErr w:type="spellStart"/>
            <w:r w:rsidRPr="00792699">
              <w:rPr>
                <w:i/>
                <w:color w:val="FF0000"/>
                <w:sz w:val="20"/>
                <w:szCs w:val="20"/>
                <w:lang w:val="fr-FR"/>
              </w:rPr>
              <w:t>fiscali</w:t>
            </w:r>
            <w:proofErr w:type="spellEnd"/>
            <w:r w:rsidRPr="00792699">
              <w:rPr>
                <w:i/>
                <w:color w:val="FF0000"/>
                <w:sz w:val="20"/>
                <w:szCs w:val="20"/>
                <w:lang w:val="fr-FR"/>
              </w:rPr>
              <w:t xml:space="preserve"> (fie </w:t>
            </w:r>
            <w:proofErr w:type="spellStart"/>
            <w:r w:rsidRPr="00792699">
              <w:rPr>
                <w:i/>
                <w:color w:val="FF0000"/>
                <w:sz w:val="20"/>
                <w:szCs w:val="20"/>
                <w:lang w:val="fr-FR"/>
              </w:rPr>
              <w:t>din</w:t>
            </w:r>
            <w:proofErr w:type="spellEnd"/>
            <w:r w:rsidRPr="00792699">
              <w:rPr>
                <w:i/>
                <w:color w:val="FF0000"/>
                <w:sz w:val="20"/>
                <w:szCs w:val="20"/>
                <w:lang w:val="fr-FR"/>
              </w:rPr>
              <w:t xml:space="preserve"> </w:t>
            </w:r>
            <w:proofErr w:type="spellStart"/>
            <w:r w:rsidRPr="00792699">
              <w:rPr>
                <w:i/>
                <w:color w:val="FF0000"/>
                <w:sz w:val="20"/>
                <w:szCs w:val="20"/>
                <w:lang w:val="fr-FR"/>
              </w:rPr>
              <w:t>surse</w:t>
            </w:r>
            <w:proofErr w:type="spellEnd"/>
            <w:r w:rsidRPr="00792699">
              <w:rPr>
                <w:i/>
                <w:color w:val="FF0000"/>
                <w:sz w:val="20"/>
                <w:szCs w:val="20"/>
                <w:lang w:val="fr-FR"/>
              </w:rPr>
              <w:t xml:space="preserve"> ale </w:t>
            </w:r>
            <w:proofErr w:type="spellStart"/>
            <w:r w:rsidRPr="00792699">
              <w:rPr>
                <w:i/>
                <w:color w:val="FF0000"/>
                <w:sz w:val="20"/>
                <w:szCs w:val="20"/>
                <w:lang w:val="fr-FR"/>
              </w:rPr>
              <w:t>bugetului</w:t>
            </w:r>
            <w:proofErr w:type="spellEnd"/>
            <w:r w:rsidRPr="00792699">
              <w:rPr>
                <w:i/>
                <w:color w:val="FF0000"/>
                <w:sz w:val="20"/>
                <w:szCs w:val="20"/>
                <w:lang w:val="fr-FR"/>
              </w:rPr>
              <w:t xml:space="preserve"> de stat, fie </w:t>
            </w:r>
            <w:proofErr w:type="spellStart"/>
            <w:r w:rsidRPr="00792699">
              <w:rPr>
                <w:i/>
                <w:color w:val="FF0000"/>
                <w:sz w:val="20"/>
                <w:szCs w:val="20"/>
                <w:lang w:val="fr-FR"/>
              </w:rPr>
              <w:t>din</w:t>
            </w:r>
            <w:proofErr w:type="spellEnd"/>
            <w:r w:rsidRPr="00792699">
              <w:rPr>
                <w:i/>
                <w:color w:val="FF0000"/>
                <w:sz w:val="20"/>
                <w:szCs w:val="20"/>
                <w:lang w:val="fr-FR"/>
              </w:rPr>
              <w:t xml:space="preserve"> </w:t>
            </w:r>
            <w:proofErr w:type="spellStart"/>
            <w:r w:rsidRPr="00792699">
              <w:rPr>
                <w:i/>
                <w:color w:val="FF0000"/>
                <w:sz w:val="20"/>
                <w:szCs w:val="20"/>
                <w:lang w:val="fr-FR"/>
              </w:rPr>
              <w:t>surse</w:t>
            </w:r>
            <w:proofErr w:type="spellEnd"/>
            <w:r w:rsidRPr="00792699">
              <w:rPr>
                <w:i/>
                <w:color w:val="FF0000"/>
                <w:sz w:val="20"/>
                <w:szCs w:val="20"/>
                <w:lang w:val="fr-FR"/>
              </w:rPr>
              <w:t xml:space="preserve"> </w:t>
            </w:r>
            <w:proofErr w:type="spellStart"/>
            <w:r w:rsidRPr="00792699">
              <w:rPr>
                <w:i/>
                <w:color w:val="FF0000"/>
                <w:sz w:val="20"/>
                <w:szCs w:val="20"/>
                <w:lang w:val="fr-FR"/>
              </w:rPr>
              <w:t>comunitare</w:t>
            </w:r>
            <w:proofErr w:type="spellEnd"/>
            <w:r w:rsidRPr="00792699">
              <w:rPr>
                <w:i/>
                <w:color w:val="FF0000"/>
                <w:sz w:val="20"/>
                <w:szCs w:val="20"/>
                <w:lang w:val="fr-FR"/>
              </w:rPr>
              <w:t>);</w:t>
            </w:r>
          </w:p>
          <w:p w:rsidR="0078339B" w:rsidRPr="00030311" w:rsidRDefault="0078339B" w:rsidP="00812D53">
            <w:pPr>
              <w:ind w:left="410" w:hanging="360"/>
              <w:jc w:val="both"/>
              <w:rPr>
                <w:i/>
                <w:color w:val="FF0000"/>
                <w:sz w:val="20"/>
                <w:szCs w:val="20"/>
              </w:rPr>
            </w:pPr>
          </w:p>
          <w:p w:rsidR="0078339B" w:rsidRPr="00792699" w:rsidRDefault="0078339B" w:rsidP="00812D53">
            <w:pPr>
              <w:pStyle w:val="ListParagraph"/>
              <w:numPr>
                <w:ilvl w:val="0"/>
                <w:numId w:val="35"/>
              </w:numPr>
              <w:ind w:left="410"/>
              <w:jc w:val="both"/>
              <w:rPr>
                <w:i/>
                <w:color w:val="FF0000"/>
                <w:sz w:val="20"/>
                <w:szCs w:val="20"/>
                <w:lang w:val="ro-RO"/>
              </w:rPr>
            </w:pPr>
            <w:r w:rsidRPr="00792699">
              <w:rPr>
                <w:i/>
                <w:color w:val="FF0000"/>
                <w:sz w:val="20"/>
                <w:szCs w:val="20"/>
                <w:lang w:val="ro-RO"/>
              </w:rPr>
              <w:t>Declaraţia privind tipul întreprinderii (din care să reiasă încadrarea într-o anumită categorie), Anex</w:t>
            </w:r>
            <w:r w:rsidR="001F53B4" w:rsidRPr="00792699">
              <w:rPr>
                <w:i/>
                <w:color w:val="FF0000"/>
                <w:sz w:val="20"/>
                <w:szCs w:val="20"/>
                <w:lang w:val="ro-RO"/>
              </w:rPr>
              <w:t>a C1.4  la Cererea de finantare, în corelare cu secţiunea Solicitant din Cererea de finanţare</w:t>
            </w:r>
          </w:p>
          <w:p w:rsidR="0078339B" w:rsidRPr="00030311" w:rsidRDefault="0078339B" w:rsidP="0078339B">
            <w:pPr>
              <w:jc w:val="both"/>
              <w:rPr>
                <w:i/>
                <w:iCs/>
                <w:sz w:val="20"/>
                <w:szCs w:val="20"/>
              </w:rPr>
            </w:pPr>
          </w:p>
          <w:p w:rsidR="00CE58AE" w:rsidRPr="00030311" w:rsidRDefault="0078339B" w:rsidP="0078339B">
            <w:pPr>
              <w:widowControl w:val="0"/>
              <w:spacing w:before="60"/>
              <w:jc w:val="both"/>
              <w:rPr>
                <w:i/>
                <w:iCs/>
                <w:color w:val="5B9BD5"/>
                <w:sz w:val="20"/>
                <w:szCs w:val="20"/>
              </w:rPr>
            </w:pPr>
            <w:r w:rsidRPr="00030311">
              <w:rPr>
                <w:i/>
                <w:iCs/>
                <w:sz w:val="20"/>
                <w:szCs w:val="20"/>
              </w:rPr>
              <w:t>Solicitantul va furniza informaţii despre toţi partenerii, în cazul întreprinderilor legate, în corelare cu secţiunea Solicitant din Cererea de finanţare</w:t>
            </w:r>
          </w:p>
        </w:tc>
        <w:tc>
          <w:tcPr>
            <w:tcW w:w="779" w:type="dxa"/>
          </w:tcPr>
          <w:p w:rsidR="00CE58AE" w:rsidRPr="00030311" w:rsidRDefault="00CE58AE" w:rsidP="00602D97">
            <w:pPr>
              <w:jc w:val="center"/>
              <w:rPr>
                <w:sz w:val="20"/>
                <w:szCs w:val="20"/>
              </w:rPr>
            </w:pPr>
          </w:p>
        </w:tc>
        <w:tc>
          <w:tcPr>
            <w:tcW w:w="861" w:type="dxa"/>
          </w:tcPr>
          <w:p w:rsidR="00CE58AE" w:rsidRPr="00030311" w:rsidRDefault="00CE58AE" w:rsidP="00602D97">
            <w:pPr>
              <w:jc w:val="center"/>
              <w:rPr>
                <w:sz w:val="20"/>
                <w:szCs w:val="20"/>
              </w:rPr>
            </w:pPr>
          </w:p>
        </w:tc>
      </w:tr>
      <w:tr w:rsidR="00CE58AE" w:rsidRPr="00030311" w:rsidTr="00753297">
        <w:trPr>
          <w:trHeight w:val="349"/>
          <w:jc w:val="center"/>
        </w:trPr>
        <w:tc>
          <w:tcPr>
            <w:tcW w:w="8173" w:type="dxa"/>
            <w:gridSpan w:val="3"/>
          </w:tcPr>
          <w:p w:rsidR="00E45908" w:rsidRPr="00202EEE" w:rsidRDefault="00202EEE" w:rsidP="00202EEE">
            <w:pPr>
              <w:pStyle w:val="ListParagraph"/>
              <w:numPr>
                <w:ilvl w:val="0"/>
                <w:numId w:val="5"/>
              </w:numPr>
              <w:rPr>
                <w:i/>
                <w:noProof/>
                <w:sz w:val="20"/>
                <w:szCs w:val="20"/>
                <w:lang w:val="ro-RO"/>
              </w:rPr>
            </w:pPr>
            <w:r w:rsidRPr="00202EEE">
              <w:rPr>
                <w:i/>
                <w:noProof/>
                <w:sz w:val="20"/>
                <w:szCs w:val="20"/>
                <w:lang w:val="ro-RO"/>
              </w:rPr>
              <w:t>Solicitantul se angajează să aplice măsurile de îmbunătățire a eficienţei energetice stabilite pe baza informațiilor obținute din sistemul de monitorizare propus prin proiectul pentru care se solicită finanţare prin Obiectivul Specific 6.2. Reducerea consumului de energie la nivelul consumatorilor industriali, în termen de  maxim 3 ani pentru beneficiarii încadraţi în categoria IMM, respectiv maxim 5 ani pentru beneficiarii care fac parte din categoria întreprinderilor mari, de la efectuarea plăţii finale în cadrul proiectului.</w:t>
            </w:r>
            <w:r w:rsidR="000B36D7" w:rsidRPr="00202EEE">
              <w:rPr>
                <w:i/>
                <w:noProof/>
                <w:sz w:val="20"/>
                <w:szCs w:val="20"/>
                <w:lang w:val="ro-RO"/>
              </w:rPr>
              <w:t xml:space="preserve">. </w:t>
            </w:r>
          </w:p>
          <w:p w:rsidR="00E45908" w:rsidRDefault="000B36D7" w:rsidP="00E45908">
            <w:pPr>
              <w:pStyle w:val="ListParagraph"/>
              <w:ind w:left="360"/>
              <w:jc w:val="both"/>
              <w:rPr>
                <w:i/>
                <w:noProof/>
                <w:sz w:val="20"/>
                <w:szCs w:val="20"/>
                <w:lang w:val="ro-RO"/>
              </w:rPr>
            </w:pPr>
            <w:r w:rsidRPr="000B36D7">
              <w:rPr>
                <w:i/>
                <w:noProof/>
                <w:sz w:val="20"/>
                <w:szCs w:val="20"/>
                <w:lang w:val="ro-RO"/>
              </w:rPr>
              <w:t xml:space="preserve">      </w:t>
            </w:r>
          </w:p>
          <w:p w:rsidR="00202EEE" w:rsidRDefault="009E0980" w:rsidP="009E0980">
            <w:pPr>
              <w:jc w:val="both"/>
              <w:rPr>
                <w:i/>
                <w:color w:val="FF0000"/>
                <w:sz w:val="20"/>
                <w:szCs w:val="20"/>
                <w:lang w:val="fr-FR"/>
              </w:rPr>
            </w:pPr>
            <w:r>
              <w:rPr>
                <w:i/>
                <w:color w:val="FF0000"/>
                <w:sz w:val="20"/>
                <w:szCs w:val="20"/>
                <w:lang w:val="fr-FR"/>
              </w:rPr>
              <w:t>Se probează prin</w:t>
            </w:r>
            <w:r w:rsidR="00202EEE">
              <w:rPr>
                <w:i/>
                <w:color w:val="FF0000"/>
                <w:sz w:val="20"/>
                <w:szCs w:val="20"/>
                <w:lang w:val="fr-FR"/>
              </w:rPr>
              <w:t> :</w:t>
            </w:r>
          </w:p>
          <w:p w:rsidR="000B36D7" w:rsidRPr="00812D53" w:rsidRDefault="009E0980" w:rsidP="00812D53">
            <w:pPr>
              <w:pStyle w:val="ListParagraph"/>
              <w:numPr>
                <w:ilvl w:val="0"/>
                <w:numId w:val="36"/>
              </w:numPr>
              <w:ind w:left="410"/>
              <w:jc w:val="both"/>
              <w:rPr>
                <w:i/>
                <w:color w:val="FF0000"/>
                <w:sz w:val="20"/>
                <w:szCs w:val="20"/>
                <w:lang w:val="fr-FR"/>
              </w:rPr>
            </w:pPr>
            <w:r w:rsidRPr="00812D53">
              <w:rPr>
                <w:i/>
                <w:color w:val="FF0000"/>
                <w:sz w:val="20"/>
                <w:szCs w:val="20"/>
                <w:lang w:val="fr-FR"/>
              </w:rPr>
              <w:t>Declaraț</w:t>
            </w:r>
            <w:r w:rsidR="0092418B" w:rsidRPr="00812D53">
              <w:rPr>
                <w:i/>
                <w:color w:val="FF0000"/>
                <w:sz w:val="20"/>
                <w:szCs w:val="20"/>
                <w:lang w:val="fr-FR"/>
              </w:rPr>
              <w:t xml:space="preserve">ia </w:t>
            </w:r>
            <w:proofErr w:type="gramStart"/>
            <w:r w:rsidR="0092418B" w:rsidRPr="00812D53">
              <w:rPr>
                <w:i/>
                <w:color w:val="FF0000"/>
                <w:sz w:val="20"/>
                <w:szCs w:val="20"/>
                <w:lang w:val="fr-FR"/>
              </w:rPr>
              <w:t>de angajament</w:t>
            </w:r>
            <w:proofErr w:type="gramEnd"/>
            <w:r w:rsidR="0092418B" w:rsidRPr="00812D53">
              <w:rPr>
                <w:i/>
                <w:color w:val="FF0000"/>
                <w:sz w:val="20"/>
                <w:szCs w:val="20"/>
                <w:lang w:val="fr-FR"/>
              </w:rPr>
              <w:t xml:space="preserve"> a solicitantului (Anexa C1.2 la Cererea de finanţare) şi Studiul de fezabilitate simplifica</w:t>
            </w:r>
            <w:r w:rsidRPr="00812D53">
              <w:rPr>
                <w:i/>
                <w:color w:val="FF0000"/>
                <w:sz w:val="20"/>
                <w:szCs w:val="20"/>
                <w:lang w:val="fr-FR"/>
              </w:rPr>
              <w:t>t</w:t>
            </w:r>
            <w:r w:rsidR="0092418B" w:rsidRPr="00812D53">
              <w:rPr>
                <w:i/>
                <w:color w:val="FF0000"/>
                <w:sz w:val="20"/>
                <w:szCs w:val="20"/>
                <w:lang w:val="fr-FR"/>
              </w:rPr>
              <w:t>, în corelare cu secţiunea Sustenabilitate din Cererea de finanţare</w:t>
            </w:r>
            <w:r w:rsidR="000B36D7" w:rsidRPr="00812D53">
              <w:rPr>
                <w:i/>
                <w:color w:val="FF0000"/>
                <w:sz w:val="20"/>
                <w:szCs w:val="20"/>
                <w:lang w:val="fr-FR"/>
              </w:rPr>
              <w:t>.</w:t>
            </w:r>
          </w:p>
          <w:p w:rsidR="00202EEE" w:rsidRPr="00812D53" w:rsidRDefault="00202EEE" w:rsidP="00812D53">
            <w:pPr>
              <w:pStyle w:val="ListParagraph"/>
              <w:numPr>
                <w:ilvl w:val="0"/>
                <w:numId w:val="36"/>
              </w:numPr>
              <w:ind w:left="410"/>
              <w:jc w:val="both"/>
              <w:rPr>
                <w:i/>
                <w:color w:val="FF0000"/>
                <w:sz w:val="20"/>
                <w:szCs w:val="20"/>
                <w:lang w:val="fr-FR"/>
              </w:rPr>
            </w:pPr>
            <w:r w:rsidRPr="00812D53">
              <w:rPr>
                <w:i/>
                <w:color w:val="FF0000"/>
                <w:sz w:val="20"/>
                <w:szCs w:val="20"/>
                <w:lang w:val="fr-FR"/>
              </w:rPr>
              <w:t xml:space="preserve">Declaraţia privind tipul întreprinderii (din care să reiasă încadrarea într-o anumită </w:t>
            </w:r>
            <w:r w:rsidRPr="00812D53">
              <w:rPr>
                <w:i/>
                <w:color w:val="FF0000"/>
                <w:sz w:val="20"/>
                <w:szCs w:val="20"/>
                <w:lang w:val="fr-FR"/>
              </w:rPr>
              <w:lastRenderedPageBreak/>
              <w:t>categorie), Anexa C1.4  la Cererea de finantare, în corelare cu secţiunea Solicitant din Cererea de finanţare.</w:t>
            </w:r>
          </w:p>
        </w:tc>
        <w:tc>
          <w:tcPr>
            <w:tcW w:w="779" w:type="dxa"/>
          </w:tcPr>
          <w:p w:rsidR="00CE58AE" w:rsidRPr="00030311" w:rsidRDefault="00CE58AE" w:rsidP="00602D97">
            <w:pPr>
              <w:jc w:val="center"/>
              <w:rPr>
                <w:sz w:val="20"/>
                <w:szCs w:val="20"/>
                <w:lang w:val="fr-FR"/>
              </w:rPr>
            </w:pPr>
          </w:p>
        </w:tc>
        <w:tc>
          <w:tcPr>
            <w:tcW w:w="861" w:type="dxa"/>
          </w:tcPr>
          <w:p w:rsidR="00CE58AE" w:rsidRPr="00030311" w:rsidRDefault="00CE58AE" w:rsidP="00602D97">
            <w:pPr>
              <w:jc w:val="center"/>
              <w:rPr>
                <w:sz w:val="20"/>
                <w:szCs w:val="20"/>
                <w:lang w:val="fr-FR"/>
              </w:rPr>
            </w:pPr>
          </w:p>
        </w:tc>
      </w:tr>
      <w:tr w:rsidR="00CE58AE" w:rsidRPr="00030311" w:rsidTr="00602D97">
        <w:trPr>
          <w:trHeight w:val="422"/>
          <w:jc w:val="center"/>
        </w:trPr>
        <w:tc>
          <w:tcPr>
            <w:tcW w:w="8173" w:type="dxa"/>
            <w:gridSpan w:val="3"/>
          </w:tcPr>
          <w:p w:rsidR="009C0B5C" w:rsidRDefault="009C0B5C" w:rsidP="00A00C07">
            <w:pPr>
              <w:pStyle w:val="ListParagraph"/>
              <w:numPr>
                <w:ilvl w:val="0"/>
                <w:numId w:val="5"/>
              </w:numPr>
              <w:jc w:val="both"/>
              <w:rPr>
                <w:i/>
                <w:noProof/>
                <w:sz w:val="20"/>
                <w:szCs w:val="20"/>
                <w:lang w:val="ro-RO"/>
              </w:rPr>
            </w:pPr>
            <w:r w:rsidRPr="00030311">
              <w:rPr>
                <w:i/>
                <w:noProof/>
                <w:sz w:val="20"/>
                <w:szCs w:val="20"/>
                <w:lang w:val="ro-RO"/>
              </w:rPr>
              <w:lastRenderedPageBreak/>
              <w:t xml:space="preserve">Solicitantul respectă prevederile Legii </w:t>
            </w:r>
            <w:r w:rsidR="009E0980">
              <w:rPr>
                <w:i/>
                <w:noProof/>
                <w:sz w:val="20"/>
                <w:szCs w:val="20"/>
                <w:lang w:val="ro-RO"/>
              </w:rPr>
              <w:t xml:space="preserve">nr. </w:t>
            </w:r>
            <w:r w:rsidRPr="00030311">
              <w:rPr>
                <w:i/>
                <w:noProof/>
                <w:sz w:val="20"/>
                <w:szCs w:val="20"/>
                <w:lang w:val="ro-RO"/>
              </w:rPr>
              <w:t>121/2014 privind eficienţa energetică de transmitere a declaraţiei de consum total de energie şi  a chestionarului de analiză energetică la ANRE, a programului de îmbunătăţire a eficienţei energetice, precum şi numirea unui manager energetic atestat.</w:t>
            </w:r>
          </w:p>
          <w:p w:rsidR="00E45908" w:rsidRPr="00030311" w:rsidRDefault="00E45908" w:rsidP="00E45908">
            <w:pPr>
              <w:pStyle w:val="ListParagraph"/>
              <w:ind w:left="360"/>
              <w:jc w:val="both"/>
              <w:rPr>
                <w:i/>
                <w:noProof/>
                <w:sz w:val="20"/>
                <w:szCs w:val="20"/>
                <w:lang w:val="ro-RO"/>
              </w:rPr>
            </w:pPr>
          </w:p>
          <w:p w:rsidR="00095F12" w:rsidRDefault="009C0B5C" w:rsidP="00E45908">
            <w:pPr>
              <w:jc w:val="both"/>
              <w:rPr>
                <w:i/>
                <w:color w:val="FF0000"/>
                <w:sz w:val="20"/>
                <w:szCs w:val="20"/>
              </w:rPr>
            </w:pPr>
            <w:r w:rsidRPr="00030311">
              <w:rPr>
                <w:i/>
                <w:color w:val="FF0000"/>
                <w:sz w:val="20"/>
                <w:szCs w:val="20"/>
              </w:rPr>
              <w:t xml:space="preserve"> Se probează prin</w:t>
            </w:r>
            <w:r w:rsidR="00473374">
              <w:rPr>
                <w:i/>
                <w:color w:val="FF0000"/>
                <w:sz w:val="20"/>
                <w:szCs w:val="20"/>
              </w:rPr>
              <w:t>:</w:t>
            </w:r>
          </w:p>
          <w:p w:rsidR="00CE58AE" w:rsidRPr="00D77AC4" w:rsidRDefault="009C0B5C" w:rsidP="00D77AC4">
            <w:pPr>
              <w:pStyle w:val="ListParagraph"/>
              <w:numPr>
                <w:ilvl w:val="0"/>
                <w:numId w:val="37"/>
              </w:numPr>
              <w:jc w:val="both"/>
              <w:rPr>
                <w:i/>
                <w:sz w:val="20"/>
                <w:szCs w:val="20"/>
                <w:lang w:val="ro-RO"/>
              </w:rPr>
            </w:pPr>
            <w:r w:rsidRPr="00D77AC4">
              <w:rPr>
                <w:i/>
                <w:color w:val="FF0000"/>
                <w:sz w:val="20"/>
                <w:szCs w:val="20"/>
                <w:lang w:val="ro-RO"/>
              </w:rPr>
              <w:t xml:space="preserve">Nota din partea ANRE de certificare a faptului ca solicitantul şi-a îndeplinit obligaţiile de raportare conform art. 9 din Legea </w:t>
            </w:r>
            <w:r w:rsidR="009E0980" w:rsidRPr="00D77AC4">
              <w:rPr>
                <w:i/>
                <w:color w:val="FF0000"/>
                <w:sz w:val="20"/>
                <w:szCs w:val="20"/>
                <w:lang w:val="ro-RO"/>
              </w:rPr>
              <w:t xml:space="preserve">nr. </w:t>
            </w:r>
            <w:r w:rsidRPr="00D77AC4">
              <w:rPr>
                <w:i/>
                <w:color w:val="FF0000"/>
                <w:sz w:val="20"/>
                <w:szCs w:val="20"/>
                <w:lang w:val="ro-RO"/>
              </w:rPr>
              <w:t>121/2014</w:t>
            </w:r>
            <w:r w:rsidR="00D77AC4" w:rsidRPr="00D77AC4">
              <w:rPr>
                <w:lang w:val="ro-RO"/>
              </w:rPr>
              <w:t xml:space="preserve"> </w:t>
            </w:r>
            <w:r w:rsidR="00D77AC4" w:rsidRPr="00D77AC4">
              <w:rPr>
                <w:i/>
                <w:color w:val="FF0000"/>
                <w:sz w:val="20"/>
                <w:szCs w:val="20"/>
                <w:lang w:val="ro-RO"/>
              </w:rPr>
              <w:t>privind eficienţa energetică</w:t>
            </w:r>
            <w:r w:rsidR="00D77AC4">
              <w:rPr>
                <w:i/>
                <w:color w:val="FF0000"/>
                <w:sz w:val="20"/>
                <w:szCs w:val="20"/>
                <w:lang w:val="ro-RO"/>
              </w:rPr>
              <w:t>.</w:t>
            </w:r>
          </w:p>
        </w:tc>
        <w:tc>
          <w:tcPr>
            <w:tcW w:w="779" w:type="dxa"/>
          </w:tcPr>
          <w:p w:rsidR="00CE58AE" w:rsidRPr="00030311" w:rsidRDefault="00CE58AE" w:rsidP="00602D97">
            <w:pPr>
              <w:jc w:val="center"/>
              <w:rPr>
                <w:sz w:val="20"/>
                <w:szCs w:val="20"/>
                <w:lang w:val="it-IT"/>
              </w:rPr>
            </w:pPr>
          </w:p>
        </w:tc>
        <w:tc>
          <w:tcPr>
            <w:tcW w:w="861" w:type="dxa"/>
          </w:tcPr>
          <w:p w:rsidR="00CE58AE" w:rsidRPr="00030311" w:rsidRDefault="00CE58AE" w:rsidP="00602D97">
            <w:pPr>
              <w:jc w:val="center"/>
              <w:rPr>
                <w:sz w:val="20"/>
                <w:szCs w:val="20"/>
                <w:lang w:val="it-IT"/>
              </w:rPr>
            </w:pPr>
          </w:p>
        </w:tc>
      </w:tr>
      <w:tr w:rsidR="00CE58AE" w:rsidRPr="00030311" w:rsidTr="00602D97">
        <w:trPr>
          <w:jc w:val="center"/>
        </w:trPr>
        <w:tc>
          <w:tcPr>
            <w:tcW w:w="8952" w:type="dxa"/>
            <w:gridSpan w:val="4"/>
            <w:shd w:val="clear" w:color="auto" w:fill="FBE4D5"/>
          </w:tcPr>
          <w:p w:rsidR="00CE58AE" w:rsidRPr="00030311" w:rsidRDefault="00CE58AE">
            <w:pPr>
              <w:rPr>
                <w:sz w:val="20"/>
                <w:szCs w:val="20"/>
              </w:rPr>
            </w:pPr>
            <w:r w:rsidRPr="00030311">
              <w:rPr>
                <w:b/>
                <w:sz w:val="20"/>
                <w:szCs w:val="20"/>
              </w:rPr>
              <w:t>B. Eligibilitatea proiectului</w:t>
            </w:r>
          </w:p>
        </w:tc>
        <w:tc>
          <w:tcPr>
            <w:tcW w:w="861" w:type="dxa"/>
            <w:shd w:val="clear" w:color="auto" w:fill="FBE4D5"/>
          </w:tcPr>
          <w:p w:rsidR="00CE58AE" w:rsidRPr="00030311" w:rsidRDefault="00CE58AE">
            <w:pPr>
              <w:rPr>
                <w:b/>
                <w:sz w:val="20"/>
                <w:szCs w:val="20"/>
              </w:rPr>
            </w:pPr>
          </w:p>
        </w:tc>
      </w:tr>
      <w:tr w:rsidR="00CE58AE" w:rsidRPr="00030311" w:rsidTr="00602D97">
        <w:trPr>
          <w:jc w:val="center"/>
        </w:trPr>
        <w:tc>
          <w:tcPr>
            <w:tcW w:w="8173" w:type="dxa"/>
            <w:gridSpan w:val="3"/>
          </w:tcPr>
          <w:p w:rsidR="00C40961" w:rsidRPr="00030311" w:rsidRDefault="00C40961" w:rsidP="00E841A0">
            <w:pPr>
              <w:pStyle w:val="ListParagraph"/>
              <w:numPr>
                <w:ilvl w:val="0"/>
                <w:numId w:val="6"/>
              </w:numPr>
              <w:jc w:val="both"/>
              <w:rPr>
                <w:i/>
                <w:noProof/>
                <w:sz w:val="20"/>
                <w:szCs w:val="20"/>
                <w:lang w:val="ro-RO"/>
              </w:rPr>
            </w:pPr>
            <w:r w:rsidRPr="00030311">
              <w:rPr>
                <w:i/>
                <w:noProof/>
                <w:sz w:val="20"/>
                <w:szCs w:val="20"/>
                <w:lang w:val="ro-RO"/>
              </w:rPr>
              <w:t xml:space="preserve">Proiectul se încadrează în categoriile de acţiuni finanţabile menţionate în POIM, corespunzătoare Axei Prioritare 6, Obiectivul specific 6.2.Reducerea consumului de energie la nivelul consumatorilor industriali. </w:t>
            </w:r>
          </w:p>
          <w:p w:rsidR="00C40961" w:rsidRPr="00030311" w:rsidRDefault="00C40961" w:rsidP="00C40961">
            <w:pPr>
              <w:pStyle w:val="ListParagraph"/>
              <w:ind w:left="360"/>
              <w:jc w:val="both"/>
              <w:rPr>
                <w:i/>
                <w:noProof/>
                <w:sz w:val="20"/>
                <w:szCs w:val="20"/>
                <w:lang w:val="ro-RO"/>
              </w:rPr>
            </w:pPr>
          </w:p>
          <w:p w:rsidR="00CE58AE" w:rsidRPr="00030311" w:rsidRDefault="00C40961" w:rsidP="00EF1485">
            <w:pPr>
              <w:jc w:val="both"/>
              <w:rPr>
                <w:i/>
                <w:sz w:val="20"/>
                <w:szCs w:val="20"/>
              </w:rPr>
            </w:pPr>
            <w:r w:rsidRPr="00030311">
              <w:rPr>
                <w:i/>
                <w:color w:val="FF0000"/>
                <w:sz w:val="20"/>
                <w:szCs w:val="20"/>
              </w:rPr>
              <w:t>A se vedea secţiun</w:t>
            </w:r>
            <w:r w:rsidR="00F11CD6">
              <w:rPr>
                <w:i/>
                <w:color w:val="FF0000"/>
                <w:sz w:val="20"/>
                <w:szCs w:val="20"/>
              </w:rPr>
              <w:t>ile</w:t>
            </w:r>
            <w:r w:rsidRPr="00030311">
              <w:rPr>
                <w:i/>
                <w:color w:val="FF0000"/>
                <w:sz w:val="20"/>
                <w:szCs w:val="20"/>
              </w:rPr>
              <w:t xml:space="preserve"> </w:t>
            </w:r>
            <w:r w:rsidR="00EF1485" w:rsidRPr="00EF1485">
              <w:rPr>
                <w:i/>
                <w:color w:val="FF0000"/>
                <w:sz w:val="20"/>
                <w:szCs w:val="20"/>
              </w:rPr>
              <w:t xml:space="preserve">Obiective proiect </w:t>
            </w:r>
            <w:r w:rsidR="00F11CD6">
              <w:rPr>
                <w:i/>
                <w:color w:val="FF0000"/>
                <w:sz w:val="20"/>
                <w:szCs w:val="20"/>
              </w:rPr>
              <w:t>și Descriere investiț</w:t>
            </w:r>
            <w:r w:rsidR="00EF1485">
              <w:rPr>
                <w:i/>
                <w:color w:val="FF0000"/>
                <w:sz w:val="20"/>
                <w:szCs w:val="20"/>
              </w:rPr>
              <w:t xml:space="preserve">ie </w:t>
            </w:r>
            <w:r w:rsidRPr="00030311">
              <w:rPr>
                <w:i/>
                <w:color w:val="FF0000"/>
                <w:sz w:val="20"/>
                <w:szCs w:val="20"/>
              </w:rPr>
              <w:t>din Cererea de finanţare.</w:t>
            </w:r>
          </w:p>
        </w:tc>
        <w:tc>
          <w:tcPr>
            <w:tcW w:w="779" w:type="dxa"/>
          </w:tcPr>
          <w:p w:rsidR="00CE58AE" w:rsidRPr="00EF1485" w:rsidRDefault="00CE58AE" w:rsidP="00602D97">
            <w:pPr>
              <w:jc w:val="center"/>
              <w:rPr>
                <w:sz w:val="20"/>
                <w:szCs w:val="20"/>
                <w:lang w:val="fr-FR"/>
              </w:rPr>
            </w:pPr>
          </w:p>
        </w:tc>
        <w:tc>
          <w:tcPr>
            <w:tcW w:w="861" w:type="dxa"/>
          </w:tcPr>
          <w:p w:rsidR="00CE58AE" w:rsidRPr="00EF1485" w:rsidRDefault="00CE58AE" w:rsidP="00602D97">
            <w:pPr>
              <w:jc w:val="center"/>
              <w:rPr>
                <w:sz w:val="20"/>
                <w:szCs w:val="20"/>
                <w:lang w:val="fr-FR"/>
              </w:rPr>
            </w:pPr>
          </w:p>
        </w:tc>
      </w:tr>
      <w:tr w:rsidR="00CE58AE" w:rsidRPr="00030311" w:rsidTr="00602D97">
        <w:trPr>
          <w:jc w:val="center"/>
        </w:trPr>
        <w:tc>
          <w:tcPr>
            <w:tcW w:w="8173" w:type="dxa"/>
            <w:gridSpan w:val="3"/>
          </w:tcPr>
          <w:p w:rsidR="00FE6F0C" w:rsidRPr="00030311" w:rsidRDefault="005B77C1" w:rsidP="00E841A0">
            <w:pPr>
              <w:pStyle w:val="ListParagraph"/>
              <w:numPr>
                <w:ilvl w:val="0"/>
                <w:numId w:val="6"/>
              </w:numPr>
              <w:jc w:val="both"/>
              <w:rPr>
                <w:i/>
                <w:noProof/>
                <w:sz w:val="20"/>
                <w:szCs w:val="20"/>
                <w:lang w:val="ro-RO"/>
              </w:rPr>
            </w:pPr>
            <w:r w:rsidRPr="00030311">
              <w:rPr>
                <w:i/>
                <w:noProof/>
                <w:sz w:val="20"/>
                <w:szCs w:val="20"/>
                <w:lang w:val="ro-RO"/>
              </w:rPr>
              <w:t>Scopul şi o</w:t>
            </w:r>
            <w:r w:rsidR="00FE6F0C" w:rsidRPr="00030311">
              <w:rPr>
                <w:i/>
                <w:noProof/>
                <w:sz w:val="20"/>
                <w:szCs w:val="20"/>
                <w:lang w:val="ro-RO"/>
              </w:rPr>
              <w:t>biectivele proiectului sunt în concordanţă cu acţiunea eligibilă din cadrul Obiectivului specific 6.2 şi cu activităţile eligibile enumerate la secţiunea 1.3.2 Activităţi finanţabile în cadrul Obiectivului specific 6.2.</w:t>
            </w:r>
          </w:p>
          <w:p w:rsidR="00FE6F0C" w:rsidRPr="00030311" w:rsidRDefault="00FE6F0C" w:rsidP="00FE6F0C">
            <w:pPr>
              <w:pStyle w:val="ListParagraph"/>
              <w:ind w:left="360"/>
              <w:jc w:val="both"/>
              <w:rPr>
                <w:i/>
                <w:noProof/>
                <w:sz w:val="20"/>
                <w:szCs w:val="20"/>
                <w:lang w:val="ro-RO"/>
              </w:rPr>
            </w:pPr>
          </w:p>
          <w:p w:rsidR="00CE58AE" w:rsidRPr="00030311" w:rsidRDefault="00FE6F0C" w:rsidP="0061176D">
            <w:pPr>
              <w:jc w:val="both"/>
              <w:rPr>
                <w:i/>
                <w:color w:val="FF0000"/>
                <w:sz w:val="20"/>
                <w:szCs w:val="20"/>
              </w:rPr>
            </w:pPr>
            <w:r w:rsidRPr="00030311">
              <w:rPr>
                <w:i/>
                <w:color w:val="FF0000"/>
                <w:sz w:val="20"/>
                <w:szCs w:val="20"/>
              </w:rPr>
              <w:t>A se vedea secţiunile Obiective proiect</w:t>
            </w:r>
            <w:r w:rsidR="00EF1485">
              <w:rPr>
                <w:i/>
                <w:color w:val="FF0000"/>
                <w:sz w:val="20"/>
                <w:szCs w:val="20"/>
              </w:rPr>
              <w:t xml:space="preserve"> </w:t>
            </w:r>
            <w:r w:rsidRPr="00030311">
              <w:rPr>
                <w:i/>
                <w:color w:val="FF0000"/>
                <w:sz w:val="20"/>
                <w:szCs w:val="20"/>
              </w:rPr>
              <w:t xml:space="preserve"> </w:t>
            </w:r>
            <w:r w:rsidR="00F11CD6">
              <w:rPr>
                <w:i/>
                <w:color w:val="FF0000"/>
                <w:sz w:val="20"/>
                <w:szCs w:val="20"/>
              </w:rPr>
              <w:t>și Activităț</w:t>
            </w:r>
            <w:r w:rsidR="00EF1485" w:rsidRPr="00EF1485">
              <w:rPr>
                <w:i/>
                <w:color w:val="FF0000"/>
                <w:sz w:val="20"/>
                <w:szCs w:val="20"/>
              </w:rPr>
              <w:t xml:space="preserve">i previzionate </w:t>
            </w:r>
            <w:r w:rsidRPr="00030311">
              <w:rPr>
                <w:i/>
                <w:color w:val="FF0000"/>
                <w:sz w:val="20"/>
                <w:szCs w:val="20"/>
              </w:rPr>
              <w:t xml:space="preserve">din Cererea de finanţare </w:t>
            </w:r>
          </w:p>
        </w:tc>
        <w:tc>
          <w:tcPr>
            <w:tcW w:w="779" w:type="dxa"/>
          </w:tcPr>
          <w:p w:rsidR="00CE58AE" w:rsidRPr="00030311" w:rsidRDefault="00CE58AE" w:rsidP="00602D97">
            <w:pPr>
              <w:jc w:val="center"/>
              <w:rPr>
                <w:sz w:val="20"/>
                <w:szCs w:val="20"/>
                <w:lang w:val="fr-FR"/>
              </w:rPr>
            </w:pPr>
          </w:p>
        </w:tc>
        <w:tc>
          <w:tcPr>
            <w:tcW w:w="861" w:type="dxa"/>
          </w:tcPr>
          <w:p w:rsidR="00CE58AE" w:rsidRPr="00030311" w:rsidRDefault="00CE58AE" w:rsidP="00602D97">
            <w:pPr>
              <w:jc w:val="center"/>
              <w:rPr>
                <w:sz w:val="20"/>
                <w:szCs w:val="20"/>
                <w:lang w:val="fr-FR"/>
              </w:rPr>
            </w:pPr>
          </w:p>
        </w:tc>
      </w:tr>
      <w:tr w:rsidR="00CE58AE" w:rsidRPr="00030311" w:rsidTr="00602D97">
        <w:trPr>
          <w:jc w:val="center"/>
        </w:trPr>
        <w:tc>
          <w:tcPr>
            <w:tcW w:w="8173" w:type="dxa"/>
            <w:gridSpan w:val="3"/>
          </w:tcPr>
          <w:p w:rsidR="00FE6F0C" w:rsidRPr="00030311" w:rsidRDefault="00876F15" w:rsidP="00E841A0">
            <w:pPr>
              <w:pStyle w:val="ListParagraph"/>
              <w:numPr>
                <w:ilvl w:val="0"/>
                <w:numId w:val="6"/>
              </w:numPr>
              <w:jc w:val="both"/>
              <w:rPr>
                <w:i/>
                <w:noProof/>
                <w:sz w:val="20"/>
                <w:szCs w:val="20"/>
                <w:lang w:val="ro-RO"/>
              </w:rPr>
            </w:pPr>
            <w:r w:rsidRPr="00876F15">
              <w:rPr>
                <w:i/>
                <w:noProof/>
                <w:sz w:val="20"/>
                <w:szCs w:val="20"/>
                <w:lang w:val="ro-RO"/>
              </w:rPr>
              <w:t xml:space="preserve">Proiectul este localizat în regiunile mai puţin dezvoltate: Vest, Nord-Vest, Nord-Est, Sud- Est, Sud-Muntenia, Sud-Vest Oltenia, Centru </w:t>
            </w:r>
          </w:p>
          <w:p w:rsidR="00CE58AE" w:rsidRPr="00030311" w:rsidRDefault="00FE6F0C" w:rsidP="00602D97">
            <w:pPr>
              <w:jc w:val="both"/>
              <w:rPr>
                <w:i/>
                <w:sz w:val="20"/>
                <w:szCs w:val="20"/>
              </w:rPr>
            </w:pPr>
            <w:r w:rsidRPr="00030311">
              <w:rPr>
                <w:i/>
                <w:color w:val="FF0000"/>
                <w:sz w:val="20"/>
                <w:szCs w:val="20"/>
              </w:rPr>
              <w:t>A se vedea secţiunea Localizare proiect din Cererea de finanţare.</w:t>
            </w:r>
          </w:p>
        </w:tc>
        <w:tc>
          <w:tcPr>
            <w:tcW w:w="779" w:type="dxa"/>
          </w:tcPr>
          <w:p w:rsidR="00CE58AE" w:rsidRPr="00030311" w:rsidRDefault="00CE58AE" w:rsidP="00602D97">
            <w:pPr>
              <w:jc w:val="center"/>
              <w:rPr>
                <w:sz w:val="20"/>
                <w:szCs w:val="20"/>
                <w:lang w:val="en-US"/>
              </w:rPr>
            </w:pPr>
          </w:p>
        </w:tc>
        <w:tc>
          <w:tcPr>
            <w:tcW w:w="861" w:type="dxa"/>
          </w:tcPr>
          <w:p w:rsidR="00CE58AE" w:rsidRPr="00030311" w:rsidRDefault="00CE58AE" w:rsidP="00602D97">
            <w:pPr>
              <w:jc w:val="center"/>
              <w:rPr>
                <w:sz w:val="20"/>
                <w:szCs w:val="20"/>
                <w:lang w:val="en-US"/>
              </w:rPr>
            </w:pPr>
          </w:p>
        </w:tc>
      </w:tr>
      <w:tr w:rsidR="00CE58AE" w:rsidRPr="00030311" w:rsidTr="00602D97">
        <w:trPr>
          <w:jc w:val="center"/>
        </w:trPr>
        <w:tc>
          <w:tcPr>
            <w:tcW w:w="8173" w:type="dxa"/>
            <w:gridSpan w:val="3"/>
          </w:tcPr>
          <w:p w:rsidR="00FA7A95" w:rsidRPr="00030311" w:rsidRDefault="00FA7A95" w:rsidP="00E841A0">
            <w:pPr>
              <w:pStyle w:val="ListParagraph"/>
              <w:numPr>
                <w:ilvl w:val="0"/>
                <w:numId w:val="6"/>
              </w:numPr>
              <w:jc w:val="both"/>
              <w:rPr>
                <w:i/>
                <w:noProof/>
                <w:sz w:val="20"/>
                <w:szCs w:val="20"/>
                <w:lang w:val="ro-RO"/>
              </w:rPr>
            </w:pPr>
            <w:r w:rsidRPr="00030311">
              <w:rPr>
                <w:i/>
                <w:noProof/>
                <w:sz w:val="20"/>
                <w:szCs w:val="20"/>
                <w:lang w:val="ro-RO"/>
              </w:rPr>
              <w:t xml:space="preserve">Perioada de implementare a proiectului se încadrează în perioada de eligibilitate </w:t>
            </w:r>
            <w:r w:rsidR="00A1759B">
              <w:rPr>
                <w:i/>
                <w:noProof/>
                <w:sz w:val="20"/>
                <w:szCs w:val="20"/>
                <w:lang w:val="ro-RO"/>
              </w:rPr>
              <w:t xml:space="preserve">a cheltuielilor </w:t>
            </w:r>
            <w:r w:rsidRPr="00030311">
              <w:rPr>
                <w:i/>
                <w:noProof/>
                <w:sz w:val="20"/>
                <w:szCs w:val="20"/>
                <w:lang w:val="ro-RO"/>
              </w:rPr>
              <w:t>(între 01.01.2014 şi 31.12.2023) şi nu depăşeşte 18 luni de la semnarea Contractului de finanţare.</w:t>
            </w:r>
          </w:p>
          <w:p w:rsidR="00FA7A95" w:rsidRPr="00030311" w:rsidRDefault="00FA7A95" w:rsidP="00FA7A95">
            <w:pPr>
              <w:pStyle w:val="ListParagraph"/>
              <w:ind w:left="360"/>
              <w:jc w:val="both"/>
              <w:rPr>
                <w:i/>
                <w:noProof/>
                <w:sz w:val="20"/>
                <w:szCs w:val="20"/>
                <w:lang w:val="ro-RO"/>
              </w:rPr>
            </w:pPr>
          </w:p>
          <w:p w:rsidR="00CE58AE" w:rsidRPr="00030311" w:rsidRDefault="00FA7A95" w:rsidP="00602D97">
            <w:pPr>
              <w:jc w:val="both"/>
              <w:rPr>
                <w:i/>
                <w:sz w:val="20"/>
                <w:szCs w:val="20"/>
              </w:rPr>
            </w:pPr>
            <w:r w:rsidRPr="00030311">
              <w:rPr>
                <w:i/>
                <w:color w:val="FF0000"/>
                <w:sz w:val="20"/>
                <w:szCs w:val="20"/>
              </w:rPr>
              <w:t>A se vedea secţiunea Activităţi previzionate din Cererea de finanţare.</w:t>
            </w:r>
          </w:p>
        </w:tc>
        <w:tc>
          <w:tcPr>
            <w:tcW w:w="779" w:type="dxa"/>
          </w:tcPr>
          <w:p w:rsidR="00CE58AE" w:rsidRPr="00030311" w:rsidRDefault="00CE58AE" w:rsidP="00602D97">
            <w:pPr>
              <w:jc w:val="center"/>
              <w:rPr>
                <w:sz w:val="20"/>
                <w:szCs w:val="20"/>
              </w:rPr>
            </w:pPr>
          </w:p>
        </w:tc>
        <w:tc>
          <w:tcPr>
            <w:tcW w:w="861" w:type="dxa"/>
          </w:tcPr>
          <w:p w:rsidR="00CE58AE" w:rsidRPr="00030311" w:rsidRDefault="00CE58AE" w:rsidP="00602D97">
            <w:pPr>
              <w:jc w:val="center"/>
              <w:rPr>
                <w:sz w:val="20"/>
                <w:szCs w:val="20"/>
              </w:rPr>
            </w:pPr>
          </w:p>
        </w:tc>
      </w:tr>
      <w:tr w:rsidR="00BA42C0" w:rsidRPr="00030311" w:rsidTr="00602D97">
        <w:trPr>
          <w:trHeight w:val="351"/>
          <w:jc w:val="center"/>
        </w:trPr>
        <w:tc>
          <w:tcPr>
            <w:tcW w:w="8173" w:type="dxa"/>
            <w:gridSpan w:val="3"/>
          </w:tcPr>
          <w:p w:rsidR="00BA42C0" w:rsidRPr="00030311" w:rsidRDefault="00BA42C0" w:rsidP="00BA42C0">
            <w:pPr>
              <w:pStyle w:val="ListParagraph"/>
              <w:numPr>
                <w:ilvl w:val="0"/>
                <w:numId w:val="6"/>
              </w:numPr>
              <w:spacing w:after="200" w:line="276" w:lineRule="auto"/>
              <w:jc w:val="both"/>
              <w:rPr>
                <w:i/>
                <w:noProof/>
                <w:sz w:val="20"/>
                <w:szCs w:val="20"/>
                <w:lang w:val="ro-RO"/>
              </w:rPr>
            </w:pPr>
            <w:r w:rsidRPr="00030311">
              <w:rPr>
                <w:i/>
                <w:noProof/>
                <w:sz w:val="20"/>
                <w:szCs w:val="20"/>
                <w:lang w:val="ro-RO"/>
              </w:rPr>
              <w:t>Activitatea economică identificată prin codul CAEN pentru care se solicită finanţarea este eligibilă şi prin proiect nu se sprijină în nici un fel activităţile/sectoarele excl</w:t>
            </w:r>
            <w:r>
              <w:rPr>
                <w:i/>
                <w:noProof/>
                <w:sz w:val="20"/>
                <w:szCs w:val="20"/>
                <w:lang w:val="ro-RO"/>
              </w:rPr>
              <w:t>use (menţionate la capitolul 2</w:t>
            </w:r>
            <w:r w:rsidRPr="00030311">
              <w:rPr>
                <w:i/>
                <w:noProof/>
                <w:sz w:val="20"/>
                <w:szCs w:val="20"/>
                <w:lang w:val="ro-RO"/>
              </w:rPr>
              <w:t>.1).</w:t>
            </w:r>
          </w:p>
          <w:p w:rsidR="00BA42C0" w:rsidRPr="00030311" w:rsidRDefault="00BA42C0" w:rsidP="00BA42C0">
            <w:pPr>
              <w:spacing w:after="200"/>
              <w:jc w:val="both"/>
              <w:rPr>
                <w:i/>
                <w:color w:val="FF0000"/>
                <w:sz w:val="20"/>
                <w:szCs w:val="20"/>
              </w:rPr>
            </w:pPr>
            <w:r w:rsidRPr="00030311">
              <w:rPr>
                <w:i/>
                <w:color w:val="FF0000"/>
                <w:sz w:val="20"/>
                <w:szCs w:val="20"/>
              </w:rPr>
              <w:t>Se probează prin:</w:t>
            </w:r>
          </w:p>
          <w:p w:rsidR="00BA42C0" w:rsidRPr="00030311" w:rsidRDefault="00BA42C0" w:rsidP="00BA42C0">
            <w:pPr>
              <w:spacing w:after="200"/>
              <w:jc w:val="both"/>
              <w:rPr>
                <w:i/>
                <w:color w:val="FF0000"/>
                <w:sz w:val="20"/>
                <w:szCs w:val="20"/>
              </w:rPr>
            </w:pPr>
            <w:r w:rsidRPr="00030311">
              <w:rPr>
                <w:i/>
                <w:color w:val="FF0000"/>
                <w:sz w:val="20"/>
                <w:szCs w:val="20"/>
              </w:rPr>
              <w:t>Declaraţia privind conf</w:t>
            </w:r>
            <w:r>
              <w:rPr>
                <w:i/>
                <w:color w:val="FF0000"/>
                <w:sz w:val="20"/>
                <w:szCs w:val="20"/>
              </w:rPr>
              <w:t>ormitatea cu ajutorul de minimis</w:t>
            </w:r>
            <w:r w:rsidRPr="00030311">
              <w:rPr>
                <w:i/>
                <w:color w:val="FF0000"/>
                <w:sz w:val="20"/>
                <w:szCs w:val="20"/>
              </w:rPr>
              <w:t xml:space="preserve"> (Anexa 1.3 la Cererea de finanţare)</w:t>
            </w:r>
          </w:p>
          <w:p w:rsidR="00BA42C0" w:rsidRPr="00030311" w:rsidRDefault="00BA42C0" w:rsidP="00BA42C0">
            <w:pPr>
              <w:spacing w:after="200"/>
              <w:jc w:val="both"/>
              <w:rPr>
                <w:i/>
                <w:color w:val="FF0000"/>
                <w:sz w:val="20"/>
                <w:szCs w:val="20"/>
              </w:rPr>
            </w:pPr>
            <w:r w:rsidRPr="00030311">
              <w:rPr>
                <w:i/>
                <w:color w:val="FF0000"/>
                <w:sz w:val="20"/>
                <w:szCs w:val="20"/>
              </w:rPr>
              <w:t>Declaraţia de angajament a solicitantului (Anexa C1.2 la Cererea de finanţare)</w:t>
            </w:r>
          </w:p>
          <w:p w:rsidR="00BA42C0" w:rsidRPr="00BA42C0" w:rsidRDefault="00BA42C0" w:rsidP="00BA42C0">
            <w:pPr>
              <w:jc w:val="both"/>
              <w:rPr>
                <w:i/>
                <w:sz w:val="20"/>
                <w:szCs w:val="20"/>
              </w:rPr>
            </w:pPr>
            <w:r w:rsidRPr="00BA42C0">
              <w:rPr>
                <w:i/>
                <w:color w:val="FF0000"/>
                <w:sz w:val="20"/>
                <w:szCs w:val="20"/>
              </w:rPr>
              <w:t>Certificatul constatator eliberat de Oficiul Registrului Comerţului, în corelare cu secţiunea Solicitant din Cererea de finanţare</w:t>
            </w:r>
          </w:p>
        </w:tc>
        <w:tc>
          <w:tcPr>
            <w:tcW w:w="779" w:type="dxa"/>
          </w:tcPr>
          <w:p w:rsidR="00BA42C0" w:rsidRPr="00030311" w:rsidRDefault="00BA42C0" w:rsidP="00602D97">
            <w:pPr>
              <w:jc w:val="center"/>
              <w:rPr>
                <w:sz w:val="20"/>
                <w:szCs w:val="20"/>
                <w:lang w:val="fr-FR"/>
              </w:rPr>
            </w:pPr>
          </w:p>
        </w:tc>
        <w:tc>
          <w:tcPr>
            <w:tcW w:w="861" w:type="dxa"/>
          </w:tcPr>
          <w:p w:rsidR="00BA42C0" w:rsidRPr="00030311" w:rsidRDefault="00BA42C0" w:rsidP="00602D97">
            <w:pPr>
              <w:jc w:val="center"/>
              <w:rPr>
                <w:sz w:val="20"/>
                <w:szCs w:val="20"/>
                <w:lang w:val="fr-FR"/>
              </w:rPr>
            </w:pPr>
          </w:p>
        </w:tc>
      </w:tr>
      <w:tr w:rsidR="00CE58AE" w:rsidRPr="00030311" w:rsidTr="00602D97">
        <w:trPr>
          <w:trHeight w:val="351"/>
          <w:jc w:val="center"/>
        </w:trPr>
        <w:tc>
          <w:tcPr>
            <w:tcW w:w="8173" w:type="dxa"/>
            <w:gridSpan w:val="3"/>
          </w:tcPr>
          <w:p w:rsidR="00BA42C0" w:rsidRPr="00BA42C0" w:rsidRDefault="00BA42C0" w:rsidP="0054566E">
            <w:pPr>
              <w:pStyle w:val="ListParagraph"/>
              <w:numPr>
                <w:ilvl w:val="0"/>
                <w:numId w:val="6"/>
              </w:numPr>
              <w:jc w:val="both"/>
              <w:rPr>
                <w:i/>
                <w:noProof/>
                <w:sz w:val="20"/>
                <w:szCs w:val="20"/>
                <w:lang w:val="ro-RO"/>
              </w:rPr>
            </w:pPr>
            <w:r w:rsidRPr="00BA42C0">
              <w:rPr>
                <w:i/>
                <w:noProof/>
                <w:sz w:val="20"/>
                <w:szCs w:val="20"/>
                <w:lang w:val="ro-RO"/>
              </w:rPr>
              <w:t>Nu sunt propuse operațiuni care sunt încheiate în mod fizic sau implementate integral, indiferent dacă toate platile aferente au fost efectuate, iar contribuția publică relevantă a fost plătită beneficiarilor la momentul depunerii cererii de finanțare, în conformitate cu alin.6, art 65 din Regulamentul UE nr. 1303/2013</w:t>
            </w:r>
          </w:p>
          <w:p w:rsidR="00FA7A95" w:rsidRPr="00030311" w:rsidRDefault="00FA7A95" w:rsidP="00FA7A95">
            <w:pPr>
              <w:pStyle w:val="ListParagraph"/>
              <w:ind w:left="360"/>
              <w:jc w:val="both"/>
              <w:rPr>
                <w:i/>
                <w:noProof/>
                <w:sz w:val="20"/>
                <w:szCs w:val="20"/>
                <w:lang w:val="ro-RO"/>
              </w:rPr>
            </w:pPr>
          </w:p>
          <w:p w:rsidR="00CE58AE" w:rsidRPr="00030311" w:rsidRDefault="00FA7A95" w:rsidP="00B67EF8">
            <w:pPr>
              <w:jc w:val="both"/>
              <w:rPr>
                <w:i/>
                <w:sz w:val="20"/>
                <w:szCs w:val="20"/>
              </w:rPr>
            </w:pPr>
            <w:r w:rsidRPr="00030311">
              <w:rPr>
                <w:i/>
                <w:color w:val="FF0000"/>
                <w:sz w:val="20"/>
                <w:szCs w:val="20"/>
              </w:rPr>
              <w:t xml:space="preserve">Se probează prin Declaraţia de eligibilitate a solicitantului, Anexa C1.1 la Cererea de </w:t>
            </w:r>
            <w:r w:rsidR="001E228F" w:rsidRPr="001E228F">
              <w:rPr>
                <w:i/>
                <w:color w:val="FF0000"/>
                <w:sz w:val="20"/>
                <w:szCs w:val="20"/>
              </w:rPr>
              <w:t>şi secţiunile Activităţi previzionate și Buget din Cererea de finanţare.</w:t>
            </w:r>
          </w:p>
        </w:tc>
        <w:tc>
          <w:tcPr>
            <w:tcW w:w="779" w:type="dxa"/>
          </w:tcPr>
          <w:p w:rsidR="00CE58AE" w:rsidRPr="00030311" w:rsidRDefault="00CE58AE" w:rsidP="00602D97">
            <w:pPr>
              <w:jc w:val="center"/>
              <w:rPr>
                <w:sz w:val="20"/>
                <w:szCs w:val="20"/>
                <w:lang w:val="fr-FR"/>
              </w:rPr>
            </w:pPr>
          </w:p>
        </w:tc>
        <w:tc>
          <w:tcPr>
            <w:tcW w:w="861" w:type="dxa"/>
          </w:tcPr>
          <w:p w:rsidR="00CE58AE" w:rsidRPr="00030311" w:rsidRDefault="00CE58AE" w:rsidP="00602D97">
            <w:pPr>
              <w:jc w:val="center"/>
              <w:rPr>
                <w:sz w:val="20"/>
                <w:szCs w:val="20"/>
                <w:lang w:val="fr-FR"/>
              </w:rPr>
            </w:pPr>
          </w:p>
        </w:tc>
      </w:tr>
      <w:tr w:rsidR="00CE58AE" w:rsidRPr="00030311" w:rsidTr="00602D97">
        <w:trPr>
          <w:trHeight w:val="351"/>
          <w:jc w:val="center"/>
        </w:trPr>
        <w:tc>
          <w:tcPr>
            <w:tcW w:w="8173" w:type="dxa"/>
            <w:gridSpan w:val="3"/>
          </w:tcPr>
          <w:p w:rsidR="00C51F32" w:rsidRPr="00C51F32" w:rsidRDefault="00C51F32" w:rsidP="0054566E">
            <w:pPr>
              <w:pStyle w:val="ListParagraph"/>
              <w:numPr>
                <w:ilvl w:val="0"/>
                <w:numId w:val="6"/>
              </w:numPr>
              <w:jc w:val="both"/>
              <w:rPr>
                <w:i/>
                <w:noProof/>
                <w:sz w:val="20"/>
                <w:szCs w:val="20"/>
                <w:lang w:val="ro-RO"/>
              </w:rPr>
            </w:pPr>
            <w:r>
              <w:rPr>
                <w:i/>
                <w:noProof/>
                <w:sz w:val="20"/>
                <w:szCs w:val="20"/>
                <w:lang w:val="ro-RO"/>
              </w:rPr>
              <w:t>B</w:t>
            </w:r>
            <w:r w:rsidRPr="00C51F32">
              <w:rPr>
                <w:i/>
                <w:noProof/>
                <w:sz w:val="20"/>
                <w:szCs w:val="20"/>
                <w:lang w:val="ro-RO"/>
              </w:rPr>
              <w:t>ugetul proiectului respectă indicaţiile privind încadrarea în categoriile de cheltuieli, conform Anexei 5 la prezentul ghid</w:t>
            </w:r>
            <w:r w:rsidR="00E622CB">
              <w:rPr>
                <w:i/>
                <w:noProof/>
                <w:sz w:val="20"/>
                <w:szCs w:val="20"/>
                <w:lang w:val="ro-RO"/>
              </w:rPr>
              <w:t xml:space="preserve"> </w:t>
            </w:r>
            <w:r w:rsidRPr="00C51F32">
              <w:rPr>
                <w:i/>
                <w:noProof/>
                <w:sz w:val="20"/>
                <w:szCs w:val="20"/>
                <w:lang w:val="ro-RO"/>
              </w:rPr>
              <w:t>în conformitate cu Cererea de finanţare.</w:t>
            </w:r>
          </w:p>
          <w:p w:rsidR="007A1080" w:rsidRPr="00030311" w:rsidRDefault="007A1080" w:rsidP="007A1080">
            <w:pPr>
              <w:widowControl w:val="0"/>
              <w:ind w:left="360"/>
              <w:contextualSpacing/>
              <w:jc w:val="both"/>
              <w:rPr>
                <w:i/>
                <w:color w:val="FF0000"/>
                <w:sz w:val="20"/>
                <w:szCs w:val="20"/>
              </w:rPr>
            </w:pPr>
          </w:p>
          <w:p w:rsidR="00CE58AE" w:rsidRPr="00030311" w:rsidRDefault="007A1080" w:rsidP="00602D97">
            <w:pPr>
              <w:widowControl w:val="0"/>
              <w:contextualSpacing/>
              <w:jc w:val="both"/>
              <w:rPr>
                <w:i/>
                <w:sz w:val="20"/>
                <w:szCs w:val="20"/>
              </w:rPr>
            </w:pPr>
            <w:r w:rsidRPr="00030311">
              <w:rPr>
                <w:i/>
                <w:color w:val="FF0000"/>
                <w:sz w:val="20"/>
                <w:szCs w:val="20"/>
              </w:rPr>
              <w:t>A se vedea secţiunea Buget</w:t>
            </w:r>
            <w:r w:rsidR="00E622CB" w:rsidRPr="00E622CB">
              <w:rPr>
                <w:i/>
                <w:color w:val="FF0000"/>
                <w:sz w:val="20"/>
                <w:szCs w:val="20"/>
              </w:rPr>
              <w:t>- Activități și cheltuieli</w:t>
            </w:r>
            <w:r w:rsidRPr="00030311">
              <w:rPr>
                <w:i/>
                <w:color w:val="FF0000"/>
                <w:sz w:val="20"/>
                <w:szCs w:val="20"/>
              </w:rPr>
              <w:t xml:space="preserve"> din Cererea de finanţare.</w:t>
            </w:r>
          </w:p>
        </w:tc>
        <w:tc>
          <w:tcPr>
            <w:tcW w:w="779" w:type="dxa"/>
          </w:tcPr>
          <w:p w:rsidR="00CE58AE" w:rsidRPr="00030311" w:rsidRDefault="00CE58AE" w:rsidP="00602D97">
            <w:pPr>
              <w:jc w:val="center"/>
              <w:rPr>
                <w:sz w:val="20"/>
                <w:szCs w:val="20"/>
              </w:rPr>
            </w:pPr>
          </w:p>
        </w:tc>
        <w:tc>
          <w:tcPr>
            <w:tcW w:w="861" w:type="dxa"/>
          </w:tcPr>
          <w:p w:rsidR="00CE58AE" w:rsidRPr="00030311" w:rsidRDefault="00CE58AE" w:rsidP="00602D97">
            <w:pPr>
              <w:jc w:val="center"/>
              <w:rPr>
                <w:sz w:val="20"/>
                <w:szCs w:val="20"/>
              </w:rPr>
            </w:pPr>
          </w:p>
        </w:tc>
      </w:tr>
      <w:tr w:rsidR="00CE58AE" w:rsidRPr="00030311" w:rsidTr="00602D97">
        <w:trPr>
          <w:trHeight w:val="351"/>
          <w:jc w:val="center"/>
        </w:trPr>
        <w:tc>
          <w:tcPr>
            <w:tcW w:w="8173" w:type="dxa"/>
            <w:gridSpan w:val="3"/>
          </w:tcPr>
          <w:p w:rsidR="00D03509" w:rsidRPr="00892DA0" w:rsidRDefault="00892DA0" w:rsidP="00892DA0">
            <w:pPr>
              <w:pStyle w:val="ListParagraph"/>
              <w:numPr>
                <w:ilvl w:val="0"/>
                <w:numId w:val="6"/>
              </w:numPr>
              <w:rPr>
                <w:i/>
                <w:noProof/>
                <w:sz w:val="20"/>
                <w:szCs w:val="20"/>
                <w:lang w:val="ro-RO"/>
              </w:rPr>
            </w:pPr>
            <w:r w:rsidRPr="00892DA0">
              <w:rPr>
                <w:i/>
                <w:noProof/>
                <w:sz w:val="20"/>
                <w:szCs w:val="20"/>
                <w:lang w:val="ro-RO"/>
              </w:rPr>
              <w:t>Valoarea finanţării nerambursabile solicitate pentru cheltuieli eligibile nu depăşeşte plafonul de 200.000 euro (echivalent în lei la cursul Inforeuro din luna anterioară depunerii cererii de finanțare)</w:t>
            </w:r>
          </w:p>
          <w:p w:rsidR="00001A85" w:rsidRPr="00030311" w:rsidRDefault="00001A85" w:rsidP="00001A85">
            <w:pPr>
              <w:widowControl w:val="0"/>
              <w:ind w:left="360"/>
              <w:contextualSpacing/>
              <w:jc w:val="both"/>
              <w:rPr>
                <w:i/>
                <w:sz w:val="20"/>
                <w:szCs w:val="20"/>
              </w:rPr>
            </w:pPr>
          </w:p>
          <w:p w:rsidR="00CE58AE" w:rsidRPr="00030311" w:rsidRDefault="00001A85" w:rsidP="00E622CB">
            <w:pPr>
              <w:widowControl w:val="0"/>
              <w:contextualSpacing/>
              <w:jc w:val="both"/>
              <w:rPr>
                <w:i/>
                <w:sz w:val="20"/>
                <w:szCs w:val="20"/>
              </w:rPr>
            </w:pPr>
            <w:r w:rsidRPr="00030311">
              <w:rPr>
                <w:i/>
                <w:color w:val="FF0000"/>
                <w:sz w:val="20"/>
                <w:szCs w:val="20"/>
              </w:rPr>
              <w:t xml:space="preserve">A se vedea </w:t>
            </w:r>
            <w:r w:rsidR="00892DA0" w:rsidRPr="00892DA0">
              <w:rPr>
                <w:i/>
                <w:color w:val="FF0000"/>
                <w:sz w:val="20"/>
                <w:szCs w:val="20"/>
              </w:rPr>
              <w:t xml:space="preserve">Secţiunea Buget - Activități și cheltuieli </w:t>
            </w:r>
            <w:r w:rsidR="00E622CB" w:rsidRPr="00E622CB">
              <w:rPr>
                <w:i/>
                <w:color w:val="FF0000"/>
                <w:sz w:val="20"/>
                <w:szCs w:val="20"/>
              </w:rPr>
              <w:t xml:space="preserve">şi Analiza financiară </w:t>
            </w:r>
            <w:r w:rsidR="00892DA0" w:rsidRPr="00892DA0">
              <w:rPr>
                <w:i/>
                <w:color w:val="FF0000"/>
                <w:sz w:val="20"/>
                <w:szCs w:val="20"/>
              </w:rPr>
              <w:t>din Cererea de finanţare</w:t>
            </w:r>
          </w:p>
        </w:tc>
        <w:tc>
          <w:tcPr>
            <w:tcW w:w="779" w:type="dxa"/>
          </w:tcPr>
          <w:p w:rsidR="00CE58AE" w:rsidRPr="00030311" w:rsidRDefault="00CE58AE" w:rsidP="00602D97">
            <w:pPr>
              <w:jc w:val="center"/>
              <w:rPr>
                <w:sz w:val="20"/>
                <w:szCs w:val="20"/>
              </w:rPr>
            </w:pPr>
          </w:p>
        </w:tc>
        <w:tc>
          <w:tcPr>
            <w:tcW w:w="861" w:type="dxa"/>
          </w:tcPr>
          <w:p w:rsidR="00CE58AE" w:rsidRPr="00030311" w:rsidRDefault="00CE58AE" w:rsidP="00602D97">
            <w:pPr>
              <w:jc w:val="center"/>
              <w:rPr>
                <w:sz w:val="20"/>
                <w:szCs w:val="20"/>
              </w:rPr>
            </w:pPr>
          </w:p>
        </w:tc>
      </w:tr>
      <w:tr w:rsidR="00EB0810" w:rsidRPr="00030311" w:rsidTr="00602D97">
        <w:trPr>
          <w:trHeight w:val="351"/>
          <w:jc w:val="center"/>
        </w:trPr>
        <w:tc>
          <w:tcPr>
            <w:tcW w:w="8173" w:type="dxa"/>
            <w:gridSpan w:val="3"/>
          </w:tcPr>
          <w:p w:rsidR="00EB0810" w:rsidRPr="00DC5CDA" w:rsidRDefault="00EB0810" w:rsidP="00EB0810">
            <w:pPr>
              <w:pStyle w:val="ListParagraph"/>
              <w:widowControl w:val="0"/>
              <w:numPr>
                <w:ilvl w:val="0"/>
                <w:numId w:val="6"/>
              </w:numPr>
              <w:shd w:val="clear" w:color="auto" w:fill="FFFFFF" w:themeFill="background1"/>
              <w:jc w:val="both"/>
              <w:rPr>
                <w:i/>
                <w:noProof/>
                <w:sz w:val="20"/>
                <w:szCs w:val="20"/>
                <w:lang w:val="ro-RO"/>
              </w:rPr>
            </w:pPr>
            <w:r w:rsidRPr="00DC5CDA">
              <w:rPr>
                <w:i/>
                <w:noProof/>
                <w:sz w:val="20"/>
                <w:szCs w:val="20"/>
                <w:lang w:val="ro-RO"/>
              </w:rPr>
              <w:lastRenderedPageBreak/>
              <w:t>Valoarea actualizată netă financia</w:t>
            </w:r>
            <w:r w:rsidR="008F52E1">
              <w:rPr>
                <w:i/>
                <w:noProof/>
                <w:sz w:val="20"/>
                <w:szCs w:val="20"/>
                <w:lang w:val="ro-RO"/>
              </w:rPr>
              <w:t>ră (VANF) este mai mică decât 0</w:t>
            </w:r>
          </w:p>
          <w:p w:rsidR="00EB0810" w:rsidRDefault="00EB0810" w:rsidP="00EB0810">
            <w:pPr>
              <w:widowControl w:val="0"/>
              <w:contextualSpacing/>
              <w:jc w:val="both"/>
              <w:rPr>
                <w:i/>
                <w:color w:val="FF0000"/>
                <w:sz w:val="20"/>
                <w:szCs w:val="20"/>
              </w:rPr>
            </w:pPr>
          </w:p>
          <w:p w:rsidR="00EB0810" w:rsidRPr="00EB0810" w:rsidRDefault="00EB0810" w:rsidP="00EB0810">
            <w:pPr>
              <w:widowControl w:val="0"/>
              <w:contextualSpacing/>
              <w:jc w:val="both"/>
              <w:rPr>
                <w:i/>
                <w:color w:val="FF0000"/>
                <w:sz w:val="20"/>
                <w:szCs w:val="20"/>
              </w:rPr>
            </w:pPr>
            <w:r w:rsidRPr="00EB0810">
              <w:rPr>
                <w:i/>
                <w:color w:val="FF0000"/>
                <w:sz w:val="20"/>
                <w:szCs w:val="20"/>
              </w:rPr>
              <w:t xml:space="preserve">A se vedea secțiunea Analiza financiară din Cererea de finanţare. </w:t>
            </w:r>
          </w:p>
        </w:tc>
        <w:tc>
          <w:tcPr>
            <w:tcW w:w="779" w:type="dxa"/>
          </w:tcPr>
          <w:p w:rsidR="00EB0810" w:rsidRPr="00030311" w:rsidRDefault="00EB0810" w:rsidP="00602D97">
            <w:pPr>
              <w:jc w:val="center"/>
              <w:rPr>
                <w:sz w:val="20"/>
                <w:szCs w:val="20"/>
              </w:rPr>
            </w:pPr>
          </w:p>
        </w:tc>
        <w:tc>
          <w:tcPr>
            <w:tcW w:w="861" w:type="dxa"/>
          </w:tcPr>
          <w:p w:rsidR="00EB0810" w:rsidRPr="00030311" w:rsidRDefault="00EB0810" w:rsidP="00602D97">
            <w:pPr>
              <w:jc w:val="center"/>
              <w:rPr>
                <w:sz w:val="20"/>
                <w:szCs w:val="20"/>
              </w:rPr>
            </w:pPr>
          </w:p>
        </w:tc>
      </w:tr>
      <w:tr w:rsidR="00CE58AE" w:rsidRPr="00030311" w:rsidTr="00602D97">
        <w:trPr>
          <w:jc w:val="center"/>
        </w:trPr>
        <w:tc>
          <w:tcPr>
            <w:tcW w:w="8173" w:type="dxa"/>
            <w:gridSpan w:val="3"/>
          </w:tcPr>
          <w:p w:rsidR="001E228F" w:rsidRPr="001E228F" w:rsidRDefault="001E228F" w:rsidP="00892DA0">
            <w:pPr>
              <w:pStyle w:val="ListParagraph"/>
              <w:numPr>
                <w:ilvl w:val="0"/>
                <w:numId w:val="6"/>
              </w:numPr>
              <w:jc w:val="both"/>
              <w:rPr>
                <w:i/>
                <w:noProof/>
                <w:sz w:val="20"/>
                <w:szCs w:val="20"/>
                <w:lang w:val="ro-RO"/>
              </w:rPr>
            </w:pPr>
            <w:r w:rsidRPr="001E228F">
              <w:rPr>
                <w:i/>
                <w:noProof/>
                <w:sz w:val="20"/>
                <w:szCs w:val="20"/>
                <w:lang w:val="ro-RO"/>
              </w:rPr>
              <w:t xml:space="preserve">Proiectul pentru care se solicită finanţare nu a mai beneficiat de finanţare din fonduri publice, altele decât cele ale solicitantului, în ultimii 5 ani înainte de data depunerii cererii de finanţare, cu excepţia studiilor preliminare (studiul de prefezabilitate, analiza geo-topografică, studiu de fezabilitate, proiect tehnic, detalii de execuţie) </w:t>
            </w:r>
            <w:r w:rsidR="00C5744A" w:rsidRPr="00C5744A">
              <w:rPr>
                <w:i/>
                <w:noProof/>
                <w:sz w:val="20"/>
                <w:szCs w:val="20"/>
                <w:lang w:val="ro-RO"/>
              </w:rPr>
              <w:t>dupa caz</w:t>
            </w:r>
          </w:p>
          <w:p w:rsidR="00975800" w:rsidRPr="00975800" w:rsidRDefault="00975800" w:rsidP="00975800">
            <w:pPr>
              <w:rPr>
                <w:i/>
                <w:sz w:val="20"/>
                <w:szCs w:val="20"/>
              </w:rPr>
            </w:pPr>
          </w:p>
          <w:p w:rsidR="00CE58AE" w:rsidRPr="00A1759B" w:rsidRDefault="00A1759B" w:rsidP="003E3903">
            <w:pPr>
              <w:rPr>
                <w:i/>
                <w:color w:val="FF0000"/>
                <w:sz w:val="20"/>
                <w:szCs w:val="20"/>
              </w:rPr>
            </w:pPr>
            <w:r w:rsidRPr="00A1759B">
              <w:rPr>
                <w:i/>
                <w:color w:val="FF0000"/>
                <w:sz w:val="20"/>
                <w:szCs w:val="20"/>
              </w:rPr>
              <w:t>Se probează prin Declaraţia de eligibilitate a solicitantului, Anexa C1.1 la Cererea de finanţare în corelare cu secţiunea Solicitant la Cererea de finanţare.</w:t>
            </w:r>
          </w:p>
        </w:tc>
        <w:tc>
          <w:tcPr>
            <w:tcW w:w="779" w:type="dxa"/>
          </w:tcPr>
          <w:p w:rsidR="00CE58AE" w:rsidRPr="00030311" w:rsidRDefault="00CE58AE" w:rsidP="00602D97">
            <w:pPr>
              <w:jc w:val="center"/>
              <w:rPr>
                <w:sz w:val="20"/>
                <w:szCs w:val="20"/>
              </w:rPr>
            </w:pPr>
          </w:p>
        </w:tc>
        <w:tc>
          <w:tcPr>
            <w:tcW w:w="861" w:type="dxa"/>
          </w:tcPr>
          <w:p w:rsidR="00CE58AE" w:rsidRPr="00030311" w:rsidRDefault="00CE58AE" w:rsidP="00602D97">
            <w:pPr>
              <w:jc w:val="center"/>
              <w:rPr>
                <w:sz w:val="20"/>
                <w:szCs w:val="20"/>
              </w:rPr>
            </w:pPr>
          </w:p>
        </w:tc>
      </w:tr>
      <w:tr w:rsidR="00CE58AE" w:rsidRPr="00030311" w:rsidTr="00602D97">
        <w:trPr>
          <w:jc w:val="center"/>
        </w:trPr>
        <w:tc>
          <w:tcPr>
            <w:tcW w:w="8173" w:type="dxa"/>
            <w:gridSpan w:val="3"/>
          </w:tcPr>
          <w:p w:rsidR="006821E2" w:rsidRPr="00030311" w:rsidRDefault="00892DA0" w:rsidP="00892DA0">
            <w:pPr>
              <w:pStyle w:val="ListParagraph"/>
              <w:numPr>
                <w:ilvl w:val="0"/>
                <w:numId w:val="6"/>
              </w:numPr>
              <w:jc w:val="both"/>
              <w:rPr>
                <w:i/>
                <w:noProof/>
                <w:sz w:val="20"/>
                <w:szCs w:val="20"/>
                <w:lang w:val="ro-RO"/>
              </w:rPr>
            </w:pPr>
            <w:r w:rsidRPr="00892DA0">
              <w:rPr>
                <w:i/>
                <w:noProof/>
                <w:sz w:val="20"/>
                <w:szCs w:val="20"/>
                <w:lang w:val="ro-RO"/>
              </w:rPr>
              <w:t>Proiectul respectă reglementările naţionale şi comunitare privind eligibilitatea cheltuielilor, promovarea egalităţii de şanse şi politica nediscriminatorie; dezvoltarea durabilă, tehnologia informaţiei; achiziţiile publice; informare şi publicitate; ajutorul de stat precum şi orice alte prevederi legale aplicabile fondurilor europene structurale și de investiții, dupa caz</w:t>
            </w:r>
          </w:p>
          <w:p w:rsidR="00073177" w:rsidRPr="00073177" w:rsidRDefault="00073177" w:rsidP="00073177">
            <w:pPr>
              <w:jc w:val="both"/>
              <w:rPr>
                <w:i/>
                <w:color w:val="FF0000"/>
                <w:sz w:val="20"/>
                <w:szCs w:val="20"/>
              </w:rPr>
            </w:pPr>
            <w:r w:rsidRPr="00073177">
              <w:rPr>
                <w:i/>
                <w:color w:val="FF0000"/>
                <w:sz w:val="20"/>
                <w:szCs w:val="20"/>
              </w:rPr>
              <w:t>Se probează prin:</w:t>
            </w:r>
          </w:p>
          <w:p w:rsidR="00073177" w:rsidRPr="00073177" w:rsidRDefault="00073177" w:rsidP="00073177">
            <w:pPr>
              <w:jc w:val="both"/>
              <w:rPr>
                <w:i/>
                <w:color w:val="FF0000"/>
                <w:sz w:val="20"/>
                <w:szCs w:val="20"/>
              </w:rPr>
            </w:pPr>
            <w:r w:rsidRPr="00073177">
              <w:rPr>
                <w:i/>
                <w:color w:val="FF0000"/>
                <w:sz w:val="20"/>
                <w:szCs w:val="20"/>
              </w:rPr>
              <w:t>Declarația de eligibilitate a solicitantului din Anexa C1.1 la Cererea de finanţare, corelat cu secțiunea Principii orizontale</w:t>
            </w:r>
          </w:p>
          <w:p w:rsidR="00CE58AE" w:rsidRPr="00030311" w:rsidRDefault="00073177" w:rsidP="00073177">
            <w:pPr>
              <w:jc w:val="both"/>
              <w:rPr>
                <w:i/>
                <w:sz w:val="20"/>
                <w:szCs w:val="20"/>
              </w:rPr>
            </w:pPr>
            <w:r w:rsidRPr="00073177">
              <w:rPr>
                <w:i/>
                <w:color w:val="FF0000"/>
                <w:sz w:val="20"/>
                <w:szCs w:val="20"/>
              </w:rPr>
              <w:t>Anexa C4.8. Planul de informare și publicitate</w:t>
            </w:r>
          </w:p>
        </w:tc>
        <w:tc>
          <w:tcPr>
            <w:tcW w:w="779" w:type="dxa"/>
          </w:tcPr>
          <w:p w:rsidR="00CE58AE" w:rsidRPr="00030311" w:rsidRDefault="00CE58AE" w:rsidP="00602D97">
            <w:pPr>
              <w:jc w:val="center"/>
              <w:rPr>
                <w:sz w:val="20"/>
                <w:szCs w:val="20"/>
              </w:rPr>
            </w:pPr>
          </w:p>
        </w:tc>
        <w:tc>
          <w:tcPr>
            <w:tcW w:w="861" w:type="dxa"/>
          </w:tcPr>
          <w:p w:rsidR="00CE58AE" w:rsidRPr="00030311" w:rsidRDefault="00CE58AE" w:rsidP="00602D97">
            <w:pPr>
              <w:jc w:val="center"/>
              <w:rPr>
                <w:sz w:val="20"/>
                <w:szCs w:val="20"/>
              </w:rPr>
            </w:pPr>
          </w:p>
        </w:tc>
      </w:tr>
      <w:tr w:rsidR="00CE58AE" w:rsidRPr="00030311" w:rsidTr="00602D97">
        <w:trPr>
          <w:jc w:val="center"/>
        </w:trPr>
        <w:tc>
          <w:tcPr>
            <w:tcW w:w="8173" w:type="dxa"/>
            <w:gridSpan w:val="3"/>
          </w:tcPr>
          <w:p w:rsidR="003A318C" w:rsidRPr="003A318C" w:rsidRDefault="003A318C" w:rsidP="003A318C">
            <w:pPr>
              <w:pStyle w:val="ListParagraph"/>
              <w:numPr>
                <w:ilvl w:val="0"/>
                <w:numId w:val="6"/>
              </w:numPr>
              <w:jc w:val="both"/>
              <w:rPr>
                <w:i/>
                <w:noProof/>
                <w:sz w:val="20"/>
                <w:szCs w:val="20"/>
                <w:lang w:val="ro-RO"/>
              </w:rPr>
            </w:pPr>
            <w:r w:rsidRPr="003A318C">
              <w:rPr>
                <w:i/>
                <w:noProof/>
                <w:sz w:val="20"/>
                <w:szCs w:val="20"/>
                <w:lang w:val="ro-RO"/>
              </w:rPr>
              <w:t xml:space="preserve">Pentru imobilele unde sunt realizate investiţiile, solicitantul deţine dreptul de proprietate/concesiune/ folosinţă pe o perioadă de cel puţin cinci ani de la data previzionată pentru efectuarea plăţii finale în cadrul proiectului şi are dreptul de a realiza lucrările prevăzute prin proiect. </w:t>
            </w:r>
          </w:p>
          <w:p w:rsidR="003A318C" w:rsidRPr="003A318C" w:rsidRDefault="003A318C" w:rsidP="003A318C">
            <w:pPr>
              <w:jc w:val="both"/>
              <w:rPr>
                <w:i/>
                <w:sz w:val="20"/>
                <w:szCs w:val="20"/>
              </w:rPr>
            </w:pPr>
          </w:p>
          <w:p w:rsidR="00001A85" w:rsidRPr="00030311" w:rsidRDefault="00001A85" w:rsidP="00001A85">
            <w:pPr>
              <w:jc w:val="both"/>
              <w:rPr>
                <w:i/>
                <w:sz w:val="20"/>
                <w:szCs w:val="20"/>
              </w:rPr>
            </w:pPr>
            <w:r w:rsidRPr="00030311">
              <w:rPr>
                <w:i/>
                <w:sz w:val="20"/>
                <w:szCs w:val="20"/>
              </w:rPr>
              <w:t xml:space="preserve"> De asemenea, îndeplineşte cumulativ următoarele condiţii: </w:t>
            </w:r>
          </w:p>
          <w:p w:rsidR="003A318C" w:rsidRPr="003A318C" w:rsidRDefault="003A318C" w:rsidP="003A318C">
            <w:pPr>
              <w:pStyle w:val="ListParagraph"/>
              <w:numPr>
                <w:ilvl w:val="0"/>
                <w:numId w:val="18"/>
              </w:numPr>
              <w:jc w:val="both"/>
              <w:rPr>
                <w:i/>
                <w:sz w:val="20"/>
                <w:szCs w:val="20"/>
              </w:rPr>
            </w:pPr>
            <w:r w:rsidRPr="003A318C">
              <w:rPr>
                <w:i/>
                <w:sz w:val="20"/>
                <w:szCs w:val="20"/>
              </w:rPr>
              <w:t xml:space="preserve">l1.Nu </w:t>
            </w:r>
            <w:proofErr w:type="spellStart"/>
            <w:r w:rsidRPr="003A318C">
              <w:rPr>
                <w:i/>
                <w:sz w:val="20"/>
                <w:szCs w:val="20"/>
              </w:rPr>
              <w:t>sunt</w:t>
            </w:r>
            <w:proofErr w:type="spellEnd"/>
            <w:r w:rsidRPr="003A318C">
              <w:rPr>
                <w:i/>
                <w:sz w:val="20"/>
                <w:szCs w:val="20"/>
              </w:rPr>
              <w:t xml:space="preserve"> </w:t>
            </w:r>
            <w:proofErr w:type="spellStart"/>
            <w:r w:rsidRPr="003A318C">
              <w:rPr>
                <w:i/>
                <w:sz w:val="20"/>
                <w:szCs w:val="20"/>
              </w:rPr>
              <w:t>afectate</w:t>
            </w:r>
            <w:proofErr w:type="spellEnd"/>
            <w:r w:rsidRPr="003A318C">
              <w:rPr>
                <w:i/>
                <w:sz w:val="20"/>
                <w:szCs w:val="20"/>
              </w:rPr>
              <w:t xml:space="preserve"> de </w:t>
            </w:r>
            <w:proofErr w:type="spellStart"/>
            <w:r w:rsidRPr="003A318C">
              <w:rPr>
                <w:i/>
                <w:sz w:val="20"/>
                <w:szCs w:val="20"/>
              </w:rPr>
              <w:t>limitări</w:t>
            </w:r>
            <w:proofErr w:type="spellEnd"/>
            <w:r w:rsidRPr="003A318C">
              <w:rPr>
                <w:i/>
                <w:sz w:val="20"/>
                <w:szCs w:val="20"/>
              </w:rPr>
              <w:t xml:space="preserve"> </w:t>
            </w:r>
            <w:proofErr w:type="spellStart"/>
            <w:r w:rsidRPr="003A318C">
              <w:rPr>
                <w:i/>
                <w:sz w:val="20"/>
                <w:szCs w:val="20"/>
              </w:rPr>
              <w:t>legale</w:t>
            </w:r>
            <w:proofErr w:type="spellEnd"/>
            <w:r w:rsidRPr="003A318C">
              <w:rPr>
                <w:i/>
                <w:sz w:val="20"/>
                <w:szCs w:val="20"/>
              </w:rPr>
              <w:t xml:space="preserve">, </w:t>
            </w:r>
            <w:proofErr w:type="spellStart"/>
            <w:r w:rsidRPr="003A318C">
              <w:rPr>
                <w:i/>
                <w:sz w:val="20"/>
                <w:szCs w:val="20"/>
              </w:rPr>
              <w:t>convenţionale</w:t>
            </w:r>
            <w:proofErr w:type="spellEnd"/>
            <w:r w:rsidRPr="003A318C">
              <w:rPr>
                <w:i/>
                <w:sz w:val="20"/>
                <w:szCs w:val="20"/>
              </w:rPr>
              <w:t xml:space="preserve">, </w:t>
            </w:r>
            <w:proofErr w:type="spellStart"/>
            <w:r w:rsidRPr="003A318C">
              <w:rPr>
                <w:i/>
                <w:sz w:val="20"/>
                <w:szCs w:val="20"/>
              </w:rPr>
              <w:t>judiciare</w:t>
            </w:r>
            <w:proofErr w:type="spellEnd"/>
            <w:r w:rsidRPr="003A318C">
              <w:rPr>
                <w:i/>
                <w:sz w:val="20"/>
                <w:szCs w:val="20"/>
              </w:rPr>
              <w:t xml:space="preserve"> ale </w:t>
            </w:r>
            <w:proofErr w:type="spellStart"/>
            <w:r w:rsidRPr="003A318C">
              <w:rPr>
                <w:i/>
                <w:sz w:val="20"/>
                <w:szCs w:val="20"/>
              </w:rPr>
              <w:t>dreptului</w:t>
            </w:r>
            <w:proofErr w:type="spellEnd"/>
            <w:r w:rsidRPr="003A318C">
              <w:rPr>
                <w:i/>
                <w:sz w:val="20"/>
                <w:szCs w:val="20"/>
              </w:rPr>
              <w:t xml:space="preserve"> real </w:t>
            </w:r>
            <w:proofErr w:type="spellStart"/>
            <w:r w:rsidRPr="003A318C">
              <w:rPr>
                <w:i/>
                <w:sz w:val="20"/>
                <w:szCs w:val="20"/>
              </w:rPr>
              <w:t>invocat</w:t>
            </w:r>
            <w:proofErr w:type="spellEnd"/>
            <w:r w:rsidRPr="003A318C">
              <w:rPr>
                <w:i/>
                <w:sz w:val="20"/>
                <w:szCs w:val="20"/>
              </w:rPr>
              <w:t xml:space="preserve">, </w:t>
            </w:r>
            <w:proofErr w:type="spellStart"/>
            <w:r w:rsidRPr="003A318C">
              <w:rPr>
                <w:i/>
                <w:sz w:val="20"/>
                <w:szCs w:val="20"/>
              </w:rPr>
              <w:t>incompatibile</w:t>
            </w:r>
            <w:proofErr w:type="spellEnd"/>
            <w:r w:rsidRPr="003A318C">
              <w:rPr>
                <w:i/>
                <w:sz w:val="20"/>
                <w:szCs w:val="20"/>
              </w:rPr>
              <w:t xml:space="preserve"> cu </w:t>
            </w:r>
            <w:proofErr w:type="spellStart"/>
            <w:r w:rsidRPr="003A318C">
              <w:rPr>
                <w:i/>
                <w:sz w:val="20"/>
                <w:szCs w:val="20"/>
              </w:rPr>
              <w:t>realizarea</w:t>
            </w:r>
            <w:proofErr w:type="spellEnd"/>
            <w:r w:rsidRPr="003A318C">
              <w:rPr>
                <w:i/>
                <w:sz w:val="20"/>
                <w:szCs w:val="20"/>
              </w:rPr>
              <w:t xml:space="preserve"> </w:t>
            </w:r>
            <w:proofErr w:type="spellStart"/>
            <w:r w:rsidRPr="003A318C">
              <w:rPr>
                <w:i/>
                <w:sz w:val="20"/>
                <w:szCs w:val="20"/>
              </w:rPr>
              <w:t>activităţilor</w:t>
            </w:r>
            <w:proofErr w:type="spellEnd"/>
            <w:r w:rsidRPr="003A318C">
              <w:rPr>
                <w:i/>
                <w:sz w:val="20"/>
                <w:szCs w:val="20"/>
              </w:rPr>
              <w:t xml:space="preserve"> </w:t>
            </w:r>
            <w:proofErr w:type="spellStart"/>
            <w:r w:rsidRPr="003A318C">
              <w:rPr>
                <w:i/>
                <w:sz w:val="20"/>
                <w:szCs w:val="20"/>
              </w:rPr>
              <w:t>proiectului</w:t>
            </w:r>
            <w:proofErr w:type="spellEnd"/>
            <w:r w:rsidRPr="003A318C">
              <w:rPr>
                <w:i/>
                <w:sz w:val="20"/>
                <w:szCs w:val="20"/>
              </w:rPr>
              <w:t>;</w:t>
            </w:r>
          </w:p>
          <w:p w:rsidR="003A318C" w:rsidRPr="003A318C" w:rsidRDefault="003A318C" w:rsidP="003A318C">
            <w:pPr>
              <w:pStyle w:val="ListParagraph"/>
              <w:numPr>
                <w:ilvl w:val="0"/>
                <w:numId w:val="18"/>
              </w:numPr>
              <w:jc w:val="both"/>
              <w:rPr>
                <w:i/>
                <w:sz w:val="20"/>
                <w:szCs w:val="20"/>
                <w:lang w:val="fr-FR"/>
              </w:rPr>
            </w:pPr>
            <w:r w:rsidRPr="003A318C">
              <w:rPr>
                <w:i/>
                <w:sz w:val="20"/>
                <w:szCs w:val="20"/>
                <w:lang w:val="fr-FR"/>
              </w:rPr>
              <w:t xml:space="preserve">l2.Nu fac </w:t>
            </w:r>
            <w:proofErr w:type="spellStart"/>
            <w:r w:rsidRPr="003A318C">
              <w:rPr>
                <w:i/>
                <w:sz w:val="20"/>
                <w:szCs w:val="20"/>
                <w:lang w:val="fr-FR"/>
              </w:rPr>
              <w:t>obiectul</w:t>
            </w:r>
            <w:proofErr w:type="spellEnd"/>
            <w:r w:rsidRPr="003A318C">
              <w:rPr>
                <w:i/>
                <w:sz w:val="20"/>
                <w:szCs w:val="20"/>
                <w:lang w:val="fr-FR"/>
              </w:rPr>
              <w:t xml:space="preserve"> </w:t>
            </w:r>
            <w:proofErr w:type="spellStart"/>
            <w:r w:rsidRPr="003A318C">
              <w:rPr>
                <w:i/>
                <w:sz w:val="20"/>
                <w:szCs w:val="20"/>
                <w:lang w:val="fr-FR"/>
              </w:rPr>
              <w:t>unor</w:t>
            </w:r>
            <w:proofErr w:type="spellEnd"/>
            <w:r w:rsidRPr="003A318C">
              <w:rPr>
                <w:i/>
                <w:sz w:val="20"/>
                <w:szCs w:val="20"/>
                <w:lang w:val="fr-FR"/>
              </w:rPr>
              <w:t xml:space="preserve"> </w:t>
            </w:r>
            <w:proofErr w:type="spellStart"/>
            <w:r w:rsidRPr="003A318C">
              <w:rPr>
                <w:i/>
                <w:sz w:val="20"/>
                <w:szCs w:val="20"/>
                <w:lang w:val="fr-FR"/>
              </w:rPr>
              <w:t>litigii</w:t>
            </w:r>
            <w:proofErr w:type="spellEnd"/>
            <w:r w:rsidRPr="003A318C">
              <w:rPr>
                <w:i/>
                <w:sz w:val="20"/>
                <w:szCs w:val="20"/>
                <w:lang w:val="fr-FR"/>
              </w:rPr>
              <w:t xml:space="preserve"> </w:t>
            </w:r>
            <w:proofErr w:type="spellStart"/>
            <w:r w:rsidRPr="003A318C">
              <w:rPr>
                <w:i/>
                <w:sz w:val="20"/>
                <w:szCs w:val="20"/>
                <w:lang w:val="fr-FR"/>
              </w:rPr>
              <w:t>în</w:t>
            </w:r>
            <w:proofErr w:type="spellEnd"/>
            <w:r w:rsidRPr="003A318C">
              <w:rPr>
                <w:i/>
                <w:sz w:val="20"/>
                <w:szCs w:val="20"/>
                <w:lang w:val="fr-FR"/>
              </w:rPr>
              <w:t xml:space="preserve"> </w:t>
            </w:r>
            <w:proofErr w:type="spellStart"/>
            <w:r w:rsidRPr="003A318C">
              <w:rPr>
                <w:i/>
                <w:sz w:val="20"/>
                <w:szCs w:val="20"/>
                <w:lang w:val="fr-FR"/>
              </w:rPr>
              <w:t>curs</w:t>
            </w:r>
            <w:proofErr w:type="spellEnd"/>
            <w:r w:rsidRPr="003A318C">
              <w:rPr>
                <w:i/>
                <w:sz w:val="20"/>
                <w:szCs w:val="20"/>
                <w:lang w:val="fr-FR"/>
              </w:rPr>
              <w:t xml:space="preserve"> de </w:t>
            </w:r>
            <w:proofErr w:type="spellStart"/>
            <w:r w:rsidRPr="003A318C">
              <w:rPr>
                <w:i/>
                <w:sz w:val="20"/>
                <w:szCs w:val="20"/>
                <w:lang w:val="fr-FR"/>
              </w:rPr>
              <w:t>soluţionare</w:t>
            </w:r>
            <w:proofErr w:type="spellEnd"/>
            <w:r w:rsidRPr="003A318C">
              <w:rPr>
                <w:i/>
                <w:sz w:val="20"/>
                <w:szCs w:val="20"/>
                <w:lang w:val="fr-FR"/>
              </w:rPr>
              <w:t xml:space="preserve"> </w:t>
            </w:r>
            <w:proofErr w:type="gramStart"/>
            <w:r w:rsidRPr="003A318C">
              <w:rPr>
                <w:i/>
                <w:sz w:val="20"/>
                <w:szCs w:val="20"/>
                <w:lang w:val="fr-FR"/>
              </w:rPr>
              <w:t xml:space="preserve">la </w:t>
            </w:r>
            <w:proofErr w:type="spellStart"/>
            <w:r w:rsidRPr="003A318C">
              <w:rPr>
                <w:i/>
                <w:sz w:val="20"/>
                <w:szCs w:val="20"/>
                <w:lang w:val="fr-FR"/>
              </w:rPr>
              <w:t>instanţele</w:t>
            </w:r>
            <w:proofErr w:type="spellEnd"/>
            <w:proofErr w:type="gramEnd"/>
            <w:r w:rsidRPr="003A318C">
              <w:rPr>
                <w:i/>
                <w:sz w:val="20"/>
                <w:szCs w:val="20"/>
                <w:lang w:val="fr-FR"/>
              </w:rPr>
              <w:t xml:space="preserve"> </w:t>
            </w:r>
            <w:proofErr w:type="spellStart"/>
            <w:r w:rsidRPr="003A318C">
              <w:rPr>
                <w:i/>
                <w:sz w:val="20"/>
                <w:szCs w:val="20"/>
                <w:lang w:val="fr-FR"/>
              </w:rPr>
              <w:t>judecătoreşti</w:t>
            </w:r>
            <w:proofErr w:type="spellEnd"/>
            <w:r w:rsidRPr="003A318C">
              <w:rPr>
                <w:i/>
                <w:sz w:val="20"/>
                <w:szCs w:val="20"/>
                <w:lang w:val="fr-FR"/>
              </w:rPr>
              <w:t xml:space="preserve"> </w:t>
            </w:r>
            <w:proofErr w:type="spellStart"/>
            <w:r w:rsidRPr="003A318C">
              <w:rPr>
                <w:i/>
                <w:sz w:val="20"/>
                <w:szCs w:val="20"/>
                <w:lang w:val="fr-FR"/>
              </w:rPr>
              <w:t>cu</w:t>
            </w:r>
            <w:proofErr w:type="spellEnd"/>
            <w:r w:rsidRPr="003A318C">
              <w:rPr>
                <w:i/>
                <w:sz w:val="20"/>
                <w:szCs w:val="20"/>
                <w:lang w:val="fr-FR"/>
              </w:rPr>
              <w:t xml:space="preserve"> </w:t>
            </w:r>
            <w:proofErr w:type="spellStart"/>
            <w:r w:rsidRPr="003A318C">
              <w:rPr>
                <w:i/>
                <w:sz w:val="20"/>
                <w:szCs w:val="20"/>
                <w:lang w:val="fr-FR"/>
              </w:rPr>
              <w:t>privire</w:t>
            </w:r>
            <w:proofErr w:type="spellEnd"/>
            <w:r w:rsidRPr="003A318C">
              <w:rPr>
                <w:i/>
                <w:sz w:val="20"/>
                <w:szCs w:val="20"/>
                <w:lang w:val="fr-FR"/>
              </w:rPr>
              <w:t xml:space="preserve"> la </w:t>
            </w:r>
            <w:proofErr w:type="spellStart"/>
            <w:r w:rsidRPr="003A318C">
              <w:rPr>
                <w:i/>
                <w:sz w:val="20"/>
                <w:szCs w:val="20"/>
                <w:lang w:val="fr-FR"/>
              </w:rPr>
              <w:t>situaţia</w:t>
            </w:r>
            <w:proofErr w:type="spellEnd"/>
            <w:r w:rsidRPr="003A318C">
              <w:rPr>
                <w:i/>
                <w:sz w:val="20"/>
                <w:szCs w:val="20"/>
                <w:lang w:val="fr-FR"/>
              </w:rPr>
              <w:t xml:space="preserve"> </w:t>
            </w:r>
            <w:proofErr w:type="spellStart"/>
            <w:r w:rsidRPr="003A318C">
              <w:rPr>
                <w:i/>
                <w:sz w:val="20"/>
                <w:szCs w:val="20"/>
                <w:lang w:val="fr-FR"/>
              </w:rPr>
              <w:t>juridică</w:t>
            </w:r>
            <w:proofErr w:type="spellEnd"/>
            <w:r w:rsidRPr="003A318C">
              <w:rPr>
                <w:i/>
                <w:sz w:val="20"/>
                <w:szCs w:val="20"/>
                <w:lang w:val="fr-FR"/>
              </w:rPr>
              <w:t>;</w:t>
            </w:r>
          </w:p>
          <w:p w:rsidR="003A318C" w:rsidRPr="003A318C" w:rsidRDefault="003A318C" w:rsidP="003A318C">
            <w:pPr>
              <w:pStyle w:val="ListParagraph"/>
              <w:numPr>
                <w:ilvl w:val="0"/>
                <w:numId w:val="18"/>
              </w:numPr>
              <w:jc w:val="both"/>
              <w:rPr>
                <w:i/>
                <w:sz w:val="20"/>
                <w:szCs w:val="20"/>
                <w:lang w:val="fr-FR"/>
              </w:rPr>
            </w:pPr>
            <w:r w:rsidRPr="003A318C">
              <w:rPr>
                <w:i/>
                <w:sz w:val="20"/>
                <w:szCs w:val="20"/>
                <w:lang w:val="fr-FR"/>
              </w:rPr>
              <w:t xml:space="preserve">l3.Nu fac </w:t>
            </w:r>
            <w:proofErr w:type="spellStart"/>
            <w:r w:rsidRPr="003A318C">
              <w:rPr>
                <w:i/>
                <w:sz w:val="20"/>
                <w:szCs w:val="20"/>
                <w:lang w:val="fr-FR"/>
              </w:rPr>
              <w:t>obiectul</w:t>
            </w:r>
            <w:proofErr w:type="spellEnd"/>
            <w:r w:rsidRPr="003A318C">
              <w:rPr>
                <w:i/>
                <w:sz w:val="20"/>
                <w:szCs w:val="20"/>
                <w:lang w:val="fr-FR"/>
              </w:rPr>
              <w:t xml:space="preserve"> </w:t>
            </w:r>
            <w:proofErr w:type="spellStart"/>
            <w:r w:rsidRPr="003A318C">
              <w:rPr>
                <w:i/>
                <w:sz w:val="20"/>
                <w:szCs w:val="20"/>
                <w:lang w:val="fr-FR"/>
              </w:rPr>
              <w:t>revendicărilor</w:t>
            </w:r>
            <w:proofErr w:type="spellEnd"/>
            <w:r w:rsidRPr="003A318C">
              <w:rPr>
                <w:i/>
                <w:sz w:val="20"/>
                <w:szCs w:val="20"/>
                <w:lang w:val="fr-FR"/>
              </w:rPr>
              <w:t xml:space="preserve"> </w:t>
            </w:r>
            <w:proofErr w:type="spellStart"/>
            <w:r w:rsidRPr="003A318C">
              <w:rPr>
                <w:i/>
                <w:sz w:val="20"/>
                <w:szCs w:val="20"/>
                <w:lang w:val="fr-FR"/>
              </w:rPr>
              <w:t>potrivit</w:t>
            </w:r>
            <w:proofErr w:type="spellEnd"/>
            <w:r w:rsidRPr="003A318C">
              <w:rPr>
                <w:i/>
                <w:sz w:val="20"/>
                <w:szCs w:val="20"/>
                <w:lang w:val="fr-FR"/>
              </w:rPr>
              <w:t xml:space="preserve"> </w:t>
            </w:r>
            <w:proofErr w:type="spellStart"/>
            <w:r w:rsidRPr="003A318C">
              <w:rPr>
                <w:i/>
                <w:sz w:val="20"/>
                <w:szCs w:val="20"/>
                <w:lang w:val="fr-FR"/>
              </w:rPr>
              <w:t>unor</w:t>
            </w:r>
            <w:proofErr w:type="spellEnd"/>
            <w:r w:rsidRPr="003A318C">
              <w:rPr>
                <w:i/>
                <w:sz w:val="20"/>
                <w:szCs w:val="20"/>
                <w:lang w:val="fr-FR"/>
              </w:rPr>
              <w:t xml:space="preserve"> </w:t>
            </w:r>
            <w:proofErr w:type="spellStart"/>
            <w:r w:rsidRPr="003A318C">
              <w:rPr>
                <w:i/>
                <w:sz w:val="20"/>
                <w:szCs w:val="20"/>
                <w:lang w:val="fr-FR"/>
              </w:rPr>
              <w:t>legi</w:t>
            </w:r>
            <w:proofErr w:type="spellEnd"/>
            <w:r w:rsidRPr="003A318C">
              <w:rPr>
                <w:i/>
                <w:sz w:val="20"/>
                <w:szCs w:val="20"/>
                <w:lang w:val="fr-FR"/>
              </w:rPr>
              <w:t xml:space="preserve"> </w:t>
            </w:r>
            <w:proofErr w:type="spellStart"/>
            <w:r w:rsidRPr="003A318C">
              <w:rPr>
                <w:i/>
                <w:sz w:val="20"/>
                <w:szCs w:val="20"/>
                <w:lang w:val="fr-FR"/>
              </w:rPr>
              <w:t>speciale</w:t>
            </w:r>
            <w:proofErr w:type="spellEnd"/>
            <w:r w:rsidRPr="003A318C">
              <w:rPr>
                <w:i/>
                <w:sz w:val="20"/>
                <w:szCs w:val="20"/>
                <w:lang w:val="fr-FR"/>
              </w:rPr>
              <w:t xml:space="preserve"> </w:t>
            </w:r>
            <w:proofErr w:type="spellStart"/>
            <w:r w:rsidRPr="003A318C">
              <w:rPr>
                <w:i/>
                <w:sz w:val="20"/>
                <w:szCs w:val="20"/>
                <w:lang w:val="fr-FR"/>
              </w:rPr>
              <w:t>în</w:t>
            </w:r>
            <w:proofErr w:type="spellEnd"/>
            <w:r w:rsidRPr="003A318C">
              <w:rPr>
                <w:i/>
                <w:sz w:val="20"/>
                <w:szCs w:val="20"/>
                <w:lang w:val="fr-FR"/>
              </w:rPr>
              <w:t xml:space="preserve"> </w:t>
            </w:r>
            <w:proofErr w:type="spellStart"/>
            <w:r w:rsidRPr="003A318C">
              <w:rPr>
                <w:i/>
                <w:sz w:val="20"/>
                <w:szCs w:val="20"/>
                <w:lang w:val="fr-FR"/>
              </w:rPr>
              <w:t>materie</w:t>
            </w:r>
            <w:proofErr w:type="spellEnd"/>
            <w:r w:rsidRPr="003A318C">
              <w:rPr>
                <w:i/>
                <w:sz w:val="20"/>
                <w:szCs w:val="20"/>
                <w:lang w:val="fr-FR"/>
              </w:rPr>
              <w:t xml:space="preserve"> </w:t>
            </w:r>
            <w:proofErr w:type="spellStart"/>
            <w:r w:rsidRPr="003A318C">
              <w:rPr>
                <w:i/>
                <w:sz w:val="20"/>
                <w:szCs w:val="20"/>
                <w:lang w:val="fr-FR"/>
              </w:rPr>
              <w:t>sau</w:t>
            </w:r>
            <w:proofErr w:type="spellEnd"/>
            <w:r w:rsidRPr="003A318C">
              <w:rPr>
                <w:i/>
                <w:sz w:val="20"/>
                <w:szCs w:val="20"/>
                <w:lang w:val="fr-FR"/>
              </w:rPr>
              <w:t xml:space="preserve"> </w:t>
            </w:r>
            <w:proofErr w:type="spellStart"/>
            <w:r w:rsidRPr="003A318C">
              <w:rPr>
                <w:i/>
                <w:sz w:val="20"/>
                <w:szCs w:val="20"/>
                <w:lang w:val="fr-FR"/>
              </w:rPr>
              <w:t>dreptului</w:t>
            </w:r>
            <w:proofErr w:type="spellEnd"/>
            <w:r w:rsidRPr="003A318C">
              <w:rPr>
                <w:i/>
                <w:sz w:val="20"/>
                <w:szCs w:val="20"/>
                <w:lang w:val="fr-FR"/>
              </w:rPr>
              <w:t xml:space="preserve"> </w:t>
            </w:r>
            <w:proofErr w:type="spellStart"/>
            <w:r w:rsidRPr="003A318C">
              <w:rPr>
                <w:i/>
                <w:sz w:val="20"/>
                <w:szCs w:val="20"/>
                <w:lang w:val="fr-FR"/>
              </w:rPr>
              <w:t>comun</w:t>
            </w:r>
            <w:proofErr w:type="spellEnd"/>
            <w:r w:rsidRPr="003A318C">
              <w:rPr>
                <w:i/>
                <w:sz w:val="20"/>
                <w:szCs w:val="20"/>
                <w:lang w:val="fr-FR"/>
              </w:rPr>
              <w:t>.</w:t>
            </w:r>
          </w:p>
          <w:p w:rsidR="003A318C" w:rsidRDefault="003A318C" w:rsidP="003A318C">
            <w:pPr>
              <w:ind w:left="360"/>
              <w:jc w:val="both"/>
              <w:rPr>
                <w:i/>
                <w:color w:val="FF0000"/>
                <w:sz w:val="20"/>
                <w:szCs w:val="20"/>
                <w:lang w:val="fr-FR"/>
              </w:rPr>
            </w:pPr>
            <w:r w:rsidRPr="003A318C">
              <w:rPr>
                <w:i/>
                <w:color w:val="FF0000"/>
                <w:sz w:val="20"/>
                <w:szCs w:val="20"/>
                <w:lang w:val="fr-FR"/>
              </w:rPr>
              <w:t>Se probează prin</w:t>
            </w:r>
            <w:r>
              <w:rPr>
                <w:i/>
                <w:color w:val="FF0000"/>
                <w:sz w:val="20"/>
                <w:szCs w:val="20"/>
                <w:lang w:val="fr-FR"/>
              </w:rPr>
              <w:t> :</w:t>
            </w:r>
          </w:p>
          <w:p w:rsidR="003A318C" w:rsidRDefault="003A318C" w:rsidP="003A318C">
            <w:pPr>
              <w:jc w:val="both"/>
              <w:rPr>
                <w:i/>
                <w:color w:val="FF0000"/>
                <w:sz w:val="20"/>
                <w:szCs w:val="20"/>
                <w:lang w:val="fr-FR"/>
              </w:rPr>
            </w:pPr>
            <w:r w:rsidRPr="003A318C">
              <w:rPr>
                <w:i/>
                <w:color w:val="FF0000"/>
                <w:sz w:val="20"/>
                <w:szCs w:val="20"/>
                <w:lang w:val="fr-FR"/>
              </w:rPr>
              <w:t xml:space="preserve"> Declaraţia de eligibilitate a solicitantului, Anexa C1.1 la Cererea de finanţare şi prin oricare dintre actele admise de lege, acte care atestă dreptul de proprietar, concesionar sau utilizator al solicitantului asupra terenului/ clădirii/ infrastructurii unde sunt amplasate echipamentele de monitorizare, valabile cel puţin încă </w:t>
            </w:r>
            <w:r w:rsidR="008E2139" w:rsidRPr="008E2139">
              <w:rPr>
                <w:i/>
                <w:color w:val="FF0000"/>
                <w:sz w:val="20"/>
                <w:szCs w:val="20"/>
                <w:lang w:val="fr-FR"/>
              </w:rPr>
              <w:t xml:space="preserve">3 (pentru IMM)/5 </w:t>
            </w:r>
            <w:r w:rsidRPr="003A318C">
              <w:rPr>
                <w:i/>
                <w:color w:val="FF0000"/>
                <w:sz w:val="20"/>
                <w:szCs w:val="20"/>
                <w:lang w:val="fr-FR"/>
              </w:rPr>
              <w:t xml:space="preserve"> ani la data previzionată a ultimei plăţi în cadrul proiectului. Contractul de concesiune trebuie să se afle în perioada de valabilitate.</w:t>
            </w:r>
          </w:p>
          <w:p w:rsidR="003A318C" w:rsidRPr="003A318C" w:rsidRDefault="003A318C" w:rsidP="003A318C">
            <w:pPr>
              <w:jc w:val="both"/>
              <w:rPr>
                <w:i/>
                <w:color w:val="FF0000"/>
                <w:sz w:val="20"/>
                <w:szCs w:val="20"/>
                <w:lang w:val="fr-FR"/>
              </w:rPr>
            </w:pPr>
            <w:r w:rsidRPr="003A318C">
              <w:rPr>
                <w:i/>
                <w:color w:val="FF0000"/>
                <w:sz w:val="20"/>
                <w:szCs w:val="20"/>
                <w:lang w:val="fr-FR"/>
              </w:rPr>
              <w:t xml:space="preserve"> A se corela cu secţiun</w:t>
            </w:r>
            <w:r w:rsidR="00753297">
              <w:rPr>
                <w:i/>
                <w:color w:val="FF0000"/>
                <w:sz w:val="20"/>
                <w:szCs w:val="20"/>
                <w:lang w:val="fr-FR"/>
              </w:rPr>
              <w:t>ile</w:t>
            </w:r>
            <w:r w:rsidRPr="003A318C">
              <w:rPr>
                <w:i/>
                <w:color w:val="FF0000"/>
                <w:sz w:val="20"/>
                <w:szCs w:val="20"/>
                <w:lang w:val="fr-FR"/>
              </w:rPr>
              <w:t xml:space="preserve"> Resurse materiale implicate </w:t>
            </w:r>
            <w:r w:rsidR="00753297">
              <w:rPr>
                <w:i/>
                <w:color w:val="FF0000"/>
                <w:sz w:val="20"/>
                <w:szCs w:val="20"/>
                <w:lang w:val="fr-FR"/>
              </w:rPr>
              <w:t xml:space="preserve">şi Studii de fezabilitate </w:t>
            </w:r>
            <w:r w:rsidRPr="003A318C">
              <w:rPr>
                <w:i/>
                <w:color w:val="FF0000"/>
                <w:sz w:val="20"/>
                <w:szCs w:val="20"/>
                <w:lang w:val="fr-FR"/>
              </w:rPr>
              <w:t>din Cererea de finanţare;</w:t>
            </w:r>
          </w:p>
          <w:p w:rsidR="00CE58AE" w:rsidRPr="003A318C" w:rsidRDefault="00CE58AE" w:rsidP="003A318C">
            <w:pPr>
              <w:pStyle w:val="ListParagraph"/>
              <w:jc w:val="both"/>
              <w:rPr>
                <w:i/>
                <w:color w:val="FF0000"/>
                <w:sz w:val="20"/>
                <w:szCs w:val="20"/>
                <w:lang w:val="fr-FR"/>
              </w:rPr>
            </w:pPr>
          </w:p>
        </w:tc>
        <w:tc>
          <w:tcPr>
            <w:tcW w:w="779" w:type="dxa"/>
          </w:tcPr>
          <w:p w:rsidR="00CE58AE" w:rsidRPr="00A00C07" w:rsidRDefault="00CE58AE" w:rsidP="00602D97">
            <w:pPr>
              <w:jc w:val="center"/>
              <w:rPr>
                <w:sz w:val="20"/>
                <w:szCs w:val="20"/>
                <w:lang w:val="fr-FR"/>
              </w:rPr>
            </w:pPr>
          </w:p>
        </w:tc>
        <w:tc>
          <w:tcPr>
            <w:tcW w:w="861" w:type="dxa"/>
          </w:tcPr>
          <w:p w:rsidR="00CE58AE" w:rsidRPr="00A00C07" w:rsidRDefault="00CE58AE" w:rsidP="00602D97">
            <w:pPr>
              <w:jc w:val="center"/>
              <w:rPr>
                <w:sz w:val="20"/>
                <w:szCs w:val="20"/>
                <w:lang w:val="fr-FR"/>
              </w:rPr>
            </w:pPr>
          </w:p>
        </w:tc>
      </w:tr>
      <w:tr w:rsidR="00CE58AE" w:rsidRPr="00030311" w:rsidTr="00602D97">
        <w:trPr>
          <w:jc w:val="center"/>
        </w:trPr>
        <w:tc>
          <w:tcPr>
            <w:tcW w:w="8173" w:type="dxa"/>
            <w:gridSpan w:val="3"/>
          </w:tcPr>
          <w:p w:rsidR="00CE58AE" w:rsidRPr="00030311" w:rsidRDefault="00CE58AE" w:rsidP="00602D97">
            <w:pPr>
              <w:pStyle w:val="ListParagraph"/>
              <w:ind w:left="360"/>
              <w:jc w:val="both"/>
              <w:rPr>
                <w:i/>
                <w:noProof/>
                <w:sz w:val="20"/>
                <w:szCs w:val="20"/>
                <w:lang w:val="fr-FR"/>
              </w:rPr>
            </w:pPr>
            <w:r w:rsidRPr="00030311">
              <w:rPr>
                <w:b/>
                <w:noProof/>
                <w:sz w:val="20"/>
                <w:szCs w:val="20"/>
                <w:lang w:val="fr-FR"/>
              </w:rPr>
              <w:t>Proiectul este eligibil?</w:t>
            </w:r>
          </w:p>
        </w:tc>
        <w:tc>
          <w:tcPr>
            <w:tcW w:w="779" w:type="dxa"/>
          </w:tcPr>
          <w:p w:rsidR="00CE58AE" w:rsidRPr="00030311" w:rsidRDefault="00CE58AE" w:rsidP="00602D97">
            <w:pPr>
              <w:jc w:val="center"/>
              <w:rPr>
                <w:sz w:val="20"/>
                <w:szCs w:val="20"/>
                <w:lang w:val="fr-FR"/>
              </w:rPr>
            </w:pPr>
          </w:p>
        </w:tc>
        <w:tc>
          <w:tcPr>
            <w:tcW w:w="861" w:type="dxa"/>
          </w:tcPr>
          <w:p w:rsidR="00CE58AE" w:rsidRPr="00030311" w:rsidRDefault="00CE58AE" w:rsidP="00602D97">
            <w:pPr>
              <w:jc w:val="center"/>
              <w:rPr>
                <w:sz w:val="20"/>
                <w:szCs w:val="20"/>
                <w:lang w:val="fr-FR"/>
              </w:rPr>
            </w:pPr>
          </w:p>
        </w:tc>
      </w:tr>
      <w:tr w:rsidR="00CE58AE" w:rsidRPr="00030311" w:rsidTr="00602D97">
        <w:trPr>
          <w:jc w:val="center"/>
        </w:trPr>
        <w:tc>
          <w:tcPr>
            <w:tcW w:w="4086" w:type="dxa"/>
          </w:tcPr>
          <w:p w:rsidR="00CE58AE" w:rsidRPr="00030311" w:rsidRDefault="00CE58AE" w:rsidP="00E841A0">
            <w:pPr>
              <w:pStyle w:val="ListParagraph"/>
              <w:numPr>
                <w:ilvl w:val="0"/>
                <w:numId w:val="10"/>
              </w:numPr>
              <w:ind w:left="481" w:hanging="425"/>
              <w:rPr>
                <w:b/>
                <w:noProof/>
                <w:sz w:val="20"/>
                <w:szCs w:val="20"/>
                <w:lang w:val="fr-FR"/>
              </w:rPr>
            </w:pPr>
            <w:r w:rsidRPr="00030311">
              <w:rPr>
                <w:b/>
                <w:noProof/>
                <w:sz w:val="20"/>
                <w:szCs w:val="20"/>
                <w:lang w:val="fr-FR"/>
              </w:rPr>
              <w:t>Da</w:t>
            </w:r>
          </w:p>
        </w:tc>
        <w:tc>
          <w:tcPr>
            <w:tcW w:w="4087" w:type="dxa"/>
            <w:gridSpan w:val="2"/>
          </w:tcPr>
          <w:p w:rsidR="00CE58AE" w:rsidRPr="00030311" w:rsidRDefault="00CE58AE" w:rsidP="00E841A0">
            <w:pPr>
              <w:pStyle w:val="ListParagraph"/>
              <w:numPr>
                <w:ilvl w:val="0"/>
                <w:numId w:val="10"/>
              </w:numPr>
              <w:ind w:left="481" w:hanging="425"/>
              <w:rPr>
                <w:b/>
                <w:noProof/>
                <w:sz w:val="20"/>
                <w:szCs w:val="20"/>
                <w:lang w:val="fr-FR"/>
              </w:rPr>
            </w:pPr>
            <w:r w:rsidRPr="00030311">
              <w:rPr>
                <w:b/>
                <w:noProof/>
                <w:sz w:val="20"/>
                <w:szCs w:val="20"/>
                <w:lang w:val="fr-FR"/>
              </w:rPr>
              <w:t>Nu</w:t>
            </w:r>
          </w:p>
        </w:tc>
        <w:tc>
          <w:tcPr>
            <w:tcW w:w="779" w:type="dxa"/>
          </w:tcPr>
          <w:p w:rsidR="00CE58AE" w:rsidRPr="00030311" w:rsidRDefault="00CE58AE" w:rsidP="00602D97">
            <w:pPr>
              <w:jc w:val="center"/>
              <w:rPr>
                <w:sz w:val="20"/>
                <w:szCs w:val="20"/>
                <w:lang w:val="fr-FR"/>
              </w:rPr>
            </w:pPr>
          </w:p>
        </w:tc>
        <w:tc>
          <w:tcPr>
            <w:tcW w:w="861" w:type="dxa"/>
          </w:tcPr>
          <w:p w:rsidR="00CE58AE" w:rsidRPr="00030311" w:rsidRDefault="00CE58AE" w:rsidP="00602D97">
            <w:pPr>
              <w:jc w:val="center"/>
              <w:rPr>
                <w:sz w:val="20"/>
                <w:szCs w:val="20"/>
                <w:lang w:val="fr-FR"/>
              </w:rPr>
            </w:pPr>
          </w:p>
        </w:tc>
      </w:tr>
      <w:tr w:rsidR="00CE58AE" w:rsidRPr="00030311" w:rsidTr="00602D97">
        <w:trPr>
          <w:trHeight w:val="207"/>
          <w:jc w:val="center"/>
        </w:trPr>
        <w:tc>
          <w:tcPr>
            <w:tcW w:w="8173" w:type="dxa"/>
            <w:gridSpan w:val="3"/>
          </w:tcPr>
          <w:p w:rsidR="00CE58AE" w:rsidRPr="00030311" w:rsidRDefault="00CE58AE" w:rsidP="00602D97">
            <w:pPr>
              <w:ind w:left="-18" w:firstLine="18"/>
              <w:jc w:val="both"/>
              <w:rPr>
                <w:b/>
                <w:sz w:val="20"/>
                <w:szCs w:val="20"/>
                <w:lang w:val="fr-FR"/>
              </w:rPr>
            </w:pPr>
            <w:r w:rsidRPr="00030311">
              <w:rPr>
                <w:b/>
                <w:sz w:val="20"/>
                <w:szCs w:val="20"/>
                <w:lang w:val="fr-FR"/>
              </w:rPr>
              <w:t>Comentarii</w:t>
            </w:r>
          </w:p>
        </w:tc>
        <w:tc>
          <w:tcPr>
            <w:tcW w:w="779" w:type="dxa"/>
          </w:tcPr>
          <w:p w:rsidR="00CE58AE" w:rsidRPr="00030311" w:rsidRDefault="00CE58AE" w:rsidP="00602D97">
            <w:pPr>
              <w:jc w:val="center"/>
              <w:rPr>
                <w:sz w:val="20"/>
                <w:szCs w:val="20"/>
                <w:lang w:val="fr-FR"/>
              </w:rPr>
            </w:pPr>
          </w:p>
        </w:tc>
        <w:tc>
          <w:tcPr>
            <w:tcW w:w="861" w:type="dxa"/>
          </w:tcPr>
          <w:p w:rsidR="00CE58AE" w:rsidRPr="00030311" w:rsidRDefault="00CE58AE" w:rsidP="00602D97">
            <w:pPr>
              <w:jc w:val="center"/>
              <w:rPr>
                <w:sz w:val="20"/>
                <w:szCs w:val="20"/>
                <w:lang w:val="fr-FR"/>
              </w:rPr>
            </w:pPr>
          </w:p>
        </w:tc>
      </w:tr>
      <w:tr w:rsidR="00CE58AE" w:rsidRPr="00030311" w:rsidTr="00602D97">
        <w:trPr>
          <w:trHeight w:val="289"/>
          <w:jc w:val="center"/>
        </w:trPr>
        <w:tc>
          <w:tcPr>
            <w:tcW w:w="8173" w:type="dxa"/>
            <w:gridSpan w:val="3"/>
            <w:shd w:val="clear" w:color="auto" w:fill="FBE4D5"/>
          </w:tcPr>
          <w:p w:rsidR="00CE58AE" w:rsidRPr="00030311" w:rsidRDefault="00CE58AE" w:rsidP="00602D97">
            <w:pPr>
              <w:jc w:val="both"/>
              <w:rPr>
                <w:b/>
                <w:sz w:val="20"/>
                <w:szCs w:val="20"/>
                <w:lang w:val="fr-FR"/>
              </w:rPr>
            </w:pPr>
            <w:r w:rsidRPr="00030311">
              <w:rPr>
                <w:b/>
                <w:sz w:val="20"/>
                <w:szCs w:val="20"/>
                <w:lang w:val="fr-FR"/>
              </w:rPr>
              <w:t>Evaluarea tehnico-economică</w:t>
            </w:r>
          </w:p>
        </w:tc>
        <w:tc>
          <w:tcPr>
            <w:tcW w:w="779" w:type="dxa"/>
            <w:shd w:val="clear" w:color="auto" w:fill="FBE4D5"/>
          </w:tcPr>
          <w:p w:rsidR="00CE58AE" w:rsidRPr="00030311" w:rsidRDefault="00CE58AE" w:rsidP="00701CB9">
            <w:pPr>
              <w:ind w:left="-68" w:right="-220" w:hanging="141"/>
              <w:jc w:val="center"/>
              <w:rPr>
                <w:sz w:val="20"/>
                <w:szCs w:val="20"/>
                <w:lang w:val="en-US"/>
              </w:rPr>
            </w:pPr>
            <w:r w:rsidRPr="00030311">
              <w:rPr>
                <w:sz w:val="20"/>
                <w:szCs w:val="20"/>
                <w:lang w:val="fr-FR"/>
              </w:rPr>
              <w:t>Maxi</w:t>
            </w:r>
            <w:r w:rsidRPr="00030311">
              <w:rPr>
                <w:sz w:val="20"/>
                <w:szCs w:val="20"/>
                <w:lang w:val="en-US"/>
              </w:rPr>
              <w:t>m</w:t>
            </w:r>
          </w:p>
        </w:tc>
        <w:tc>
          <w:tcPr>
            <w:tcW w:w="861" w:type="dxa"/>
            <w:shd w:val="clear" w:color="auto" w:fill="FBE4D5"/>
          </w:tcPr>
          <w:p w:rsidR="00CE58AE" w:rsidRPr="00030311" w:rsidRDefault="00CE58AE" w:rsidP="00602D97">
            <w:pPr>
              <w:jc w:val="center"/>
              <w:rPr>
                <w:sz w:val="20"/>
                <w:szCs w:val="20"/>
                <w:lang w:val="en-US"/>
              </w:rPr>
            </w:pPr>
            <w:r w:rsidRPr="00030311">
              <w:rPr>
                <w:sz w:val="20"/>
                <w:szCs w:val="20"/>
                <w:lang w:val="en-US"/>
              </w:rPr>
              <w:t>Minim</w:t>
            </w:r>
          </w:p>
        </w:tc>
      </w:tr>
      <w:tr w:rsidR="00CE58AE" w:rsidRPr="00030311" w:rsidTr="00602D97">
        <w:trPr>
          <w:trHeight w:val="279"/>
          <w:jc w:val="center"/>
        </w:trPr>
        <w:tc>
          <w:tcPr>
            <w:tcW w:w="8173" w:type="dxa"/>
            <w:gridSpan w:val="3"/>
          </w:tcPr>
          <w:p w:rsidR="00CE58AE" w:rsidRPr="00A22D74" w:rsidRDefault="00CE58AE" w:rsidP="00E841A0">
            <w:pPr>
              <w:pStyle w:val="ListParagraph"/>
              <w:numPr>
                <w:ilvl w:val="3"/>
                <w:numId w:val="1"/>
              </w:numPr>
              <w:ind w:left="309" w:hanging="283"/>
              <w:jc w:val="both"/>
              <w:rPr>
                <w:b/>
                <w:color w:val="FF0000"/>
                <w:sz w:val="20"/>
                <w:szCs w:val="20"/>
              </w:rPr>
            </w:pPr>
            <w:r w:rsidRPr="00A22D74">
              <w:rPr>
                <w:b/>
                <w:color w:val="FF0000"/>
                <w:sz w:val="20"/>
                <w:szCs w:val="20"/>
              </w:rPr>
              <w:t xml:space="preserve">RELEVANŢA ȘI OPORTUNITATEA PROIECTULUI </w:t>
            </w:r>
          </w:p>
          <w:p w:rsidR="00CE58AE" w:rsidRPr="00443E33" w:rsidRDefault="00CE58AE" w:rsidP="00B852E0">
            <w:pPr>
              <w:jc w:val="both"/>
              <w:rPr>
                <w:color w:val="FF0000"/>
                <w:sz w:val="20"/>
                <w:szCs w:val="20"/>
              </w:rPr>
            </w:pPr>
            <w:r w:rsidRPr="00443E33">
              <w:rPr>
                <w:color w:val="FF0000"/>
                <w:sz w:val="20"/>
                <w:szCs w:val="20"/>
              </w:rPr>
              <w:t>(Conform Secţiunilor Obiective</w:t>
            </w:r>
            <w:r w:rsidR="00B852E0" w:rsidRPr="00443E33">
              <w:rPr>
                <w:color w:val="FF0000"/>
                <w:sz w:val="20"/>
                <w:szCs w:val="20"/>
              </w:rPr>
              <w:t xml:space="preserve"> proiect, </w:t>
            </w:r>
            <w:r w:rsidRPr="00443E33">
              <w:rPr>
                <w:color w:val="FF0000"/>
                <w:sz w:val="20"/>
                <w:szCs w:val="20"/>
              </w:rPr>
              <w:t>Relevanţa</w:t>
            </w:r>
            <w:r w:rsidR="006E23F6">
              <w:rPr>
                <w:color w:val="FF0000"/>
                <w:sz w:val="20"/>
                <w:szCs w:val="20"/>
              </w:rPr>
              <w:t xml:space="preserve"> și Analiza financiară</w:t>
            </w:r>
            <w:r w:rsidR="00B852E0" w:rsidRPr="00443E33">
              <w:rPr>
                <w:color w:val="FF0000"/>
                <w:sz w:val="20"/>
                <w:szCs w:val="20"/>
              </w:rPr>
              <w:t xml:space="preserve"> </w:t>
            </w:r>
            <w:r w:rsidRPr="00443E33">
              <w:rPr>
                <w:color w:val="FF0000"/>
                <w:sz w:val="20"/>
                <w:szCs w:val="20"/>
              </w:rPr>
              <w:t xml:space="preserve">din Cererea de finanţare, </w:t>
            </w:r>
            <w:r w:rsidR="00891D9F" w:rsidRPr="00443E33">
              <w:rPr>
                <w:color w:val="FF0000"/>
                <w:sz w:val="20"/>
                <w:szCs w:val="20"/>
              </w:rPr>
              <w:t xml:space="preserve">şi a anecei </w:t>
            </w:r>
            <w:r w:rsidRPr="00443E33">
              <w:rPr>
                <w:color w:val="FF0000"/>
                <w:sz w:val="20"/>
                <w:szCs w:val="20"/>
              </w:rPr>
              <w:t>Studiul de fezabilitate simplicat)</w:t>
            </w:r>
          </w:p>
        </w:tc>
        <w:tc>
          <w:tcPr>
            <w:tcW w:w="779" w:type="dxa"/>
          </w:tcPr>
          <w:p w:rsidR="00CE58AE" w:rsidRPr="00030311" w:rsidRDefault="00CE58AE" w:rsidP="00602D97">
            <w:pPr>
              <w:jc w:val="center"/>
              <w:rPr>
                <w:b/>
                <w:color w:val="FF0000"/>
                <w:sz w:val="20"/>
                <w:szCs w:val="20"/>
                <w:lang w:val="en-US"/>
              </w:rPr>
            </w:pPr>
            <w:r w:rsidRPr="00443E33">
              <w:rPr>
                <w:b/>
                <w:color w:val="FF0000"/>
                <w:sz w:val="20"/>
                <w:szCs w:val="20"/>
              </w:rPr>
              <w:t xml:space="preserve"> </w:t>
            </w:r>
            <w:r w:rsidRPr="00030311">
              <w:rPr>
                <w:b/>
                <w:color w:val="FF0000"/>
                <w:sz w:val="20"/>
                <w:szCs w:val="20"/>
                <w:lang w:val="en-US"/>
              </w:rPr>
              <w:t>40</w:t>
            </w:r>
          </w:p>
        </w:tc>
        <w:tc>
          <w:tcPr>
            <w:tcW w:w="861" w:type="dxa"/>
          </w:tcPr>
          <w:p w:rsidR="00CE58AE" w:rsidRPr="00030311" w:rsidRDefault="00FA5AD5" w:rsidP="00602D97">
            <w:pPr>
              <w:jc w:val="center"/>
              <w:rPr>
                <w:b/>
                <w:color w:val="FF0000"/>
                <w:sz w:val="20"/>
                <w:szCs w:val="20"/>
                <w:lang w:val="en-US"/>
              </w:rPr>
            </w:pPr>
            <w:r w:rsidRPr="00030311">
              <w:rPr>
                <w:b/>
                <w:color w:val="FF0000"/>
                <w:sz w:val="20"/>
                <w:szCs w:val="20"/>
                <w:lang w:val="en-US"/>
              </w:rPr>
              <w:t>20</w:t>
            </w:r>
          </w:p>
        </w:tc>
      </w:tr>
      <w:tr w:rsidR="00CE58AE" w:rsidRPr="00030311" w:rsidTr="00CB0550">
        <w:trPr>
          <w:trHeight w:val="78"/>
          <w:jc w:val="center"/>
        </w:trPr>
        <w:tc>
          <w:tcPr>
            <w:tcW w:w="8173" w:type="dxa"/>
            <w:gridSpan w:val="3"/>
          </w:tcPr>
          <w:p w:rsidR="00CE58AE" w:rsidRPr="001D7866" w:rsidRDefault="00CE58AE" w:rsidP="00513F42">
            <w:pPr>
              <w:pStyle w:val="ListParagraph"/>
              <w:numPr>
                <w:ilvl w:val="1"/>
                <w:numId w:val="12"/>
              </w:numPr>
              <w:jc w:val="both"/>
              <w:rPr>
                <w:b/>
                <w:color w:val="000000"/>
                <w:sz w:val="20"/>
                <w:szCs w:val="20"/>
                <w:lang w:val="it-IT" w:eastAsia="ar-SA"/>
              </w:rPr>
            </w:pPr>
            <w:r w:rsidRPr="001D7866">
              <w:rPr>
                <w:b/>
                <w:noProof/>
                <w:color w:val="1F4E79"/>
                <w:sz w:val="20"/>
                <w:szCs w:val="20"/>
                <w:lang w:val="it-IT"/>
              </w:rPr>
              <w:t>Contribuţia proiectului la obiectivele POIM, Axa Prioritară 6, Obiectivul Specific 6.2</w:t>
            </w:r>
          </w:p>
        </w:tc>
        <w:tc>
          <w:tcPr>
            <w:tcW w:w="779" w:type="dxa"/>
          </w:tcPr>
          <w:p w:rsidR="00CE58AE" w:rsidRPr="00C157D5" w:rsidRDefault="00956645" w:rsidP="00B71A1B">
            <w:pPr>
              <w:tabs>
                <w:tab w:val="num" w:pos="481"/>
              </w:tabs>
              <w:ind w:left="197"/>
              <w:jc w:val="both"/>
              <w:rPr>
                <w:b/>
                <w:color w:val="1F497D" w:themeColor="text2"/>
                <w:sz w:val="20"/>
                <w:szCs w:val="20"/>
                <w:lang w:val="fr-FR"/>
              </w:rPr>
            </w:pPr>
            <w:r w:rsidRPr="00C157D5">
              <w:rPr>
                <w:b/>
                <w:color w:val="1F497D" w:themeColor="text2"/>
                <w:sz w:val="20"/>
                <w:szCs w:val="20"/>
                <w:lang w:val="en-US"/>
              </w:rPr>
              <w:t>1</w:t>
            </w:r>
            <w:r w:rsidR="000E2391">
              <w:rPr>
                <w:b/>
                <w:color w:val="1F497D" w:themeColor="text2"/>
                <w:sz w:val="20"/>
                <w:szCs w:val="20"/>
                <w:lang w:val="en-US"/>
              </w:rPr>
              <w:t>4</w:t>
            </w:r>
          </w:p>
        </w:tc>
        <w:tc>
          <w:tcPr>
            <w:tcW w:w="861" w:type="dxa"/>
          </w:tcPr>
          <w:p w:rsidR="00CE58AE" w:rsidRPr="00C157D5" w:rsidRDefault="007055F6" w:rsidP="00A72CC8">
            <w:pPr>
              <w:tabs>
                <w:tab w:val="num" w:pos="481"/>
              </w:tabs>
              <w:jc w:val="center"/>
              <w:rPr>
                <w:color w:val="1F497D" w:themeColor="text2"/>
                <w:sz w:val="20"/>
                <w:szCs w:val="20"/>
                <w:lang w:val="fr-FR"/>
              </w:rPr>
            </w:pPr>
            <w:r w:rsidRPr="00C157D5">
              <w:rPr>
                <w:b/>
                <w:color w:val="1F497D" w:themeColor="text2"/>
                <w:sz w:val="20"/>
                <w:szCs w:val="20"/>
                <w:lang w:val="en-US"/>
              </w:rPr>
              <w:t>1</w:t>
            </w:r>
            <w:r w:rsidR="00FD7C5E" w:rsidRPr="00C157D5">
              <w:rPr>
                <w:b/>
                <w:color w:val="1F497D" w:themeColor="text2"/>
                <w:sz w:val="20"/>
                <w:szCs w:val="20"/>
                <w:lang w:val="en-US"/>
              </w:rPr>
              <w:t>0</w:t>
            </w:r>
          </w:p>
        </w:tc>
      </w:tr>
      <w:tr w:rsidR="0068078D" w:rsidRPr="00030311" w:rsidTr="00B71A1B">
        <w:trPr>
          <w:trHeight w:val="174"/>
          <w:jc w:val="center"/>
        </w:trPr>
        <w:tc>
          <w:tcPr>
            <w:tcW w:w="8173" w:type="dxa"/>
            <w:gridSpan w:val="3"/>
          </w:tcPr>
          <w:p w:rsidR="00A72CC8" w:rsidRPr="00A72CC8" w:rsidRDefault="006E23F6" w:rsidP="006F776D">
            <w:pPr>
              <w:jc w:val="both"/>
              <w:rPr>
                <w:i/>
                <w:sz w:val="20"/>
                <w:szCs w:val="20"/>
              </w:rPr>
            </w:pPr>
            <w:r>
              <w:rPr>
                <w:sz w:val="20"/>
                <w:szCs w:val="20"/>
              </w:rPr>
              <w:t xml:space="preserve">Se acordă un punctaj între </w:t>
            </w:r>
            <w:r w:rsidR="006F776D">
              <w:rPr>
                <w:sz w:val="20"/>
                <w:szCs w:val="20"/>
              </w:rPr>
              <w:t xml:space="preserve">10 </w:t>
            </w:r>
            <w:r>
              <w:rPr>
                <w:sz w:val="20"/>
                <w:szCs w:val="20"/>
              </w:rPr>
              <w:t xml:space="preserve">și </w:t>
            </w:r>
            <w:r w:rsidR="00B62634">
              <w:rPr>
                <w:sz w:val="20"/>
                <w:szCs w:val="20"/>
              </w:rPr>
              <w:t xml:space="preserve">14 </w:t>
            </w:r>
            <w:r>
              <w:rPr>
                <w:sz w:val="20"/>
                <w:szCs w:val="20"/>
              </w:rPr>
              <w:t>puncte pentru e</w:t>
            </w:r>
            <w:r w:rsidR="0068078D" w:rsidRPr="001D7866">
              <w:rPr>
                <w:sz w:val="20"/>
                <w:szCs w:val="20"/>
              </w:rPr>
              <w:t>conomia de energie estimată a fi obţinută în cadrul procesului industrial,</w:t>
            </w:r>
            <w:r w:rsidR="0068078D" w:rsidRPr="001D7866">
              <w:rPr>
                <w:i/>
                <w:sz w:val="20"/>
                <w:szCs w:val="20"/>
              </w:rPr>
              <w:t xml:space="preserve"> prin aplicarea măsurilor de </w:t>
            </w:r>
            <w:r w:rsidR="00DA41D4">
              <w:rPr>
                <w:i/>
                <w:sz w:val="20"/>
                <w:szCs w:val="20"/>
              </w:rPr>
              <w:t>îmbună</w:t>
            </w:r>
            <w:r w:rsidR="008C0700">
              <w:rPr>
                <w:i/>
                <w:sz w:val="20"/>
                <w:szCs w:val="20"/>
              </w:rPr>
              <w:t>tăț</w:t>
            </w:r>
            <w:r w:rsidR="0068078D" w:rsidRPr="001D7866">
              <w:rPr>
                <w:i/>
                <w:sz w:val="20"/>
                <w:szCs w:val="20"/>
              </w:rPr>
              <w:t xml:space="preserve">ire a eficienţei energetice stabilite </w:t>
            </w:r>
            <w:r w:rsidR="008C0700">
              <w:rPr>
                <w:i/>
                <w:sz w:val="20"/>
                <w:szCs w:val="20"/>
              </w:rPr>
              <w:t>pe baza informatiilor obț</w:t>
            </w:r>
            <w:r w:rsidR="0068078D" w:rsidRPr="001D7866">
              <w:rPr>
                <w:i/>
                <w:sz w:val="20"/>
                <w:szCs w:val="20"/>
              </w:rPr>
              <w:t>inute din sistemul de  monitorizare propus prin proiectul pentru care se solicită finanţare</w:t>
            </w:r>
            <w:r w:rsidR="0068078D" w:rsidRPr="001D7866">
              <w:rPr>
                <w:rStyle w:val="FootnoteReference"/>
                <w:i/>
                <w:sz w:val="20"/>
                <w:szCs w:val="20"/>
              </w:rPr>
              <w:footnoteReference w:id="1"/>
            </w:r>
            <w:r w:rsidR="00A72CC8">
              <w:rPr>
                <w:i/>
                <w:sz w:val="20"/>
                <w:szCs w:val="20"/>
              </w:rPr>
              <w:t>, astfel:</w:t>
            </w:r>
          </w:p>
        </w:tc>
        <w:tc>
          <w:tcPr>
            <w:tcW w:w="779" w:type="dxa"/>
          </w:tcPr>
          <w:p w:rsidR="0068078D" w:rsidRPr="00C157D5" w:rsidRDefault="0068078D" w:rsidP="00602D97">
            <w:pPr>
              <w:jc w:val="center"/>
              <w:rPr>
                <w:color w:val="1F497D" w:themeColor="text2"/>
                <w:sz w:val="20"/>
                <w:szCs w:val="20"/>
                <w:lang w:val="pt-BR"/>
              </w:rPr>
            </w:pPr>
          </w:p>
        </w:tc>
        <w:tc>
          <w:tcPr>
            <w:tcW w:w="861" w:type="dxa"/>
          </w:tcPr>
          <w:p w:rsidR="0068078D" w:rsidRPr="00C157D5" w:rsidRDefault="0068078D" w:rsidP="00B71A1B">
            <w:pPr>
              <w:jc w:val="center"/>
              <w:rPr>
                <w:color w:val="1F497D" w:themeColor="text2"/>
                <w:sz w:val="20"/>
                <w:szCs w:val="20"/>
                <w:lang w:val="pt-BR"/>
              </w:rPr>
            </w:pPr>
          </w:p>
        </w:tc>
      </w:tr>
      <w:tr w:rsidR="0068078D" w:rsidRPr="00030311" w:rsidTr="00B71A1B">
        <w:trPr>
          <w:trHeight w:val="174"/>
          <w:jc w:val="center"/>
        </w:trPr>
        <w:tc>
          <w:tcPr>
            <w:tcW w:w="8173" w:type="dxa"/>
            <w:gridSpan w:val="3"/>
          </w:tcPr>
          <w:p w:rsidR="0068078D" w:rsidRPr="001D7866" w:rsidRDefault="000E2391" w:rsidP="000E2391">
            <w:pPr>
              <w:pStyle w:val="ListParagraph"/>
              <w:widowControl w:val="0"/>
              <w:numPr>
                <w:ilvl w:val="1"/>
                <w:numId w:val="14"/>
              </w:numPr>
              <w:ind w:left="906" w:hanging="425"/>
              <w:jc w:val="both"/>
              <w:rPr>
                <w:noProof/>
                <w:sz w:val="20"/>
                <w:szCs w:val="20"/>
                <w:lang w:val="ro-RO"/>
              </w:rPr>
            </w:pPr>
            <w:r>
              <w:rPr>
                <w:noProof/>
                <w:sz w:val="20"/>
                <w:szCs w:val="20"/>
                <w:lang w:val="ro-RO"/>
              </w:rPr>
              <w:t>&gt;5</w:t>
            </w:r>
            <w:r w:rsidR="0068078D" w:rsidRPr="001D7866">
              <w:rPr>
                <w:noProof/>
                <w:sz w:val="20"/>
                <w:szCs w:val="20"/>
                <w:lang w:val="ro-RO"/>
              </w:rPr>
              <w:t>%</w:t>
            </w:r>
            <w:r w:rsidR="00A72CC8">
              <w:rPr>
                <w:noProof/>
                <w:sz w:val="20"/>
                <w:szCs w:val="20"/>
                <w:lang w:val="ro-RO"/>
              </w:rPr>
              <w:t xml:space="preserve"> = 1</w:t>
            </w:r>
            <w:r>
              <w:rPr>
                <w:noProof/>
                <w:sz w:val="20"/>
                <w:szCs w:val="20"/>
                <w:lang w:val="ro-RO"/>
              </w:rPr>
              <w:t>4</w:t>
            </w:r>
            <w:r w:rsidR="00A72CC8">
              <w:rPr>
                <w:noProof/>
                <w:sz w:val="20"/>
                <w:szCs w:val="20"/>
                <w:lang w:val="ro-RO"/>
              </w:rPr>
              <w:t xml:space="preserve"> puncte</w:t>
            </w:r>
          </w:p>
        </w:tc>
        <w:tc>
          <w:tcPr>
            <w:tcW w:w="779" w:type="dxa"/>
          </w:tcPr>
          <w:p w:rsidR="0068078D" w:rsidRPr="00C157D5" w:rsidRDefault="0068078D" w:rsidP="00602D97">
            <w:pPr>
              <w:widowControl w:val="0"/>
              <w:jc w:val="center"/>
              <w:rPr>
                <w:color w:val="1F497D" w:themeColor="text2"/>
                <w:sz w:val="20"/>
                <w:szCs w:val="20"/>
              </w:rPr>
            </w:pPr>
          </w:p>
        </w:tc>
        <w:tc>
          <w:tcPr>
            <w:tcW w:w="861" w:type="dxa"/>
          </w:tcPr>
          <w:p w:rsidR="0068078D" w:rsidRPr="00C157D5" w:rsidRDefault="0068078D" w:rsidP="00B71A1B">
            <w:pPr>
              <w:jc w:val="center"/>
              <w:rPr>
                <w:color w:val="1F497D" w:themeColor="text2"/>
                <w:sz w:val="20"/>
                <w:szCs w:val="20"/>
                <w:lang w:val="en-US"/>
              </w:rPr>
            </w:pPr>
          </w:p>
        </w:tc>
      </w:tr>
      <w:tr w:rsidR="0068078D" w:rsidRPr="00030311" w:rsidTr="00B71A1B">
        <w:trPr>
          <w:trHeight w:val="174"/>
          <w:jc w:val="center"/>
        </w:trPr>
        <w:tc>
          <w:tcPr>
            <w:tcW w:w="8173" w:type="dxa"/>
            <w:gridSpan w:val="3"/>
          </w:tcPr>
          <w:p w:rsidR="0068078D" w:rsidRPr="001D7866" w:rsidRDefault="00701CB9" w:rsidP="000E2391">
            <w:pPr>
              <w:pStyle w:val="ListParagraph"/>
              <w:widowControl w:val="0"/>
              <w:numPr>
                <w:ilvl w:val="1"/>
                <w:numId w:val="14"/>
              </w:numPr>
              <w:ind w:left="906" w:hanging="425"/>
              <w:jc w:val="both"/>
              <w:rPr>
                <w:noProof/>
                <w:sz w:val="20"/>
                <w:szCs w:val="20"/>
                <w:lang w:val="ro-RO"/>
              </w:rPr>
            </w:pPr>
            <w:r>
              <w:rPr>
                <w:noProof/>
                <w:sz w:val="20"/>
                <w:szCs w:val="20"/>
                <w:lang w:val="ro-RO"/>
              </w:rPr>
              <w:t>(2% – 5</w:t>
            </w:r>
            <w:r w:rsidR="0068078D" w:rsidRPr="001D7866">
              <w:rPr>
                <w:noProof/>
                <w:sz w:val="20"/>
                <w:szCs w:val="20"/>
                <w:lang w:val="ro-RO"/>
              </w:rPr>
              <w:t>%]</w:t>
            </w:r>
            <w:r w:rsidR="00A72CC8">
              <w:rPr>
                <w:noProof/>
                <w:sz w:val="20"/>
                <w:szCs w:val="20"/>
                <w:lang w:val="ro-RO"/>
              </w:rPr>
              <w:t xml:space="preserve"> = 1</w:t>
            </w:r>
            <w:r w:rsidR="000E2391">
              <w:rPr>
                <w:noProof/>
                <w:sz w:val="20"/>
                <w:szCs w:val="20"/>
                <w:lang w:val="ro-RO"/>
              </w:rPr>
              <w:t>2</w:t>
            </w:r>
            <w:r w:rsidR="00A72CC8">
              <w:rPr>
                <w:noProof/>
                <w:sz w:val="20"/>
                <w:szCs w:val="20"/>
                <w:lang w:val="ro-RO"/>
              </w:rPr>
              <w:t xml:space="preserve"> puncte</w:t>
            </w:r>
          </w:p>
        </w:tc>
        <w:tc>
          <w:tcPr>
            <w:tcW w:w="779" w:type="dxa"/>
          </w:tcPr>
          <w:p w:rsidR="0068078D" w:rsidRPr="00C157D5" w:rsidRDefault="0068078D" w:rsidP="00602D97">
            <w:pPr>
              <w:widowControl w:val="0"/>
              <w:jc w:val="center"/>
              <w:rPr>
                <w:color w:val="1F497D" w:themeColor="text2"/>
                <w:sz w:val="20"/>
                <w:szCs w:val="20"/>
              </w:rPr>
            </w:pPr>
          </w:p>
        </w:tc>
        <w:tc>
          <w:tcPr>
            <w:tcW w:w="861" w:type="dxa"/>
          </w:tcPr>
          <w:p w:rsidR="0068078D" w:rsidRPr="00C157D5" w:rsidRDefault="0068078D" w:rsidP="00B71A1B">
            <w:pPr>
              <w:jc w:val="center"/>
              <w:rPr>
                <w:color w:val="1F497D" w:themeColor="text2"/>
                <w:sz w:val="20"/>
                <w:szCs w:val="20"/>
                <w:lang w:val="en-US"/>
              </w:rPr>
            </w:pPr>
          </w:p>
        </w:tc>
      </w:tr>
      <w:tr w:rsidR="0068078D" w:rsidRPr="00030311" w:rsidTr="00B71A1B">
        <w:trPr>
          <w:trHeight w:val="174"/>
          <w:jc w:val="center"/>
        </w:trPr>
        <w:tc>
          <w:tcPr>
            <w:tcW w:w="8173" w:type="dxa"/>
            <w:gridSpan w:val="3"/>
          </w:tcPr>
          <w:p w:rsidR="0068078D" w:rsidRPr="001D7866" w:rsidRDefault="00701CB9" w:rsidP="000E2391">
            <w:pPr>
              <w:pStyle w:val="ListParagraph"/>
              <w:widowControl w:val="0"/>
              <w:numPr>
                <w:ilvl w:val="1"/>
                <w:numId w:val="14"/>
              </w:numPr>
              <w:ind w:left="906" w:hanging="425"/>
              <w:jc w:val="both"/>
              <w:rPr>
                <w:noProof/>
                <w:sz w:val="20"/>
                <w:szCs w:val="20"/>
                <w:lang w:val="ro-RO"/>
              </w:rPr>
            </w:pPr>
            <w:r>
              <w:rPr>
                <w:noProof/>
                <w:sz w:val="20"/>
                <w:szCs w:val="20"/>
                <w:lang w:val="ro-RO"/>
              </w:rPr>
              <w:t>(0,5</w:t>
            </w:r>
            <w:r w:rsidR="0068078D" w:rsidRPr="001D7866">
              <w:rPr>
                <w:noProof/>
                <w:sz w:val="20"/>
                <w:szCs w:val="20"/>
                <w:lang w:val="ro-RO"/>
              </w:rPr>
              <w:t xml:space="preserve">% – </w:t>
            </w:r>
            <w:r>
              <w:rPr>
                <w:noProof/>
                <w:sz w:val="20"/>
                <w:szCs w:val="20"/>
                <w:lang w:val="ro-RO"/>
              </w:rPr>
              <w:t>2</w:t>
            </w:r>
            <w:r w:rsidR="0068078D" w:rsidRPr="001D7866">
              <w:rPr>
                <w:noProof/>
                <w:sz w:val="20"/>
                <w:szCs w:val="20"/>
                <w:lang w:val="ro-RO"/>
              </w:rPr>
              <w:t>%]</w:t>
            </w:r>
            <w:r w:rsidR="00A72CC8">
              <w:rPr>
                <w:noProof/>
                <w:sz w:val="20"/>
                <w:szCs w:val="20"/>
                <w:lang w:val="ro-RO"/>
              </w:rPr>
              <w:t xml:space="preserve"> = 1</w:t>
            </w:r>
            <w:r w:rsidR="000E2391">
              <w:rPr>
                <w:noProof/>
                <w:sz w:val="20"/>
                <w:szCs w:val="20"/>
                <w:lang w:val="ro-RO"/>
              </w:rPr>
              <w:t>0</w:t>
            </w:r>
            <w:r w:rsidR="00A72CC8">
              <w:rPr>
                <w:noProof/>
                <w:sz w:val="20"/>
                <w:szCs w:val="20"/>
                <w:lang w:val="ro-RO"/>
              </w:rPr>
              <w:t xml:space="preserve"> puncte</w:t>
            </w:r>
          </w:p>
        </w:tc>
        <w:tc>
          <w:tcPr>
            <w:tcW w:w="779" w:type="dxa"/>
          </w:tcPr>
          <w:p w:rsidR="0068078D" w:rsidRPr="00C157D5" w:rsidRDefault="0068078D" w:rsidP="00602D97">
            <w:pPr>
              <w:widowControl w:val="0"/>
              <w:jc w:val="center"/>
              <w:rPr>
                <w:color w:val="1F497D" w:themeColor="text2"/>
                <w:sz w:val="20"/>
                <w:szCs w:val="20"/>
              </w:rPr>
            </w:pPr>
          </w:p>
        </w:tc>
        <w:tc>
          <w:tcPr>
            <w:tcW w:w="861" w:type="dxa"/>
          </w:tcPr>
          <w:p w:rsidR="0068078D" w:rsidRPr="00C157D5" w:rsidRDefault="0068078D" w:rsidP="00B71A1B">
            <w:pPr>
              <w:jc w:val="center"/>
              <w:rPr>
                <w:color w:val="1F497D" w:themeColor="text2"/>
                <w:sz w:val="20"/>
                <w:szCs w:val="20"/>
                <w:lang w:val="en-US"/>
              </w:rPr>
            </w:pPr>
          </w:p>
        </w:tc>
      </w:tr>
      <w:tr w:rsidR="00B34D2F" w:rsidRPr="00030311" w:rsidTr="00B71A1B">
        <w:trPr>
          <w:trHeight w:val="174"/>
          <w:jc w:val="center"/>
        </w:trPr>
        <w:tc>
          <w:tcPr>
            <w:tcW w:w="8173" w:type="dxa"/>
            <w:gridSpan w:val="3"/>
          </w:tcPr>
          <w:p w:rsidR="00B34D2F" w:rsidRPr="001531BB" w:rsidRDefault="004649B3" w:rsidP="00FD7C5E">
            <w:pPr>
              <w:pStyle w:val="ListParagraph"/>
              <w:numPr>
                <w:ilvl w:val="1"/>
                <w:numId w:val="12"/>
              </w:numPr>
              <w:jc w:val="both"/>
              <w:rPr>
                <w:noProof/>
                <w:sz w:val="20"/>
                <w:szCs w:val="20"/>
                <w:lang w:val="ro-RO"/>
              </w:rPr>
            </w:pPr>
            <w:r w:rsidRPr="001531BB">
              <w:rPr>
                <w:b/>
                <w:noProof/>
                <w:color w:val="1F4E79"/>
                <w:sz w:val="20"/>
                <w:szCs w:val="20"/>
                <w:lang w:val="it-IT"/>
              </w:rPr>
              <w:t>Contribuția proiectului la reducerea emisiilor de CO2</w:t>
            </w:r>
            <w:r w:rsidR="00FD7C5E" w:rsidRPr="001531BB">
              <w:rPr>
                <w:b/>
                <w:noProof/>
                <w:color w:val="1F4E79"/>
                <w:sz w:val="20"/>
                <w:szCs w:val="20"/>
                <w:lang w:val="it-IT"/>
              </w:rPr>
              <w:t xml:space="preserve">, în funcție de combustibilul / </w:t>
            </w:r>
            <w:r w:rsidR="00FD7C5E" w:rsidRPr="001531BB">
              <w:rPr>
                <w:b/>
                <w:noProof/>
                <w:color w:val="1F4E79"/>
                <w:sz w:val="20"/>
                <w:szCs w:val="20"/>
                <w:lang w:val="it-IT"/>
              </w:rPr>
              <w:lastRenderedPageBreak/>
              <w:t>energia economisită</w:t>
            </w:r>
          </w:p>
        </w:tc>
        <w:tc>
          <w:tcPr>
            <w:tcW w:w="779" w:type="dxa"/>
          </w:tcPr>
          <w:p w:rsidR="00B34D2F" w:rsidRPr="00C157D5" w:rsidRDefault="00FD7C5E" w:rsidP="00FD7C5E">
            <w:pPr>
              <w:tabs>
                <w:tab w:val="num" w:pos="481"/>
              </w:tabs>
              <w:ind w:left="197"/>
              <w:jc w:val="both"/>
              <w:rPr>
                <w:b/>
                <w:color w:val="1F497D" w:themeColor="text2"/>
                <w:sz w:val="20"/>
                <w:szCs w:val="20"/>
              </w:rPr>
            </w:pPr>
            <w:r w:rsidRPr="00C157D5">
              <w:rPr>
                <w:b/>
                <w:color w:val="1F497D" w:themeColor="text2"/>
                <w:sz w:val="20"/>
                <w:szCs w:val="20"/>
              </w:rPr>
              <w:lastRenderedPageBreak/>
              <w:t>6</w:t>
            </w:r>
          </w:p>
        </w:tc>
        <w:tc>
          <w:tcPr>
            <w:tcW w:w="861" w:type="dxa"/>
          </w:tcPr>
          <w:p w:rsidR="00B34D2F" w:rsidRPr="00C157D5" w:rsidRDefault="00FD7C5E" w:rsidP="00FD7C5E">
            <w:pPr>
              <w:tabs>
                <w:tab w:val="num" w:pos="481"/>
              </w:tabs>
              <w:jc w:val="center"/>
              <w:rPr>
                <w:b/>
                <w:color w:val="1F497D" w:themeColor="text2"/>
                <w:sz w:val="20"/>
                <w:szCs w:val="20"/>
              </w:rPr>
            </w:pPr>
            <w:r w:rsidRPr="00C157D5">
              <w:rPr>
                <w:b/>
                <w:color w:val="1F497D" w:themeColor="text2"/>
                <w:sz w:val="20"/>
                <w:szCs w:val="20"/>
              </w:rPr>
              <w:t>2</w:t>
            </w:r>
          </w:p>
        </w:tc>
      </w:tr>
      <w:tr w:rsidR="00B34D2F" w:rsidRPr="00030311" w:rsidTr="00B71A1B">
        <w:trPr>
          <w:trHeight w:val="174"/>
          <w:jc w:val="center"/>
        </w:trPr>
        <w:tc>
          <w:tcPr>
            <w:tcW w:w="8173" w:type="dxa"/>
            <w:gridSpan w:val="3"/>
          </w:tcPr>
          <w:p w:rsidR="00B34D2F" w:rsidRPr="001531BB" w:rsidRDefault="00FD7C5E" w:rsidP="00FD7C5E">
            <w:pPr>
              <w:pStyle w:val="ListParagraph"/>
              <w:widowControl w:val="0"/>
              <w:numPr>
                <w:ilvl w:val="1"/>
                <w:numId w:val="14"/>
              </w:numPr>
              <w:ind w:left="906" w:hanging="425"/>
              <w:jc w:val="both"/>
              <w:rPr>
                <w:noProof/>
                <w:sz w:val="20"/>
                <w:szCs w:val="20"/>
                <w:lang w:val="ro-RO"/>
              </w:rPr>
            </w:pPr>
            <w:r w:rsidRPr="001531BB">
              <w:rPr>
                <w:noProof/>
                <w:sz w:val="20"/>
                <w:szCs w:val="20"/>
                <w:lang w:val="ro-RO"/>
              </w:rPr>
              <w:lastRenderedPageBreak/>
              <w:t>Cărbune, bitum, alte similare = 6</w:t>
            </w:r>
            <w:r w:rsidR="00BD6513" w:rsidRPr="001531BB">
              <w:rPr>
                <w:noProof/>
                <w:sz w:val="20"/>
                <w:szCs w:val="20"/>
                <w:lang w:val="ro-RO"/>
              </w:rPr>
              <w:t xml:space="preserve"> puncte</w:t>
            </w:r>
          </w:p>
        </w:tc>
        <w:tc>
          <w:tcPr>
            <w:tcW w:w="779" w:type="dxa"/>
          </w:tcPr>
          <w:p w:rsidR="00B34D2F" w:rsidRPr="00C157D5" w:rsidRDefault="00B34D2F" w:rsidP="00602D97">
            <w:pPr>
              <w:widowControl w:val="0"/>
              <w:jc w:val="center"/>
              <w:rPr>
                <w:color w:val="1F497D" w:themeColor="text2"/>
                <w:sz w:val="20"/>
                <w:szCs w:val="20"/>
              </w:rPr>
            </w:pPr>
          </w:p>
        </w:tc>
        <w:tc>
          <w:tcPr>
            <w:tcW w:w="861" w:type="dxa"/>
          </w:tcPr>
          <w:p w:rsidR="00B34D2F" w:rsidRPr="00C157D5" w:rsidRDefault="00B34D2F" w:rsidP="00B71A1B">
            <w:pPr>
              <w:jc w:val="center"/>
              <w:rPr>
                <w:color w:val="1F497D" w:themeColor="text2"/>
                <w:sz w:val="20"/>
                <w:szCs w:val="20"/>
                <w:lang w:val="en-US"/>
              </w:rPr>
            </w:pPr>
          </w:p>
        </w:tc>
      </w:tr>
      <w:tr w:rsidR="00FD7C5E" w:rsidRPr="00030311" w:rsidTr="00B71A1B">
        <w:trPr>
          <w:trHeight w:val="174"/>
          <w:jc w:val="center"/>
        </w:trPr>
        <w:tc>
          <w:tcPr>
            <w:tcW w:w="8173" w:type="dxa"/>
            <w:gridSpan w:val="3"/>
          </w:tcPr>
          <w:p w:rsidR="00FD7C5E" w:rsidRPr="001531BB" w:rsidRDefault="00FD7C5E" w:rsidP="00FD7C5E">
            <w:pPr>
              <w:pStyle w:val="ListParagraph"/>
              <w:widowControl w:val="0"/>
              <w:numPr>
                <w:ilvl w:val="1"/>
                <w:numId w:val="14"/>
              </w:numPr>
              <w:ind w:left="906" w:hanging="425"/>
              <w:jc w:val="both"/>
              <w:rPr>
                <w:noProof/>
                <w:sz w:val="20"/>
                <w:szCs w:val="20"/>
                <w:lang w:val="ro-RO"/>
              </w:rPr>
            </w:pPr>
            <w:r w:rsidRPr="001531BB">
              <w:rPr>
                <w:noProof/>
                <w:sz w:val="20"/>
                <w:szCs w:val="20"/>
                <w:lang w:val="ro-RO"/>
              </w:rPr>
              <w:t>Gaz, țiței, motorină kerosen, alte similare = 4</w:t>
            </w:r>
            <w:r w:rsidR="00BD6513" w:rsidRPr="001531BB">
              <w:rPr>
                <w:noProof/>
                <w:sz w:val="20"/>
                <w:szCs w:val="20"/>
                <w:lang w:val="ro-RO"/>
              </w:rPr>
              <w:t xml:space="preserve"> puncte</w:t>
            </w:r>
          </w:p>
        </w:tc>
        <w:tc>
          <w:tcPr>
            <w:tcW w:w="779" w:type="dxa"/>
          </w:tcPr>
          <w:p w:rsidR="00FD7C5E" w:rsidRPr="00C157D5" w:rsidRDefault="00FD7C5E" w:rsidP="00602D97">
            <w:pPr>
              <w:widowControl w:val="0"/>
              <w:jc w:val="center"/>
              <w:rPr>
                <w:color w:val="1F497D" w:themeColor="text2"/>
                <w:sz w:val="20"/>
                <w:szCs w:val="20"/>
              </w:rPr>
            </w:pPr>
          </w:p>
        </w:tc>
        <w:tc>
          <w:tcPr>
            <w:tcW w:w="861" w:type="dxa"/>
          </w:tcPr>
          <w:p w:rsidR="00FD7C5E" w:rsidRPr="00C157D5" w:rsidRDefault="00FD7C5E" w:rsidP="00B71A1B">
            <w:pPr>
              <w:jc w:val="center"/>
              <w:rPr>
                <w:color w:val="1F497D" w:themeColor="text2"/>
                <w:sz w:val="20"/>
                <w:szCs w:val="20"/>
                <w:lang w:val="en-US"/>
              </w:rPr>
            </w:pPr>
          </w:p>
        </w:tc>
      </w:tr>
      <w:tr w:rsidR="00FD7C5E" w:rsidRPr="00030311" w:rsidTr="00B71A1B">
        <w:trPr>
          <w:trHeight w:val="174"/>
          <w:jc w:val="center"/>
        </w:trPr>
        <w:tc>
          <w:tcPr>
            <w:tcW w:w="8173" w:type="dxa"/>
            <w:gridSpan w:val="3"/>
          </w:tcPr>
          <w:p w:rsidR="00FD7C5E" w:rsidRPr="001531BB" w:rsidRDefault="00FD7C5E" w:rsidP="00FD7C5E">
            <w:pPr>
              <w:pStyle w:val="ListParagraph"/>
              <w:widowControl w:val="0"/>
              <w:numPr>
                <w:ilvl w:val="1"/>
                <w:numId w:val="14"/>
              </w:numPr>
              <w:ind w:left="906" w:hanging="425"/>
              <w:jc w:val="both"/>
              <w:rPr>
                <w:noProof/>
                <w:sz w:val="20"/>
                <w:szCs w:val="20"/>
                <w:lang w:val="ro-RO"/>
              </w:rPr>
            </w:pPr>
            <w:r w:rsidRPr="001531BB">
              <w:rPr>
                <w:noProof/>
                <w:sz w:val="20"/>
                <w:szCs w:val="20"/>
                <w:lang w:val="ro-RO"/>
              </w:rPr>
              <w:t>Electricitate achiziționată = 2</w:t>
            </w:r>
            <w:r w:rsidR="00BD6513" w:rsidRPr="001531BB">
              <w:rPr>
                <w:noProof/>
                <w:sz w:val="20"/>
                <w:szCs w:val="20"/>
                <w:lang w:val="ro-RO"/>
              </w:rPr>
              <w:t xml:space="preserve"> puncte</w:t>
            </w:r>
          </w:p>
        </w:tc>
        <w:tc>
          <w:tcPr>
            <w:tcW w:w="779" w:type="dxa"/>
          </w:tcPr>
          <w:p w:rsidR="00FD7C5E" w:rsidRPr="00C157D5" w:rsidRDefault="00FD7C5E" w:rsidP="00602D97">
            <w:pPr>
              <w:widowControl w:val="0"/>
              <w:jc w:val="center"/>
              <w:rPr>
                <w:color w:val="1F497D" w:themeColor="text2"/>
                <w:sz w:val="20"/>
                <w:szCs w:val="20"/>
              </w:rPr>
            </w:pPr>
          </w:p>
        </w:tc>
        <w:tc>
          <w:tcPr>
            <w:tcW w:w="861" w:type="dxa"/>
          </w:tcPr>
          <w:p w:rsidR="00FD7C5E" w:rsidRPr="00C157D5" w:rsidRDefault="00FD7C5E" w:rsidP="00B71A1B">
            <w:pPr>
              <w:jc w:val="center"/>
              <w:rPr>
                <w:color w:val="1F497D" w:themeColor="text2"/>
                <w:sz w:val="20"/>
                <w:szCs w:val="20"/>
                <w:lang w:val="en-US"/>
              </w:rPr>
            </w:pPr>
          </w:p>
        </w:tc>
      </w:tr>
      <w:tr w:rsidR="00951EF7" w:rsidRPr="00030311" w:rsidTr="00B71A1B">
        <w:trPr>
          <w:trHeight w:val="174"/>
          <w:jc w:val="center"/>
        </w:trPr>
        <w:tc>
          <w:tcPr>
            <w:tcW w:w="8173" w:type="dxa"/>
            <w:gridSpan w:val="3"/>
          </w:tcPr>
          <w:p w:rsidR="00737CB1" w:rsidRDefault="00951EF7" w:rsidP="001531BB">
            <w:pPr>
              <w:pStyle w:val="ListParagraph"/>
              <w:widowControl w:val="0"/>
              <w:ind w:left="50"/>
              <w:jc w:val="both"/>
              <w:rPr>
                <w:i/>
                <w:noProof/>
                <w:sz w:val="20"/>
                <w:szCs w:val="20"/>
                <w:lang w:val="ro-RO"/>
              </w:rPr>
            </w:pPr>
            <w:r w:rsidRPr="001531BB">
              <w:rPr>
                <w:i/>
                <w:noProof/>
                <w:sz w:val="20"/>
                <w:szCs w:val="20"/>
                <w:lang w:val="ro-RO"/>
              </w:rPr>
              <w:t>Nota: Pentru consumatorii care funcţionează pe comb</w:t>
            </w:r>
            <w:r w:rsidR="001531BB">
              <w:rPr>
                <w:i/>
                <w:noProof/>
                <w:sz w:val="20"/>
                <w:szCs w:val="20"/>
                <w:lang w:val="ro-RO"/>
              </w:rPr>
              <w:t>inaţii î</w:t>
            </w:r>
            <w:r w:rsidRPr="001531BB">
              <w:rPr>
                <w:i/>
                <w:noProof/>
                <w:sz w:val="20"/>
                <w:szCs w:val="20"/>
                <w:lang w:val="ro-RO"/>
              </w:rPr>
              <w:t xml:space="preserve">ntre cele 3 tipuri de </w:t>
            </w:r>
            <w:r w:rsidR="001531BB" w:rsidRPr="001531BB">
              <w:rPr>
                <w:i/>
                <w:noProof/>
                <w:sz w:val="20"/>
                <w:szCs w:val="20"/>
                <w:lang w:val="ro-RO"/>
              </w:rPr>
              <w:t>surse de energie</w:t>
            </w:r>
            <w:r w:rsidRPr="001531BB">
              <w:rPr>
                <w:i/>
                <w:noProof/>
                <w:sz w:val="20"/>
                <w:szCs w:val="20"/>
                <w:lang w:val="ro-RO"/>
              </w:rPr>
              <w:t xml:space="preserve"> de mai sus, punctajul se acordă proporţional cu cantitatea de </w:t>
            </w:r>
            <w:r w:rsidR="001531BB" w:rsidRPr="001531BB">
              <w:rPr>
                <w:i/>
                <w:noProof/>
                <w:sz w:val="20"/>
                <w:szCs w:val="20"/>
                <w:lang w:val="ro-RO"/>
              </w:rPr>
              <w:t xml:space="preserve">sursă </w:t>
            </w:r>
            <w:r w:rsidRPr="001531BB">
              <w:rPr>
                <w:i/>
                <w:noProof/>
                <w:sz w:val="20"/>
                <w:szCs w:val="20"/>
                <w:lang w:val="ro-RO"/>
              </w:rPr>
              <w:t>utilizată</w:t>
            </w:r>
            <w:r w:rsidR="001531BB" w:rsidRPr="001531BB">
              <w:rPr>
                <w:i/>
                <w:noProof/>
                <w:sz w:val="20"/>
                <w:szCs w:val="20"/>
                <w:lang w:val="ro-RO"/>
              </w:rPr>
              <w:t xml:space="preserve"> </w:t>
            </w:r>
          </w:p>
          <w:p w:rsidR="00951EF7" w:rsidRPr="001531BB" w:rsidRDefault="001531BB" w:rsidP="001531BB">
            <w:pPr>
              <w:pStyle w:val="ListParagraph"/>
              <w:widowControl w:val="0"/>
              <w:ind w:left="50"/>
              <w:jc w:val="both"/>
              <w:rPr>
                <w:i/>
                <w:noProof/>
                <w:sz w:val="20"/>
                <w:szCs w:val="20"/>
                <w:lang w:val="ro-RO"/>
              </w:rPr>
            </w:pPr>
            <w:r w:rsidRPr="001531BB">
              <w:rPr>
                <w:i/>
                <w:noProof/>
                <w:sz w:val="20"/>
                <w:szCs w:val="20"/>
                <w:lang w:val="ro-RO"/>
              </w:rPr>
              <w:t>(ex. dacă o companie care utilizează 80% cărbune şi 20% electricitate, punctajul se calculează astfel: 80%*6+20%*2=5,2</w:t>
            </w:r>
            <w:r>
              <w:rPr>
                <w:i/>
                <w:noProof/>
                <w:sz w:val="20"/>
                <w:szCs w:val="20"/>
                <w:lang w:val="ro-RO"/>
              </w:rPr>
              <w:t xml:space="preserve"> puncte</w:t>
            </w:r>
            <w:r w:rsidRPr="001531BB">
              <w:rPr>
                <w:i/>
                <w:noProof/>
                <w:sz w:val="20"/>
                <w:szCs w:val="20"/>
                <w:lang w:val="ro-RO"/>
              </w:rPr>
              <w:t>)</w:t>
            </w:r>
          </w:p>
        </w:tc>
        <w:tc>
          <w:tcPr>
            <w:tcW w:w="779" w:type="dxa"/>
          </w:tcPr>
          <w:p w:rsidR="00951EF7" w:rsidRPr="00C157D5" w:rsidRDefault="00951EF7" w:rsidP="00602D97">
            <w:pPr>
              <w:widowControl w:val="0"/>
              <w:jc w:val="center"/>
              <w:rPr>
                <w:color w:val="1F497D" w:themeColor="text2"/>
                <w:sz w:val="20"/>
                <w:szCs w:val="20"/>
              </w:rPr>
            </w:pPr>
          </w:p>
        </w:tc>
        <w:tc>
          <w:tcPr>
            <w:tcW w:w="861" w:type="dxa"/>
          </w:tcPr>
          <w:p w:rsidR="00951EF7" w:rsidRPr="001531BB" w:rsidRDefault="00951EF7" w:rsidP="00B71A1B">
            <w:pPr>
              <w:jc w:val="center"/>
              <w:rPr>
                <w:color w:val="1F497D" w:themeColor="text2"/>
                <w:sz w:val="20"/>
                <w:szCs w:val="20"/>
              </w:rPr>
            </w:pPr>
          </w:p>
        </w:tc>
      </w:tr>
      <w:tr w:rsidR="00CE58AE" w:rsidRPr="00030311" w:rsidTr="00B71A1B">
        <w:trPr>
          <w:trHeight w:val="174"/>
          <w:jc w:val="center"/>
        </w:trPr>
        <w:tc>
          <w:tcPr>
            <w:tcW w:w="8173" w:type="dxa"/>
            <w:gridSpan w:val="3"/>
          </w:tcPr>
          <w:p w:rsidR="00CE58AE" w:rsidRPr="00030311" w:rsidRDefault="00CE58AE" w:rsidP="00E841A0">
            <w:pPr>
              <w:pStyle w:val="ListParagraph"/>
              <w:numPr>
                <w:ilvl w:val="1"/>
                <w:numId w:val="12"/>
              </w:numPr>
              <w:jc w:val="both"/>
              <w:rPr>
                <w:noProof/>
                <w:lang w:val="ro-RO"/>
              </w:rPr>
            </w:pPr>
            <w:r w:rsidRPr="008C0700">
              <w:rPr>
                <w:b/>
                <w:noProof/>
                <w:color w:val="1F4E79"/>
                <w:sz w:val="20"/>
                <w:szCs w:val="20"/>
                <w:lang w:val="fr-FR"/>
              </w:rPr>
              <w:t>Nive</w:t>
            </w:r>
            <w:r w:rsidRPr="00030311">
              <w:rPr>
                <w:b/>
                <w:noProof/>
                <w:color w:val="1F4E79"/>
                <w:sz w:val="20"/>
                <w:szCs w:val="20"/>
                <w:lang w:val="fr-FR"/>
              </w:rPr>
              <w:t>lul procesului industrial până la care ajunge instalaţia de monitorizare</w:t>
            </w:r>
            <w:r w:rsidRPr="00030311">
              <w:rPr>
                <w:noProof/>
                <w:lang w:val="ro-RO"/>
              </w:rPr>
              <w:t xml:space="preserve"> </w:t>
            </w:r>
          </w:p>
        </w:tc>
        <w:tc>
          <w:tcPr>
            <w:tcW w:w="779" w:type="dxa"/>
          </w:tcPr>
          <w:p w:rsidR="00CE58AE" w:rsidRPr="00C157D5" w:rsidRDefault="00DA41D4" w:rsidP="00AF4BD6">
            <w:pPr>
              <w:tabs>
                <w:tab w:val="num" w:pos="481"/>
              </w:tabs>
              <w:ind w:left="197"/>
              <w:jc w:val="both"/>
              <w:rPr>
                <w:b/>
                <w:color w:val="1F497D" w:themeColor="text2"/>
                <w:sz w:val="20"/>
                <w:szCs w:val="20"/>
              </w:rPr>
            </w:pPr>
            <w:r w:rsidRPr="00C157D5">
              <w:rPr>
                <w:b/>
                <w:color w:val="1F497D" w:themeColor="text2"/>
                <w:sz w:val="20"/>
                <w:szCs w:val="20"/>
                <w:lang w:val="fr-FR"/>
              </w:rPr>
              <w:t>8</w:t>
            </w:r>
          </w:p>
        </w:tc>
        <w:tc>
          <w:tcPr>
            <w:tcW w:w="861" w:type="dxa"/>
          </w:tcPr>
          <w:p w:rsidR="00CE58AE" w:rsidRPr="00C157D5" w:rsidRDefault="00BD6513" w:rsidP="00AF4BD6">
            <w:pPr>
              <w:tabs>
                <w:tab w:val="num" w:pos="481"/>
              </w:tabs>
              <w:jc w:val="center"/>
              <w:rPr>
                <w:color w:val="1F497D" w:themeColor="text2"/>
                <w:sz w:val="20"/>
                <w:szCs w:val="20"/>
                <w:lang w:val="fr-FR"/>
              </w:rPr>
            </w:pPr>
            <w:r w:rsidRPr="001531BB">
              <w:rPr>
                <w:b/>
                <w:color w:val="1F497D" w:themeColor="text2"/>
                <w:sz w:val="20"/>
                <w:szCs w:val="20"/>
                <w:lang w:val="fr-FR"/>
              </w:rPr>
              <w:t>5</w:t>
            </w:r>
          </w:p>
        </w:tc>
      </w:tr>
      <w:tr w:rsidR="00FD7C5E" w:rsidRPr="0018411C" w:rsidTr="00FD7C5E">
        <w:trPr>
          <w:trHeight w:val="78"/>
          <w:jc w:val="center"/>
        </w:trPr>
        <w:tc>
          <w:tcPr>
            <w:tcW w:w="8173" w:type="dxa"/>
            <w:gridSpan w:val="3"/>
          </w:tcPr>
          <w:p w:rsidR="00FD7C5E" w:rsidRPr="0018411C" w:rsidRDefault="00FD7C5E" w:rsidP="00FD7C5E">
            <w:pPr>
              <w:pStyle w:val="ListParagraph"/>
              <w:widowControl w:val="0"/>
              <w:numPr>
                <w:ilvl w:val="1"/>
                <w:numId w:val="14"/>
              </w:numPr>
              <w:ind w:left="906" w:hanging="425"/>
              <w:jc w:val="both"/>
              <w:rPr>
                <w:noProof/>
                <w:sz w:val="20"/>
                <w:szCs w:val="20"/>
                <w:lang w:val="ro-RO"/>
              </w:rPr>
            </w:pPr>
            <w:r w:rsidRPr="0018411C">
              <w:rPr>
                <w:noProof/>
                <w:sz w:val="20"/>
                <w:szCs w:val="20"/>
                <w:lang w:val="ro-RO"/>
              </w:rPr>
              <w:t xml:space="preserve">instrumentaţie de câmp şi dispozitive de control  </w:t>
            </w:r>
            <w:r w:rsidR="00BD6513" w:rsidRPr="0018411C">
              <w:rPr>
                <w:noProof/>
                <w:sz w:val="20"/>
                <w:szCs w:val="20"/>
                <w:lang w:val="ro-RO"/>
              </w:rPr>
              <w:t xml:space="preserve"> = 5</w:t>
            </w:r>
            <w:r w:rsidRPr="0018411C">
              <w:rPr>
                <w:noProof/>
                <w:sz w:val="20"/>
                <w:szCs w:val="20"/>
                <w:lang w:val="ro-RO"/>
              </w:rPr>
              <w:t xml:space="preserve"> </w:t>
            </w:r>
            <w:r w:rsidR="00BD6513" w:rsidRPr="0018411C">
              <w:rPr>
                <w:noProof/>
                <w:sz w:val="20"/>
                <w:szCs w:val="20"/>
                <w:lang w:val="ro-RO"/>
              </w:rPr>
              <w:t>puncte</w:t>
            </w:r>
            <w:r w:rsidRPr="0018411C">
              <w:rPr>
                <w:noProof/>
                <w:sz w:val="20"/>
                <w:szCs w:val="20"/>
                <w:lang w:val="ro-RO"/>
              </w:rPr>
              <w:t xml:space="preserve">      </w:t>
            </w:r>
          </w:p>
        </w:tc>
        <w:tc>
          <w:tcPr>
            <w:tcW w:w="779" w:type="dxa"/>
          </w:tcPr>
          <w:p w:rsidR="00FD7C5E" w:rsidRPr="0018411C" w:rsidRDefault="00FD7C5E" w:rsidP="00602D97">
            <w:pPr>
              <w:widowControl w:val="0"/>
              <w:jc w:val="center"/>
              <w:rPr>
                <w:color w:val="1F497D" w:themeColor="text2"/>
                <w:sz w:val="20"/>
                <w:szCs w:val="20"/>
              </w:rPr>
            </w:pPr>
          </w:p>
        </w:tc>
        <w:tc>
          <w:tcPr>
            <w:tcW w:w="861" w:type="dxa"/>
          </w:tcPr>
          <w:p w:rsidR="00FD7C5E" w:rsidRPr="0018411C" w:rsidRDefault="00FD7C5E" w:rsidP="00B71A1B">
            <w:pPr>
              <w:jc w:val="center"/>
              <w:rPr>
                <w:color w:val="1F497D" w:themeColor="text2"/>
                <w:sz w:val="20"/>
                <w:szCs w:val="20"/>
                <w:lang w:val="fr-FR"/>
              </w:rPr>
            </w:pPr>
          </w:p>
        </w:tc>
      </w:tr>
      <w:tr w:rsidR="00FD7C5E" w:rsidRPr="0018411C" w:rsidTr="00FD7C5E">
        <w:trPr>
          <w:trHeight w:val="253"/>
          <w:jc w:val="center"/>
        </w:trPr>
        <w:tc>
          <w:tcPr>
            <w:tcW w:w="8173" w:type="dxa"/>
            <w:gridSpan w:val="3"/>
          </w:tcPr>
          <w:p w:rsidR="00FD7C5E" w:rsidRPr="0018411C" w:rsidRDefault="00FD7C5E" w:rsidP="00FD7C5E">
            <w:pPr>
              <w:pStyle w:val="ListParagraph"/>
              <w:widowControl w:val="0"/>
              <w:numPr>
                <w:ilvl w:val="1"/>
                <w:numId w:val="14"/>
              </w:numPr>
              <w:ind w:left="906" w:hanging="425"/>
              <w:jc w:val="both"/>
              <w:rPr>
                <w:noProof/>
                <w:sz w:val="20"/>
                <w:szCs w:val="20"/>
                <w:lang w:val="ro-RO"/>
              </w:rPr>
            </w:pPr>
            <w:r w:rsidRPr="0018411C">
              <w:rPr>
                <w:noProof/>
                <w:sz w:val="20"/>
                <w:szCs w:val="20"/>
                <w:lang w:val="ro-RO"/>
              </w:rPr>
              <w:t xml:space="preserve">RTU (Remote Terminal Unit - Unitate de prelevare date din câmp) = </w:t>
            </w:r>
            <w:r w:rsidR="00BD6513" w:rsidRPr="0018411C">
              <w:rPr>
                <w:noProof/>
                <w:sz w:val="20"/>
                <w:szCs w:val="20"/>
                <w:lang w:val="ro-RO"/>
              </w:rPr>
              <w:t>6 puncte</w:t>
            </w:r>
          </w:p>
        </w:tc>
        <w:tc>
          <w:tcPr>
            <w:tcW w:w="779" w:type="dxa"/>
          </w:tcPr>
          <w:p w:rsidR="00FD7C5E" w:rsidRPr="0018411C" w:rsidRDefault="00FD7C5E" w:rsidP="00602D97">
            <w:pPr>
              <w:widowControl w:val="0"/>
              <w:jc w:val="center"/>
              <w:rPr>
                <w:color w:val="1F497D" w:themeColor="text2"/>
                <w:sz w:val="20"/>
                <w:szCs w:val="20"/>
              </w:rPr>
            </w:pPr>
          </w:p>
        </w:tc>
        <w:tc>
          <w:tcPr>
            <w:tcW w:w="861" w:type="dxa"/>
          </w:tcPr>
          <w:p w:rsidR="00FD7C5E" w:rsidRPr="0018411C" w:rsidRDefault="00FD7C5E" w:rsidP="00B71A1B">
            <w:pPr>
              <w:jc w:val="center"/>
              <w:rPr>
                <w:color w:val="1F497D" w:themeColor="text2"/>
                <w:sz w:val="20"/>
                <w:szCs w:val="20"/>
                <w:lang w:val="fr-FR"/>
              </w:rPr>
            </w:pPr>
          </w:p>
        </w:tc>
      </w:tr>
      <w:tr w:rsidR="00FD7C5E" w:rsidRPr="0018411C" w:rsidTr="00FD7C5E">
        <w:trPr>
          <w:trHeight w:val="129"/>
          <w:jc w:val="center"/>
        </w:trPr>
        <w:tc>
          <w:tcPr>
            <w:tcW w:w="8173" w:type="dxa"/>
            <w:gridSpan w:val="3"/>
          </w:tcPr>
          <w:p w:rsidR="00FD7C5E" w:rsidRPr="0018411C" w:rsidRDefault="00FD7C5E" w:rsidP="00FD7C5E">
            <w:pPr>
              <w:pStyle w:val="ListParagraph"/>
              <w:widowControl w:val="0"/>
              <w:numPr>
                <w:ilvl w:val="1"/>
                <w:numId w:val="14"/>
              </w:numPr>
              <w:ind w:left="906" w:hanging="425"/>
              <w:jc w:val="both"/>
              <w:rPr>
                <w:noProof/>
                <w:sz w:val="20"/>
                <w:szCs w:val="20"/>
                <w:lang w:val="ro-RO"/>
              </w:rPr>
            </w:pPr>
            <w:r w:rsidRPr="0018411C">
              <w:rPr>
                <w:noProof/>
                <w:sz w:val="20"/>
                <w:szCs w:val="20"/>
                <w:lang w:val="ro-RO"/>
              </w:rPr>
              <w:t xml:space="preserve">sistem de comunicare date </w:t>
            </w:r>
            <w:r w:rsidR="00BD6513" w:rsidRPr="0018411C">
              <w:rPr>
                <w:noProof/>
                <w:sz w:val="20"/>
                <w:szCs w:val="20"/>
                <w:lang w:val="ro-RO"/>
              </w:rPr>
              <w:t>= 7</w:t>
            </w:r>
            <w:r w:rsidRPr="0018411C">
              <w:rPr>
                <w:noProof/>
                <w:sz w:val="20"/>
                <w:szCs w:val="20"/>
                <w:lang w:val="ro-RO"/>
              </w:rPr>
              <w:t xml:space="preserve"> </w:t>
            </w:r>
            <w:r w:rsidR="00BD6513" w:rsidRPr="0018411C">
              <w:rPr>
                <w:noProof/>
                <w:sz w:val="20"/>
                <w:szCs w:val="20"/>
                <w:lang w:val="ro-RO"/>
              </w:rPr>
              <w:t>puncte</w:t>
            </w:r>
            <w:r w:rsidRPr="0018411C">
              <w:rPr>
                <w:noProof/>
                <w:sz w:val="20"/>
                <w:szCs w:val="20"/>
                <w:lang w:val="ro-RO"/>
              </w:rPr>
              <w:t xml:space="preserve">                                     </w:t>
            </w:r>
          </w:p>
        </w:tc>
        <w:tc>
          <w:tcPr>
            <w:tcW w:w="779" w:type="dxa"/>
          </w:tcPr>
          <w:p w:rsidR="00FD7C5E" w:rsidRPr="0018411C" w:rsidRDefault="00FD7C5E" w:rsidP="00602D97">
            <w:pPr>
              <w:widowControl w:val="0"/>
              <w:jc w:val="center"/>
              <w:rPr>
                <w:color w:val="1F497D" w:themeColor="text2"/>
                <w:sz w:val="20"/>
                <w:szCs w:val="20"/>
              </w:rPr>
            </w:pPr>
          </w:p>
        </w:tc>
        <w:tc>
          <w:tcPr>
            <w:tcW w:w="861" w:type="dxa"/>
          </w:tcPr>
          <w:p w:rsidR="00FD7C5E" w:rsidRPr="0018411C" w:rsidRDefault="00FD7C5E" w:rsidP="00B71A1B">
            <w:pPr>
              <w:jc w:val="center"/>
              <w:rPr>
                <w:color w:val="1F497D" w:themeColor="text2"/>
                <w:sz w:val="20"/>
                <w:szCs w:val="20"/>
                <w:lang w:val="fr-FR"/>
              </w:rPr>
            </w:pPr>
          </w:p>
        </w:tc>
      </w:tr>
      <w:tr w:rsidR="00FD7C5E" w:rsidRPr="0018411C" w:rsidTr="00BD6513">
        <w:trPr>
          <w:trHeight w:val="129"/>
          <w:jc w:val="center"/>
        </w:trPr>
        <w:tc>
          <w:tcPr>
            <w:tcW w:w="8173" w:type="dxa"/>
            <w:gridSpan w:val="3"/>
          </w:tcPr>
          <w:p w:rsidR="00FD7C5E" w:rsidRPr="0018411C" w:rsidRDefault="00FD7C5E" w:rsidP="00DA41D4">
            <w:pPr>
              <w:pStyle w:val="ListParagraph"/>
              <w:widowControl w:val="0"/>
              <w:numPr>
                <w:ilvl w:val="1"/>
                <w:numId w:val="14"/>
              </w:numPr>
              <w:ind w:left="906" w:hanging="425"/>
              <w:jc w:val="both"/>
              <w:rPr>
                <w:noProof/>
                <w:sz w:val="20"/>
                <w:szCs w:val="20"/>
                <w:lang w:val="ro-RO"/>
              </w:rPr>
            </w:pPr>
            <w:r w:rsidRPr="0018411C">
              <w:rPr>
                <w:noProof/>
                <w:sz w:val="20"/>
                <w:szCs w:val="20"/>
                <w:lang w:val="ro-RO"/>
              </w:rPr>
              <w:t xml:space="preserve">staţie master  = </w:t>
            </w:r>
            <w:r w:rsidR="00DA41D4" w:rsidRPr="0018411C">
              <w:rPr>
                <w:noProof/>
                <w:sz w:val="20"/>
                <w:szCs w:val="20"/>
                <w:lang w:val="ro-RO"/>
              </w:rPr>
              <w:t>8</w:t>
            </w:r>
            <w:r w:rsidRPr="0018411C">
              <w:rPr>
                <w:noProof/>
                <w:sz w:val="20"/>
                <w:szCs w:val="20"/>
                <w:lang w:val="ro-RO"/>
              </w:rPr>
              <w:t xml:space="preserve"> </w:t>
            </w:r>
            <w:r w:rsidR="00BD6513" w:rsidRPr="0018411C">
              <w:rPr>
                <w:noProof/>
                <w:sz w:val="20"/>
                <w:szCs w:val="20"/>
                <w:lang w:val="ro-RO"/>
              </w:rPr>
              <w:t>puncte</w:t>
            </w:r>
            <w:r w:rsidRPr="0018411C">
              <w:rPr>
                <w:noProof/>
                <w:sz w:val="20"/>
                <w:szCs w:val="20"/>
                <w:lang w:val="ro-RO"/>
              </w:rPr>
              <w:t xml:space="preserve">                                                          </w:t>
            </w:r>
          </w:p>
        </w:tc>
        <w:tc>
          <w:tcPr>
            <w:tcW w:w="779" w:type="dxa"/>
          </w:tcPr>
          <w:p w:rsidR="00FD7C5E" w:rsidRPr="0018411C" w:rsidRDefault="00FD7C5E" w:rsidP="00602D97">
            <w:pPr>
              <w:widowControl w:val="0"/>
              <w:jc w:val="center"/>
              <w:rPr>
                <w:color w:val="1F497D" w:themeColor="text2"/>
                <w:sz w:val="20"/>
                <w:szCs w:val="20"/>
              </w:rPr>
            </w:pPr>
          </w:p>
        </w:tc>
        <w:tc>
          <w:tcPr>
            <w:tcW w:w="861" w:type="dxa"/>
          </w:tcPr>
          <w:p w:rsidR="00FD7C5E" w:rsidRPr="0018411C" w:rsidRDefault="00FD7C5E" w:rsidP="00B71A1B">
            <w:pPr>
              <w:jc w:val="center"/>
              <w:rPr>
                <w:sz w:val="20"/>
                <w:szCs w:val="20"/>
                <w:lang w:val="fr-FR"/>
              </w:rPr>
            </w:pPr>
          </w:p>
        </w:tc>
      </w:tr>
      <w:tr w:rsidR="00CE58AE" w:rsidRPr="0018411C" w:rsidTr="00B71A1B">
        <w:trPr>
          <w:trHeight w:val="174"/>
          <w:jc w:val="center"/>
        </w:trPr>
        <w:tc>
          <w:tcPr>
            <w:tcW w:w="8173" w:type="dxa"/>
            <w:gridSpan w:val="3"/>
          </w:tcPr>
          <w:p w:rsidR="00CE58AE" w:rsidRPr="0018411C" w:rsidRDefault="00CE58AE" w:rsidP="00C157D5">
            <w:pPr>
              <w:pStyle w:val="ListParagraph"/>
              <w:numPr>
                <w:ilvl w:val="1"/>
                <w:numId w:val="12"/>
              </w:numPr>
              <w:jc w:val="both"/>
              <w:rPr>
                <w:color w:val="000000"/>
                <w:sz w:val="20"/>
                <w:szCs w:val="20"/>
                <w:lang w:val="fr-FR" w:eastAsia="ar-SA"/>
              </w:rPr>
            </w:pPr>
            <w:r w:rsidRPr="0018411C">
              <w:rPr>
                <w:b/>
                <w:noProof/>
                <w:color w:val="1F4E79"/>
                <w:sz w:val="20"/>
                <w:szCs w:val="20"/>
                <w:lang w:val="fr-FR"/>
              </w:rPr>
              <w:t>Justificarea</w:t>
            </w:r>
            <w:r w:rsidRPr="0018411C">
              <w:rPr>
                <w:b/>
                <w:color w:val="1F4E79"/>
                <w:sz w:val="20"/>
                <w:szCs w:val="20"/>
                <w:lang w:val="fr-FR"/>
              </w:rPr>
              <w:t xml:space="preserve"> </w:t>
            </w:r>
            <w:proofErr w:type="spellStart"/>
            <w:r w:rsidRPr="0018411C">
              <w:rPr>
                <w:b/>
                <w:color w:val="1F4E79"/>
                <w:sz w:val="20"/>
                <w:szCs w:val="20"/>
                <w:lang w:val="fr-FR"/>
              </w:rPr>
              <w:t>intervenţiei</w:t>
            </w:r>
            <w:proofErr w:type="spellEnd"/>
            <w:r w:rsidRPr="0018411C">
              <w:rPr>
                <w:b/>
                <w:color w:val="1F4E79"/>
                <w:sz w:val="20"/>
                <w:szCs w:val="20"/>
                <w:lang w:val="fr-FR"/>
              </w:rPr>
              <w:t xml:space="preserve"> </w:t>
            </w:r>
            <w:proofErr w:type="spellStart"/>
            <w:r w:rsidRPr="0018411C">
              <w:rPr>
                <w:b/>
                <w:color w:val="1F4E79"/>
                <w:sz w:val="20"/>
                <w:szCs w:val="20"/>
                <w:lang w:val="fr-FR"/>
              </w:rPr>
              <w:t>publice</w:t>
            </w:r>
            <w:proofErr w:type="spellEnd"/>
            <w:r w:rsidR="00C157D5" w:rsidRPr="0018411C">
              <w:rPr>
                <w:b/>
                <w:color w:val="1F4E79"/>
                <w:sz w:val="20"/>
                <w:szCs w:val="20"/>
                <w:lang w:val="fr-FR"/>
              </w:rPr>
              <w:t xml:space="preserve"> </w:t>
            </w:r>
            <w:proofErr w:type="spellStart"/>
            <w:r w:rsidR="00C157D5" w:rsidRPr="0018411C">
              <w:rPr>
                <w:b/>
                <w:color w:val="1F4E79"/>
                <w:sz w:val="20"/>
                <w:szCs w:val="20"/>
                <w:lang w:val="fr-FR"/>
              </w:rPr>
              <w:t>din</w:t>
            </w:r>
            <w:proofErr w:type="spellEnd"/>
            <w:r w:rsidR="00C157D5" w:rsidRPr="0018411C">
              <w:rPr>
                <w:b/>
                <w:color w:val="1F4E79"/>
                <w:sz w:val="20"/>
                <w:szCs w:val="20"/>
                <w:lang w:val="fr-FR"/>
              </w:rPr>
              <w:t xml:space="preserve"> </w:t>
            </w:r>
            <w:proofErr w:type="spellStart"/>
            <w:r w:rsidR="00C157D5" w:rsidRPr="0018411C">
              <w:rPr>
                <w:b/>
                <w:color w:val="1F4E79"/>
                <w:sz w:val="20"/>
                <w:szCs w:val="20"/>
                <w:lang w:val="fr-FR"/>
              </w:rPr>
              <w:t>perspectiva</w:t>
            </w:r>
            <w:proofErr w:type="spellEnd"/>
            <w:r w:rsidR="00C157D5" w:rsidRPr="0018411C">
              <w:rPr>
                <w:b/>
                <w:color w:val="1F4E79"/>
                <w:sz w:val="20"/>
                <w:szCs w:val="20"/>
                <w:lang w:val="fr-FR"/>
              </w:rPr>
              <w:t xml:space="preserve"> </w:t>
            </w:r>
            <w:proofErr w:type="spellStart"/>
            <w:r w:rsidR="00C157D5" w:rsidRPr="0018411C">
              <w:rPr>
                <w:b/>
                <w:color w:val="1F4E79"/>
                <w:sz w:val="20"/>
                <w:szCs w:val="20"/>
                <w:lang w:val="fr-FR"/>
              </w:rPr>
              <w:t>ratei</w:t>
            </w:r>
            <w:proofErr w:type="spellEnd"/>
            <w:r w:rsidR="00C157D5" w:rsidRPr="0018411C">
              <w:rPr>
                <w:b/>
                <w:color w:val="1F4E79"/>
                <w:sz w:val="20"/>
                <w:szCs w:val="20"/>
                <w:lang w:val="fr-FR"/>
              </w:rPr>
              <w:t xml:space="preserve"> interne de </w:t>
            </w:r>
            <w:proofErr w:type="spellStart"/>
            <w:r w:rsidR="00C157D5" w:rsidRPr="0018411C">
              <w:rPr>
                <w:b/>
                <w:color w:val="1F4E79"/>
                <w:sz w:val="20"/>
                <w:szCs w:val="20"/>
                <w:lang w:val="fr-FR"/>
              </w:rPr>
              <w:t>rentabilitate</w:t>
            </w:r>
            <w:proofErr w:type="spellEnd"/>
            <w:r w:rsidR="00C157D5" w:rsidRPr="0018411C">
              <w:rPr>
                <w:b/>
                <w:color w:val="1F4E79"/>
                <w:sz w:val="20"/>
                <w:szCs w:val="20"/>
                <w:lang w:val="fr-FR"/>
              </w:rPr>
              <w:t xml:space="preserve"> </w:t>
            </w:r>
            <w:proofErr w:type="spellStart"/>
            <w:r w:rsidR="00C157D5" w:rsidRPr="0018411C">
              <w:rPr>
                <w:b/>
                <w:color w:val="1F4E79"/>
                <w:sz w:val="20"/>
                <w:szCs w:val="20"/>
                <w:lang w:val="fr-FR"/>
              </w:rPr>
              <w:t>financiară</w:t>
            </w:r>
            <w:proofErr w:type="spellEnd"/>
          </w:p>
        </w:tc>
        <w:tc>
          <w:tcPr>
            <w:tcW w:w="779" w:type="dxa"/>
          </w:tcPr>
          <w:p w:rsidR="00CE58AE" w:rsidRPr="0018411C" w:rsidRDefault="00BD6513" w:rsidP="00B71A1B">
            <w:pPr>
              <w:tabs>
                <w:tab w:val="num" w:pos="481"/>
              </w:tabs>
              <w:ind w:left="197"/>
              <w:jc w:val="both"/>
              <w:rPr>
                <w:b/>
                <w:color w:val="1F497D" w:themeColor="text2"/>
                <w:sz w:val="20"/>
                <w:szCs w:val="20"/>
              </w:rPr>
            </w:pPr>
            <w:r w:rsidRPr="0018411C">
              <w:rPr>
                <w:b/>
                <w:color w:val="1F497D" w:themeColor="text2"/>
                <w:sz w:val="20"/>
                <w:szCs w:val="20"/>
                <w:lang w:val="en-US"/>
              </w:rPr>
              <w:t>6</w:t>
            </w:r>
          </w:p>
        </w:tc>
        <w:tc>
          <w:tcPr>
            <w:tcW w:w="861" w:type="dxa"/>
          </w:tcPr>
          <w:p w:rsidR="00CE58AE" w:rsidRPr="0018411C" w:rsidRDefault="00BD6513" w:rsidP="004A55CD">
            <w:pPr>
              <w:tabs>
                <w:tab w:val="num" w:pos="481"/>
              </w:tabs>
              <w:jc w:val="center"/>
              <w:rPr>
                <w:b/>
                <w:sz w:val="20"/>
                <w:szCs w:val="20"/>
              </w:rPr>
            </w:pPr>
            <w:r w:rsidRPr="0018411C">
              <w:rPr>
                <w:b/>
                <w:color w:val="1F4E79"/>
                <w:sz w:val="20"/>
                <w:szCs w:val="20"/>
                <w:lang w:val="en-US"/>
              </w:rPr>
              <w:t>3</w:t>
            </w:r>
          </w:p>
        </w:tc>
      </w:tr>
      <w:tr w:rsidR="00FD7C5E" w:rsidRPr="0018411C" w:rsidTr="00B71A1B">
        <w:trPr>
          <w:trHeight w:val="174"/>
          <w:jc w:val="center"/>
        </w:trPr>
        <w:tc>
          <w:tcPr>
            <w:tcW w:w="8173" w:type="dxa"/>
            <w:gridSpan w:val="3"/>
            <w:vAlign w:val="center"/>
          </w:tcPr>
          <w:p w:rsidR="00FD7C5E" w:rsidRPr="0018411C" w:rsidRDefault="00FD7C5E" w:rsidP="00C157D5">
            <w:pPr>
              <w:pStyle w:val="ListParagraph"/>
              <w:numPr>
                <w:ilvl w:val="0"/>
                <w:numId w:val="16"/>
              </w:numPr>
              <w:tabs>
                <w:tab w:val="num" w:pos="481"/>
              </w:tabs>
              <w:jc w:val="both"/>
              <w:rPr>
                <w:color w:val="000000"/>
                <w:sz w:val="20"/>
                <w:szCs w:val="20"/>
                <w:lang w:val="ro-RO" w:eastAsia="ar-SA"/>
              </w:rPr>
            </w:pPr>
            <w:r w:rsidRPr="0018411C">
              <w:rPr>
                <w:noProof/>
                <w:sz w:val="20"/>
                <w:szCs w:val="20"/>
                <w:lang w:val="ro-RO"/>
              </w:rPr>
              <w:t>RIRF mai mare ca 1</w:t>
            </w:r>
            <w:r w:rsidR="0018411C" w:rsidRPr="0018411C">
              <w:rPr>
                <w:noProof/>
                <w:sz w:val="20"/>
                <w:szCs w:val="20"/>
                <w:lang w:val="ro-RO"/>
              </w:rPr>
              <w:t>4</w:t>
            </w:r>
            <w:r w:rsidR="00BD6513" w:rsidRPr="0018411C">
              <w:rPr>
                <w:noProof/>
                <w:sz w:val="20"/>
                <w:szCs w:val="20"/>
                <w:lang w:val="ro-RO"/>
              </w:rPr>
              <w:t>% = 3 puncte</w:t>
            </w:r>
            <w:r w:rsidRPr="0018411C">
              <w:rPr>
                <w:noProof/>
                <w:sz w:val="20"/>
                <w:szCs w:val="20"/>
                <w:lang w:val="ro-RO"/>
              </w:rPr>
              <w:t xml:space="preserve">                                  </w:t>
            </w:r>
          </w:p>
        </w:tc>
        <w:tc>
          <w:tcPr>
            <w:tcW w:w="779" w:type="dxa"/>
          </w:tcPr>
          <w:p w:rsidR="00FD7C5E" w:rsidRPr="0018411C" w:rsidRDefault="00FD7C5E" w:rsidP="00602D97">
            <w:pPr>
              <w:widowControl w:val="0"/>
              <w:jc w:val="center"/>
              <w:rPr>
                <w:sz w:val="20"/>
                <w:szCs w:val="20"/>
              </w:rPr>
            </w:pPr>
          </w:p>
        </w:tc>
        <w:tc>
          <w:tcPr>
            <w:tcW w:w="861" w:type="dxa"/>
          </w:tcPr>
          <w:p w:rsidR="00FD7C5E" w:rsidRPr="0018411C" w:rsidRDefault="00FD7C5E" w:rsidP="00B71A1B">
            <w:pPr>
              <w:jc w:val="center"/>
              <w:rPr>
                <w:sz w:val="20"/>
                <w:szCs w:val="20"/>
              </w:rPr>
            </w:pPr>
          </w:p>
        </w:tc>
      </w:tr>
      <w:tr w:rsidR="00FD7C5E" w:rsidRPr="0018411C" w:rsidTr="00B71A1B">
        <w:trPr>
          <w:trHeight w:val="174"/>
          <w:jc w:val="center"/>
        </w:trPr>
        <w:tc>
          <w:tcPr>
            <w:tcW w:w="8173" w:type="dxa"/>
            <w:gridSpan w:val="3"/>
            <w:vAlign w:val="center"/>
          </w:tcPr>
          <w:p w:rsidR="00FD7C5E" w:rsidRPr="0018411C" w:rsidRDefault="00FD7C5E" w:rsidP="00BD6513">
            <w:pPr>
              <w:pStyle w:val="ListParagraph"/>
              <w:numPr>
                <w:ilvl w:val="0"/>
                <w:numId w:val="16"/>
              </w:numPr>
              <w:tabs>
                <w:tab w:val="num" w:pos="481"/>
              </w:tabs>
              <w:jc w:val="both"/>
              <w:rPr>
                <w:noProof/>
                <w:sz w:val="20"/>
                <w:szCs w:val="20"/>
                <w:lang w:val="ro-RO"/>
              </w:rPr>
            </w:pPr>
            <w:r w:rsidRPr="0018411C">
              <w:rPr>
                <w:noProof/>
                <w:sz w:val="20"/>
                <w:szCs w:val="20"/>
                <w:lang w:val="ro-RO"/>
              </w:rPr>
              <w:t xml:space="preserve">RIRF între </w:t>
            </w:r>
            <w:r w:rsidR="0018411C" w:rsidRPr="0018411C">
              <w:rPr>
                <w:noProof/>
                <w:sz w:val="20"/>
                <w:szCs w:val="20"/>
                <w:lang w:val="ro-RO"/>
              </w:rPr>
              <w:t>10% şi 14</w:t>
            </w:r>
            <w:r w:rsidRPr="0018411C">
              <w:rPr>
                <w:noProof/>
                <w:sz w:val="20"/>
                <w:szCs w:val="20"/>
                <w:lang w:val="ro-RO"/>
              </w:rPr>
              <w:t>%, inclusiv</w:t>
            </w:r>
            <w:r w:rsidR="00BD6513" w:rsidRPr="0018411C">
              <w:rPr>
                <w:noProof/>
                <w:sz w:val="20"/>
                <w:szCs w:val="20"/>
                <w:lang w:val="ro-RO"/>
              </w:rPr>
              <w:t xml:space="preserve"> = 4 puncte</w:t>
            </w:r>
            <w:r w:rsidRPr="0018411C">
              <w:rPr>
                <w:noProof/>
                <w:sz w:val="20"/>
                <w:szCs w:val="20"/>
                <w:lang w:val="ro-RO"/>
              </w:rPr>
              <w:t xml:space="preserve">              </w:t>
            </w:r>
          </w:p>
        </w:tc>
        <w:tc>
          <w:tcPr>
            <w:tcW w:w="779" w:type="dxa"/>
          </w:tcPr>
          <w:p w:rsidR="00FD7C5E" w:rsidRPr="0018411C" w:rsidRDefault="00FD7C5E" w:rsidP="00602D97">
            <w:pPr>
              <w:widowControl w:val="0"/>
              <w:jc w:val="center"/>
              <w:rPr>
                <w:sz w:val="20"/>
                <w:szCs w:val="20"/>
              </w:rPr>
            </w:pPr>
          </w:p>
        </w:tc>
        <w:tc>
          <w:tcPr>
            <w:tcW w:w="861" w:type="dxa"/>
          </w:tcPr>
          <w:p w:rsidR="00FD7C5E" w:rsidRPr="0018411C" w:rsidRDefault="00FD7C5E" w:rsidP="00B71A1B">
            <w:pPr>
              <w:jc w:val="center"/>
              <w:rPr>
                <w:sz w:val="20"/>
                <w:szCs w:val="20"/>
              </w:rPr>
            </w:pPr>
          </w:p>
        </w:tc>
      </w:tr>
      <w:tr w:rsidR="00FD7C5E" w:rsidRPr="0018411C" w:rsidTr="00B71A1B">
        <w:trPr>
          <w:trHeight w:val="174"/>
          <w:jc w:val="center"/>
        </w:trPr>
        <w:tc>
          <w:tcPr>
            <w:tcW w:w="8173" w:type="dxa"/>
            <w:gridSpan w:val="3"/>
            <w:vAlign w:val="center"/>
          </w:tcPr>
          <w:p w:rsidR="00FD7C5E" w:rsidRPr="0018411C" w:rsidRDefault="00FD7C5E" w:rsidP="0018411C">
            <w:pPr>
              <w:pStyle w:val="ListParagraph"/>
              <w:numPr>
                <w:ilvl w:val="0"/>
                <w:numId w:val="16"/>
              </w:numPr>
              <w:tabs>
                <w:tab w:val="num" w:pos="481"/>
              </w:tabs>
              <w:jc w:val="both"/>
              <w:rPr>
                <w:noProof/>
                <w:sz w:val="20"/>
                <w:szCs w:val="20"/>
                <w:lang w:val="ro-RO"/>
              </w:rPr>
            </w:pPr>
            <w:r w:rsidRPr="0018411C">
              <w:rPr>
                <w:noProof/>
                <w:sz w:val="20"/>
                <w:szCs w:val="20"/>
                <w:lang w:val="ro-RO"/>
              </w:rPr>
              <w:t xml:space="preserve">RIRF între </w:t>
            </w:r>
            <w:r w:rsidR="0018411C" w:rsidRPr="0018411C">
              <w:rPr>
                <w:noProof/>
                <w:sz w:val="20"/>
                <w:szCs w:val="20"/>
                <w:lang w:val="ro-RO"/>
              </w:rPr>
              <w:t>7</w:t>
            </w:r>
            <w:r w:rsidRPr="0018411C">
              <w:rPr>
                <w:noProof/>
                <w:sz w:val="20"/>
                <w:szCs w:val="20"/>
                <w:lang w:val="ro-RO"/>
              </w:rPr>
              <w:t xml:space="preserve">şi </w:t>
            </w:r>
            <w:r w:rsidR="0018411C" w:rsidRPr="0018411C">
              <w:rPr>
                <w:noProof/>
                <w:sz w:val="20"/>
                <w:szCs w:val="20"/>
                <w:lang w:val="ro-RO"/>
              </w:rPr>
              <w:t>10</w:t>
            </w:r>
            <w:r w:rsidR="00BD6513" w:rsidRPr="0018411C">
              <w:rPr>
                <w:noProof/>
                <w:sz w:val="20"/>
                <w:szCs w:val="20"/>
                <w:lang w:val="ro-RO"/>
              </w:rPr>
              <w:t>%, inclusiv = 5 puncte</w:t>
            </w:r>
          </w:p>
        </w:tc>
        <w:tc>
          <w:tcPr>
            <w:tcW w:w="779" w:type="dxa"/>
          </w:tcPr>
          <w:p w:rsidR="00FD7C5E" w:rsidRPr="0018411C" w:rsidRDefault="00FD7C5E" w:rsidP="00602D97">
            <w:pPr>
              <w:widowControl w:val="0"/>
              <w:jc w:val="center"/>
              <w:rPr>
                <w:sz w:val="20"/>
                <w:szCs w:val="20"/>
              </w:rPr>
            </w:pPr>
          </w:p>
        </w:tc>
        <w:tc>
          <w:tcPr>
            <w:tcW w:w="861" w:type="dxa"/>
          </w:tcPr>
          <w:p w:rsidR="00FD7C5E" w:rsidRPr="0018411C" w:rsidRDefault="00FD7C5E" w:rsidP="00B71A1B">
            <w:pPr>
              <w:jc w:val="center"/>
              <w:rPr>
                <w:sz w:val="20"/>
                <w:szCs w:val="20"/>
              </w:rPr>
            </w:pPr>
          </w:p>
        </w:tc>
      </w:tr>
      <w:tr w:rsidR="00FD7C5E" w:rsidRPr="00030311" w:rsidTr="00B71A1B">
        <w:trPr>
          <w:trHeight w:val="174"/>
          <w:jc w:val="center"/>
        </w:trPr>
        <w:tc>
          <w:tcPr>
            <w:tcW w:w="8173" w:type="dxa"/>
            <w:gridSpan w:val="3"/>
            <w:vAlign w:val="center"/>
          </w:tcPr>
          <w:p w:rsidR="00376311" w:rsidRPr="0018411C" w:rsidRDefault="00FD7C5E" w:rsidP="0018411C">
            <w:pPr>
              <w:pStyle w:val="ListParagraph"/>
              <w:numPr>
                <w:ilvl w:val="0"/>
                <w:numId w:val="16"/>
              </w:numPr>
              <w:tabs>
                <w:tab w:val="num" w:pos="481"/>
              </w:tabs>
              <w:jc w:val="both"/>
              <w:rPr>
                <w:noProof/>
                <w:sz w:val="20"/>
                <w:szCs w:val="20"/>
                <w:lang w:val="ro-RO"/>
              </w:rPr>
            </w:pPr>
            <w:r w:rsidRPr="0018411C">
              <w:rPr>
                <w:noProof/>
                <w:sz w:val="20"/>
                <w:szCs w:val="20"/>
                <w:lang w:val="ro-RO"/>
              </w:rPr>
              <w:t xml:space="preserve">RIRF mai mică de </w:t>
            </w:r>
            <w:r w:rsidR="0018411C" w:rsidRPr="0018411C">
              <w:rPr>
                <w:noProof/>
                <w:sz w:val="20"/>
                <w:szCs w:val="20"/>
                <w:lang w:val="ro-RO"/>
              </w:rPr>
              <w:t>7</w:t>
            </w:r>
            <w:r w:rsidR="00BD6513" w:rsidRPr="0018411C">
              <w:rPr>
                <w:noProof/>
                <w:sz w:val="20"/>
                <w:szCs w:val="20"/>
                <w:lang w:val="ro-RO"/>
              </w:rPr>
              <w:t xml:space="preserve">% = 6 puncte          </w:t>
            </w:r>
            <w:r w:rsidRPr="0018411C">
              <w:rPr>
                <w:noProof/>
                <w:sz w:val="20"/>
                <w:szCs w:val="20"/>
                <w:lang w:val="ro-RO"/>
              </w:rPr>
              <w:t xml:space="preserve">       </w:t>
            </w:r>
          </w:p>
        </w:tc>
        <w:tc>
          <w:tcPr>
            <w:tcW w:w="779" w:type="dxa"/>
          </w:tcPr>
          <w:p w:rsidR="00FD7C5E" w:rsidRPr="00030311" w:rsidRDefault="00FD7C5E" w:rsidP="00602D97">
            <w:pPr>
              <w:widowControl w:val="0"/>
              <w:jc w:val="center"/>
              <w:rPr>
                <w:sz w:val="20"/>
                <w:szCs w:val="20"/>
              </w:rPr>
            </w:pPr>
          </w:p>
        </w:tc>
        <w:tc>
          <w:tcPr>
            <w:tcW w:w="861" w:type="dxa"/>
          </w:tcPr>
          <w:p w:rsidR="00FD7C5E" w:rsidRPr="00A12E26" w:rsidRDefault="00FD7C5E" w:rsidP="00B71A1B">
            <w:pPr>
              <w:jc w:val="center"/>
              <w:rPr>
                <w:sz w:val="20"/>
                <w:szCs w:val="20"/>
              </w:rPr>
            </w:pPr>
          </w:p>
        </w:tc>
      </w:tr>
      <w:tr w:rsidR="00C157D5" w:rsidRPr="00030311" w:rsidTr="00B71A1B">
        <w:trPr>
          <w:trHeight w:val="174"/>
          <w:jc w:val="center"/>
        </w:trPr>
        <w:tc>
          <w:tcPr>
            <w:tcW w:w="8173" w:type="dxa"/>
            <w:gridSpan w:val="3"/>
            <w:vAlign w:val="center"/>
          </w:tcPr>
          <w:p w:rsidR="00C157D5" w:rsidRPr="00B62634" w:rsidRDefault="00C157D5" w:rsidP="00C157D5">
            <w:pPr>
              <w:pStyle w:val="ListParagraph"/>
              <w:numPr>
                <w:ilvl w:val="1"/>
                <w:numId w:val="12"/>
              </w:numPr>
              <w:jc w:val="both"/>
              <w:rPr>
                <w:noProof/>
                <w:sz w:val="20"/>
                <w:szCs w:val="20"/>
                <w:lang w:val="fr-FR"/>
              </w:rPr>
            </w:pPr>
            <w:r w:rsidRPr="00C157D5">
              <w:rPr>
                <w:b/>
                <w:noProof/>
                <w:color w:val="1F4E79"/>
                <w:sz w:val="20"/>
                <w:szCs w:val="20"/>
                <w:lang w:val="it-IT"/>
              </w:rPr>
              <w:t>Relevanța</w:t>
            </w:r>
            <w:r w:rsidRPr="00B62634">
              <w:rPr>
                <w:b/>
                <w:noProof/>
                <w:color w:val="1F4E79"/>
                <w:sz w:val="20"/>
                <w:szCs w:val="20"/>
                <w:lang w:val="fr-FR"/>
              </w:rPr>
              <w:t xml:space="preserve"> </w:t>
            </w:r>
            <w:r w:rsidRPr="00C157D5">
              <w:rPr>
                <w:b/>
                <w:noProof/>
                <w:color w:val="1F4E79"/>
                <w:sz w:val="20"/>
                <w:szCs w:val="20"/>
                <w:lang w:val="fr-FR"/>
              </w:rPr>
              <w:t>proiectului</w:t>
            </w:r>
            <w:r w:rsidRPr="00B62634">
              <w:rPr>
                <w:b/>
                <w:noProof/>
                <w:color w:val="1F4E79"/>
                <w:sz w:val="20"/>
                <w:szCs w:val="20"/>
                <w:lang w:val="fr-FR"/>
              </w:rPr>
              <w:t xml:space="preserve"> în raport cu alte strategii și proiecte</w:t>
            </w:r>
          </w:p>
        </w:tc>
        <w:tc>
          <w:tcPr>
            <w:tcW w:w="779" w:type="dxa"/>
          </w:tcPr>
          <w:p w:rsidR="00C157D5" w:rsidRPr="00C157D5" w:rsidRDefault="00C157D5" w:rsidP="00602D97">
            <w:pPr>
              <w:widowControl w:val="0"/>
              <w:jc w:val="center"/>
              <w:rPr>
                <w:b/>
                <w:color w:val="1F497D" w:themeColor="text2"/>
                <w:sz w:val="20"/>
                <w:szCs w:val="20"/>
              </w:rPr>
            </w:pPr>
            <w:r w:rsidRPr="00C157D5">
              <w:rPr>
                <w:b/>
                <w:color w:val="1F497D" w:themeColor="text2"/>
                <w:sz w:val="20"/>
                <w:szCs w:val="20"/>
              </w:rPr>
              <w:t>6</w:t>
            </w:r>
          </w:p>
        </w:tc>
        <w:tc>
          <w:tcPr>
            <w:tcW w:w="861" w:type="dxa"/>
          </w:tcPr>
          <w:p w:rsidR="00C157D5" w:rsidRPr="00C157D5" w:rsidRDefault="00C157D5" w:rsidP="00B71A1B">
            <w:pPr>
              <w:jc w:val="center"/>
              <w:rPr>
                <w:b/>
                <w:color w:val="1F497D" w:themeColor="text2"/>
                <w:sz w:val="20"/>
                <w:szCs w:val="20"/>
              </w:rPr>
            </w:pPr>
            <w:r w:rsidRPr="00C157D5">
              <w:rPr>
                <w:b/>
                <w:color w:val="1F497D" w:themeColor="text2"/>
                <w:sz w:val="20"/>
                <w:szCs w:val="20"/>
              </w:rPr>
              <w:t>0</w:t>
            </w:r>
          </w:p>
        </w:tc>
      </w:tr>
      <w:tr w:rsidR="00C157D5" w:rsidRPr="00030311" w:rsidTr="00B71A1B">
        <w:trPr>
          <w:trHeight w:val="174"/>
          <w:jc w:val="center"/>
          <w:hidden/>
        </w:trPr>
        <w:tc>
          <w:tcPr>
            <w:tcW w:w="8173" w:type="dxa"/>
            <w:gridSpan w:val="3"/>
            <w:vAlign w:val="center"/>
          </w:tcPr>
          <w:p w:rsidR="00C157D5" w:rsidRPr="00C157D5" w:rsidRDefault="00C157D5" w:rsidP="00C157D5">
            <w:pPr>
              <w:pStyle w:val="ListParagraph"/>
              <w:numPr>
                <w:ilvl w:val="0"/>
                <w:numId w:val="20"/>
              </w:numPr>
              <w:tabs>
                <w:tab w:val="left" w:pos="593"/>
              </w:tabs>
              <w:suppressAutoHyphens/>
              <w:snapToGrid w:val="0"/>
              <w:spacing w:before="60" w:after="40"/>
              <w:jc w:val="both"/>
              <w:rPr>
                <w:b/>
                <w:vanish/>
                <w:sz w:val="20"/>
                <w:szCs w:val="20"/>
                <w:lang w:val="fr-FR"/>
              </w:rPr>
            </w:pPr>
          </w:p>
          <w:p w:rsidR="00C157D5" w:rsidRPr="00C157D5" w:rsidRDefault="00C157D5" w:rsidP="00C157D5">
            <w:pPr>
              <w:pStyle w:val="ListParagraph"/>
              <w:numPr>
                <w:ilvl w:val="1"/>
                <w:numId w:val="20"/>
              </w:numPr>
              <w:tabs>
                <w:tab w:val="left" w:pos="593"/>
              </w:tabs>
              <w:suppressAutoHyphens/>
              <w:snapToGrid w:val="0"/>
              <w:spacing w:before="60" w:after="40"/>
              <w:jc w:val="both"/>
              <w:rPr>
                <w:b/>
                <w:vanish/>
                <w:sz w:val="20"/>
                <w:szCs w:val="20"/>
                <w:lang w:val="fr-FR"/>
              </w:rPr>
            </w:pPr>
          </w:p>
          <w:p w:rsidR="00C157D5" w:rsidRPr="00C157D5" w:rsidRDefault="00C157D5" w:rsidP="00C157D5">
            <w:pPr>
              <w:pStyle w:val="ListParagraph"/>
              <w:numPr>
                <w:ilvl w:val="2"/>
                <w:numId w:val="24"/>
              </w:numPr>
              <w:tabs>
                <w:tab w:val="left" w:pos="593"/>
              </w:tabs>
              <w:suppressAutoHyphens/>
              <w:snapToGrid w:val="0"/>
              <w:spacing w:before="60" w:after="40"/>
              <w:jc w:val="both"/>
              <w:rPr>
                <w:b/>
                <w:noProof/>
                <w:color w:val="1F4E79"/>
                <w:sz w:val="20"/>
                <w:szCs w:val="20"/>
                <w:lang w:val="it-IT"/>
              </w:rPr>
            </w:pPr>
            <w:proofErr w:type="spellStart"/>
            <w:r w:rsidRPr="00C157D5">
              <w:rPr>
                <w:b/>
                <w:sz w:val="20"/>
                <w:szCs w:val="20"/>
                <w:lang w:val="fr-FR"/>
              </w:rPr>
              <w:t>Contribuția</w:t>
            </w:r>
            <w:proofErr w:type="spellEnd"/>
            <w:r w:rsidRPr="00C157D5">
              <w:rPr>
                <w:b/>
                <w:sz w:val="20"/>
                <w:szCs w:val="20"/>
                <w:lang w:val="fr-FR"/>
              </w:rPr>
              <w:t xml:space="preserve"> la </w:t>
            </w:r>
            <w:proofErr w:type="spellStart"/>
            <w:r w:rsidRPr="00C157D5">
              <w:rPr>
                <w:b/>
                <w:sz w:val="20"/>
                <w:szCs w:val="20"/>
                <w:lang w:val="fr-FR"/>
              </w:rPr>
              <w:t>obiectivele</w:t>
            </w:r>
            <w:proofErr w:type="spellEnd"/>
            <w:r w:rsidRPr="00C157D5">
              <w:rPr>
                <w:b/>
                <w:sz w:val="20"/>
                <w:szCs w:val="20"/>
                <w:lang w:val="fr-FR"/>
              </w:rPr>
              <w:t xml:space="preserve"> SUERD</w:t>
            </w:r>
          </w:p>
        </w:tc>
        <w:tc>
          <w:tcPr>
            <w:tcW w:w="779" w:type="dxa"/>
          </w:tcPr>
          <w:p w:rsidR="00C157D5" w:rsidRPr="004D340F" w:rsidRDefault="00C157D5" w:rsidP="00602D97">
            <w:pPr>
              <w:widowControl w:val="0"/>
              <w:jc w:val="center"/>
              <w:rPr>
                <w:b/>
                <w:sz w:val="20"/>
                <w:szCs w:val="20"/>
              </w:rPr>
            </w:pPr>
            <w:r w:rsidRPr="004D340F">
              <w:rPr>
                <w:b/>
                <w:sz w:val="20"/>
                <w:szCs w:val="20"/>
              </w:rPr>
              <w:t>2</w:t>
            </w:r>
          </w:p>
        </w:tc>
        <w:tc>
          <w:tcPr>
            <w:tcW w:w="861" w:type="dxa"/>
          </w:tcPr>
          <w:p w:rsidR="00C157D5" w:rsidRPr="004D340F" w:rsidRDefault="00C157D5" w:rsidP="00B71A1B">
            <w:pPr>
              <w:jc w:val="center"/>
              <w:rPr>
                <w:b/>
                <w:sz w:val="20"/>
                <w:szCs w:val="20"/>
              </w:rPr>
            </w:pPr>
            <w:r w:rsidRPr="004D340F">
              <w:rPr>
                <w:b/>
                <w:sz w:val="20"/>
                <w:szCs w:val="20"/>
              </w:rPr>
              <w:t>0</w:t>
            </w:r>
          </w:p>
        </w:tc>
      </w:tr>
      <w:tr w:rsidR="00C157D5" w:rsidRPr="00030311" w:rsidTr="00B71A1B">
        <w:trPr>
          <w:trHeight w:val="174"/>
          <w:jc w:val="center"/>
        </w:trPr>
        <w:tc>
          <w:tcPr>
            <w:tcW w:w="8173" w:type="dxa"/>
            <w:gridSpan w:val="3"/>
            <w:vAlign w:val="center"/>
          </w:tcPr>
          <w:p w:rsidR="00C157D5" w:rsidRPr="00B62634" w:rsidRDefault="00C157D5" w:rsidP="00C157D5">
            <w:pPr>
              <w:pStyle w:val="ListParagraph"/>
              <w:widowControl w:val="0"/>
              <w:numPr>
                <w:ilvl w:val="1"/>
                <w:numId w:val="14"/>
              </w:numPr>
              <w:ind w:left="906" w:hanging="313"/>
              <w:jc w:val="both"/>
              <w:rPr>
                <w:b/>
                <w:color w:val="1F4E79"/>
                <w:sz w:val="20"/>
                <w:szCs w:val="20"/>
                <w:lang w:val="ro-RO"/>
              </w:rPr>
            </w:pPr>
            <w:r w:rsidRPr="00C157D5">
              <w:rPr>
                <w:noProof/>
                <w:sz w:val="20"/>
                <w:szCs w:val="20"/>
                <w:lang w:val="ro-RO"/>
              </w:rPr>
              <w:t>Proiectul</w:t>
            </w:r>
            <w:r w:rsidRPr="00030311">
              <w:rPr>
                <w:color w:val="000000"/>
                <w:sz w:val="20"/>
                <w:szCs w:val="20"/>
                <w:lang w:val="ro-RO" w:eastAsia="ar-SA"/>
              </w:rPr>
              <w:t xml:space="preserve"> este localizat într-unul din județele relevante pentru SUERD: Caraș-Severin, Mehedinți, Dolj, Ol</w:t>
            </w:r>
            <w:r>
              <w:rPr>
                <w:color w:val="000000"/>
                <w:sz w:val="20"/>
                <w:szCs w:val="20"/>
                <w:lang w:val="ro-RO" w:eastAsia="ar-SA"/>
              </w:rPr>
              <w:t>t</w:t>
            </w:r>
            <w:r w:rsidRPr="00030311">
              <w:rPr>
                <w:color w:val="000000"/>
                <w:sz w:val="20"/>
                <w:szCs w:val="20"/>
                <w:lang w:val="ro-RO" w:eastAsia="ar-SA"/>
              </w:rPr>
              <w:t xml:space="preserve">, </w:t>
            </w:r>
            <w:r w:rsidRPr="00030311">
              <w:rPr>
                <w:noProof/>
                <w:color w:val="000000"/>
                <w:sz w:val="20"/>
                <w:szCs w:val="20"/>
                <w:lang w:val="ro-RO"/>
              </w:rPr>
              <w:t>Teleorman</w:t>
            </w:r>
            <w:r w:rsidRPr="00030311">
              <w:rPr>
                <w:color w:val="000000"/>
                <w:sz w:val="20"/>
                <w:szCs w:val="20"/>
                <w:lang w:val="ro-RO" w:eastAsia="ar-SA"/>
              </w:rPr>
              <w:t>, Giurgiu, Călărași, Ialomița, Brăila, Galați, Tulcea, Constanța</w:t>
            </w:r>
          </w:p>
          <w:p w:rsidR="00CF3566" w:rsidRPr="00CF3566" w:rsidRDefault="00CF3566" w:rsidP="00CF3566">
            <w:pPr>
              <w:suppressAutoHyphens/>
              <w:snapToGrid w:val="0"/>
              <w:spacing w:before="60" w:after="40"/>
              <w:jc w:val="both"/>
              <w:rPr>
                <w:b/>
                <w:i/>
                <w:color w:val="1F4E79"/>
                <w:sz w:val="20"/>
                <w:szCs w:val="20"/>
                <w:lang w:val="fr-FR"/>
              </w:rPr>
            </w:pPr>
            <w:r w:rsidRPr="00CF3566">
              <w:rPr>
                <w:bCs/>
                <w:i/>
                <w:noProof w:val="0"/>
                <w:color w:val="FF0000"/>
                <w:sz w:val="20"/>
                <w:szCs w:val="20"/>
                <w:lang w:eastAsia="ar-SA"/>
              </w:rPr>
              <w:t>Conform secțiunii Locație</w:t>
            </w:r>
          </w:p>
        </w:tc>
        <w:tc>
          <w:tcPr>
            <w:tcW w:w="779" w:type="dxa"/>
          </w:tcPr>
          <w:p w:rsidR="00C157D5" w:rsidRPr="004D340F" w:rsidRDefault="00C157D5" w:rsidP="00602D97">
            <w:pPr>
              <w:widowControl w:val="0"/>
              <w:jc w:val="center"/>
              <w:rPr>
                <w:sz w:val="20"/>
                <w:szCs w:val="20"/>
              </w:rPr>
            </w:pPr>
          </w:p>
        </w:tc>
        <w:tc>
          <w:tcPr>
            <w:tcW w:w="861" w:type="dxa"/>
          </w:tcPr>
          <w:p w:rsidR="00C157D5" w:rsidRPr="004D340F" w:rsidRDefault="00C157D5" w:rsidP="00B71A1B">
            <w:pPr>
              <w:jc w:val="center"/>
              <w:rPr>
                <w:sz w:val="20"/>
                <w:szCs w:val="20"/>
              </w:rPr>
            </w:pPr>
          </w:p>
        </w:tc>
      </w:tr>
      <w:tr w:rsidR="00443E33" w:rsidRPr="00030311" w:rsidTr="00B71A1B">
        <w:trPr>
          <w:trHeight w:val="174"/>
          <w:jc w:val="center"/>
        </w:trPr>
        <w:tc>
          <w:tcPr>
            <w:tcW w:w="8173" w:type="dxa"/>
            <w:gridSpan w:val="3"/>
          </w:tcPr>
          <w:p w:rsidR="00443E33" w:rsidRPr="00A00C07" w:rsidRDefault="00443E33" w:rsidP="00C157D5">
            <w:pPr>
              <w:pStyle w:val="ListParagraph"/>
              <w:numPr>
                <w:ilvl w:val="2"/>
                <w:numId w:val="24"/>
              </w:numPr>
              <w:tabs>
                <w:tab w:val="left" w:pos="593"/>
              </w:tabs>
              <w:suppressAutoHyphens/>
              <w:snapToGrid w:val="0"/>
              <w:spacing w:before="60" w:after="40"/>
              <w:jc w:val="both"/>
              <w:rPr>
                <w:rFonts w:eastAsia="Calibri"/>
                <w:sz w:val="20"/>
                <w:szCs w:val="20"/>
                <w:lang w:val="fr-FR" w:eastAsia="ar-SA"/>
              </w:rPr>
            </w:pPr>
            <w:proofErr w:type="spellStart"/>
            <w:r w:rsidRPr="00C157D5">
              <w:rPr>
                <w:b/>
                <w:sz w:val="20"/>
                <w:szCs w:val="20"/>
                <w:lang w:val="fr-FR"/>
              </w:rPr>
              <w:t>Complementaritatea</w:t>
            </w:r>
            <w:proofErr w:type="spellEnd"/>
            <w:r w:rsidRPr="00A00C07">
              <w:rPr>
                <w:rFonts w:eastAsia="Calibri"/>
                <w:sz w:val="20"/>
                <w:szCs w:val="20"/>
                <w:lang w:val="fr-FR" w:eastAsia="ar-SA"/>
              </w:rPr>
              <w:t xml:space="preserve"> </w:t>
            </w:r>
            <w:proofErr w:type="spellStart"/>
            <w:r w:rsidRPr="00A00C07">
              <w:rPr>
                <w:rFonts w:eastAsia="Calibri"/>
                <w:sz w:val="20"/>
                <w:szCs w:val="20"/>
                <w:lang w:val="fr-FR" w:eastAsia="ar-SA"/>
              </w:rPr>
              <w:t>cu</w:t>
            </w:r>
            <w:proofErr w:type="spellEnd"/>
            <w:r w:rsidRPr="00A00C07">
              <w:rPr>
                <w:rFonts w:eastAsia="Calibri"/>
                <w:sz w:val="20"/>
                <w:szCs w:val="20"/>
                <w:lang w:val="fr-FR" w:eastAsia="ar-SA"/>
              </w:rPr>
              <w:t xml:space="preserve"> </w:t>
            </w:r>
            <w:proofErr w:type="spellStart"/>
            <w:r w:rsidRPr="00A00C07">
              <w:rPr>
                <w:rFonts w:eastAsia="Calibri"/>
                <w:sz w:val="20"/>
                <w:szCs w:val="20"/>
                <w:lang w:val="fr-FR" w:eastAsia="ar-SA"/>
              </w:rPr>
              <w:t>alte</w:t>
            </w:r>
            <w:proofErr w:type="spellEnd"/>
            <w:r w:rsidRPr="00A00C07">
              <w:rPr>
                <w:rFonts w:eastAsia="Calibri"/>
                <w:sz w:val="20"/>
                <w:szCs w:val="20"/>
                <w:lang w:val="fr-FR" w:eastAsia="ar-SA"/>
              </w:rPr>
              <w:t xml:space="preserve"> </w:t>
            </w:r>
            <w:proofErr w:type="spellStart"/>
            <w:r w:rsidRPr="00A00C07">
              <w:rPr>
                <w:rFonts w:eastAsia="Calibri"/>
                <w:sz w:val="20"/>
                <w:szCs w:val="20"/>
                <w:lang w:val="fr-FR" w:eastAsia="ar-SA"/>
              </w:rPr>
              <w:t>proiecte</w:t>
            </w:r>
            <w:proofErr w:type="spellEnd"/>
            <w:r w:rsidRPr="00A00C07">
              <w:rPr>
                <w:rFonts w:eastAsia="Calibri"/>
                <w:sz w:val="20"/>
                <w:szCs w:val="20"/>
                <w:lang w:val="fr-FR" w:eastAsia="ar-SA"/>
              </w:rPr>
              <w:t xml:space="preserve"> </w:t>
            </w:r>
            <w:proofErr w:type="spellStart"/>
            <w:r w:rsidRPr="00A00C07">
              <w:rPr>
                <w:rFonts w:eastAsia="Calibri"/>
                <w:sz w:val="20"/>
                <w:szCs w:val="20"/>
                <w:lang w:val="fr-FR" w:eastAsia="ar-SA"/>
              </w:rPr>
              <w:t>finanţate</w:t>
            </w:r>
            <w:proofErr w:type="spellEnd"/>
            <w:r w:rsidRPr="00A00C07">
              <w:rPr>
                <w:rFonts w:eastAsia="Calibri"/>
                <w:sz w:val="20"/>
                <w:szCs w:val="20"/>
                <w:lang w:val="fr-FR" w:eastAsia="ar-SA"/>
              </w:rPr>
              <w:t xml:space="preserve"> </w:t>
            </w:r>
            <w:proofErr w:type="spellStart"/>
            <w:r w:rsidRPr="00A00C07">
              <w:rPr>
                <w:rFonts w:eastAsia="Calibri"/>
                <w:sz w:val="20"/>
                <w:szCs w:val="20"/>
                <w:lang w:val="fr-FR" w:eastAsia="ar-SA"/>
              </w:rPr>
              <w:t>din</w:t>
            </w:r>
            <w:proofErr w:type="spellEnd"/>
            <w:r w:rsidRPr="00A00C07">
              <w:rPr>
                <w:rFonts w:eastAsia="Calibri"/>
                <w:sz w:val="20"/>
                <w:szCs w:val="20"/>
                <w:lang w:val="fr-FR" w:eastAsia="ar-SA"/>
              </w:rPr>
              <w:t xml:space="preserve"> </w:t>
            </w:r>
            <w:proofErr w:type="spellStart"/>
            <w:r w:rsidRPr="00A00C07">
              <w:rPr>
                <w:rFonts w:eastAsia="Calibri"/>
                <w:sz w:val="20"/>
                <w:szCs w:val="20"/>
                <w:lang w:val="fr-FR" w:eastAsia="ar-SA"/>
              </w:rPr>
              <w:t>fonduri</w:t>
            </w:r>
            <w:proofErr w:type="spellEnd"/>
            <w:r w:rsidRPr="00A00C07">
              <w:rPr>
                <w:rFonts w:eastAsia="Calibri"/>
                <w:sz w:val="20"/>
                <w:szCs w:val="20"/>
                <w:lang w:val="fr-FR" w:eastAsia="ar-SA"/>
              </w:rPr>
              <w:t xml:space="preserve"> </w:t>
            </w:r>
            <w:proofErr w:type="spellStart"/>
            <w:r w:rsidRPr="00A00C07">
              <w:rPr>
                <w:rFonts w:eastAsia="Calibri"/>
                <w:sz w:val="20"/>
                <w:szCs w:val="20"/>
                <w:lang w:val="fr-FR" w:eastAsia="ar-SA"/>
              </w:rPr>
              <w:t>europene</w:t>
            </w:r>
            <w:proofErr w:type="spellEnd"/>
            <w:r w:rsidRPr="00A00C07">
              <w:rPr>
                <w:rFonts w:eastAsia="Calibri"/>
                <w:sz w:val="20"/>
                <w:szCs w:val="20"/>
                <w:lang w:val="fr-FR" w:eastAsia="ar-SA"/>
              </w:rPr>
              <w:t xml:space="preserve"> </w:t>
            </w:r>
            <w:proofErr w:type="spellStart"/>
            <w:r w:rsidRPr="00A00C07">
              <w:rPr>
                <w:rFonts w:eastAsia="Calibri"/>
                <w:sz w:val="20"/>
                <w:szCs w:val="20"/>
                <w:lang w:val="fr-FR" w:eastAsia="ar-SA"/>
              </w:rPr>
              <w:t>sau</w:t>
            </w:r>
            <w:proofErr w:type="spellEnd"/>
            <w:r w:rsidRPr="00A00C07">
              <w:rPr>
                <w:rFonts w:eastAsia="Calibri"/>
                <w:sz w:val="20"/>
                <w:szCs w:val="20"/>
                <w:lang w:val="fr-FR" w:eastAsia="ar-SA"/>
              </w:rPr>
              <w:t xml:space="preserve"> </w:t>
            </w:r>
            <w:proofErr w:type="spellStart"/>
            <w:r w:rsidRPr="00A00C07">
              <w:rPr>
                <w:rFonts w:eastAsia="Calibri"/>
                <w:sz w:val="20"/>
                <w:szCs w:val="20"/>
                <w:lang w:val="fr-FR" w:eastAsia="ar-SA"/>
              </w:rPr>
              <w:t>alte</w:t>
            </w:r>
            <w:proofErr w:type="spellEnd"/>
            <w:r w:rsidRPr="00A00C07">
              <w:rPr>
                <w:rFonts w:eastAsia="Calibri"/>
                <w:sz w:val="20"/>
                <w:szCs w:val="20"/>
                <w:lang w:val="fr-FR" w:eastAsia="ar-SA"/>
              </w:rPr>
              <w:t xml:space="preserve"> </w:t>
            </w:r>
            <w:proofErr w:type="spellStart"/>
            <w:r w:rsidRPr="00A00C07">
              <w:rPr>
                <w:rFonts w:eastAsia="Calibri"/>
                <w:sz w:val="20"/>
                <w:szCs w:val="20"/>
                <w:lang w:val="fr-FR" w:eastAsia="ar-SA"/>
              </w:rPr>
              <w:t>surse</w:t>
            </w:r>
            <w:proofErr w:type="spellEnd"/>
            <w:r w:rsidRPr="00A00C07">
              <w:rPr>
                <w:rFonts w:eastAsia="Calibri"/>
                <w:sz w:val="20"/>
                <w:szCs w:val="20"/>
                <w:lang w:val="fr-FR" w:eastAsia="ar-SA"/>
              </w:rPr>
              <w:t xml:space="preserve"> </w:t>
            </w:r>
          </w:p>
          <w:p w:rsidR="00443E33" w:rsidRPr="001836F7" w:rsidRDefault="00443E33" w:rsidP="00E841A0">
            <w:pPr>
              <w:pStyle w:val="ListParagraph"/>
              <w:numPr>
                <w:ilvl w:val="0"/>
                <w:numId w:val="16"/>
              </w:numPr>
              <w:tabs>
                <w:tab w:val="num" w:pos="481"/>
              </w:tabs>
              <w:ind w:left="734" w:hanging="177"/>
              <w:jc w:val="both"/>
              <w:rPr>
                <w:noProof/>
                <w:sz w:val="20"/>
                <w:szCs w:val="20"/>
                <w:lang w:val="ro-RO"/>
              </w:rPr>
            </w:pPr>
            <w:r w:rsidRPr="001836F7">
              <w:rPr>
                <w:noProof/>
                <w:sz w:val="20"/>
                <w:szCs w:val="20"/>
                <w:lang w:val="ro-RO"/>
              </w:rPr>
              <w:t>Activităţile propuse în cadrul proiectului fructifică rezultatele obţinute din proiecte  precedente, care au avut ca scop ef</w:t>
            </w:r>
            <w:r w:rsidR="00847011">
              <w:rPr>
                <w:noProof/>
                <w:sz w:val="20"/>
                <w:szCs w:val="20"/>
                <w:lang w:val="ro-RO"/>
              </w:rPr>
              <w:t>icienţa energetică în industrie; =1 punct</w:t>
            </w:r>
          </w:p>
          <w:p w:rsidR="00443E33" w:rsidRPr="001D7866" w:rsidRDefault="00443E33" w:rsidP="00E841A0">
            <w:pPr>
              <w:pStyle w:val="ListParagraph"/>
              <w:numPr>
                <w:ilvl w:val="0"/>
                <w:numId w:val="16"/>
              </w:numPr>
              <w:tabs>
                <w:tab w:val="num" w:pos="481"/>
              </w:tabs>
              <w:ind w:left="734" w:hanging="177"/>
              <w:jc w:val="both"/>
              <w:rPr>
                <w:rFonts w:eastAsia="Calibri"/>
                <w:sz w:val="20"/>
                <w:szCs w:val="20"/>
                <w:lang w:val="ro-RO" w:eastAsia="ar-SA"/>
              </w:rPr>
            </w:pPr>
            <w:r w:rsidRPr="001836F7">
              <w:rPr>
                <w:noProof/>
                <w:sz w:val="20"/>
                <w:szCs w:val="20"/>
                <w:lang w:val="ro-RO"/>
              </w:rPr>
              <w:t>Activităţile propuse în cadrul pr</w:t>
            </w:r>
            <w:r w:rsidR="004121AF">
              <w:rPr>
                <w:noProof/>
                <w:sz w:val="20"/>
                <w:szCs w:val="20"/>
                <w:lang w:val="ro-RO"/>
              </w:rPr>
              <w:t>oiectului sunt complementare cu</w:t>
            </w:r>
            <w:r w:rsidRPr="001836F7">
              <w:rPr>
                <w:noProof/>
                <w:sz w:val="20"/>
                <w:szCs w:val="20"/>
                <w:lang w:val="ro-RO"/>
              </w:rPr>
              <w:t xml:space="preserve"> proiecte din alte sectoare</w:t>
            </w:r>
            <w:r w:rsidRPr="001D7866">
              <w:rPr>
                <w:rFonts w:eastAsia="Calibri"/>
                <w:sz w:val="20"/>
                <w:szCs w:val="20"/>
                <w:lang w:val="ro-RO" w:eastAsia="ar-SA"/>
              </w:rPr>
              <w:t xml:space="preserve"> de activitate (ex. activităţi finanţate prin POR, POC</w:t>
            </w:r>
            <w:r w:rsidR="0018411C">
              <w:rPr>
                <w:rFonts w:eastAsia="Calibri"/>
                <w:sz w:val="20"/>
                <w:szCs w:val="20"/>
                <w:lang w:val="ro-RO" w:eastAsia="ar-SA"/>
              </w:rPr>
              <w:t>, SEE</w:t>
            </w:r>
            <w:r w:rsidR="000E2391">
              <w:rPr>
                <w:rFonts w:eastAsia="Calibri"/>
                <w:sz w:val="20"/>
                <w:szCs w:val="20"/>
                <w:lang w:val="ro-RO" w:eastAsia="ar-SA"/>
              </w:rPr>
              <w:t xml:space="preserve"> </w:t>
            </w:r>
            <w:r w:rsidR="00931920">
              <w:rPr>
                <w:rFonts w:eastAsia="Calibri"/>
                <w:sz w:val="20"/>
                <w:szCs w:val="20"/>
                <w:lang w:val="ro-RO" w:eastAsia="ar-SA"/>
              </w:rPr>
              <w:t>etc.)</w:t>
            </w:r>
            <w:r w:rsidR="00847011">
              <w:rPr>
                <w:noProof/>
                <w:sz w:val="20"/>
                <w:szCs w:val="20"/>
                <w:lang w:val="ro-RO"/>
              </w:rPr>
              <w:t xml:space="preserve"> =1 punct</w:t>
            </w:r>
          </w:p>
          <w:p w:rsidR="00443E33" w:rsidRPr="001D7866" w:rsidRDefault="00443E33" w:rsidP="00470A6A">
            <w:pPr>
              <w:suppressAutoHyphens/>
              <w:snapToGrid w:val="0"/>
              <w:spacing w:before="60" w:after="40"/>
              <w:jc w:val="both"/>
              <w:rPr>
                <w:i/>
                <w:noProof w:val="0"/>
                <w:color w:val="FF0000"/>
                <w:sz w:val="20"/>
                <w:szCs w:val="20"/>
                <w:lang w:eastAsia="ar-SA"/>
              </w:rPr>
            </w:pPr>
            <w:r w:rsidRPr="001D7866">
              <w:rPr>
                <w:i/>
                <w:noProof w:val="0"/>
                <w:color w:val="FF0000"/>
                <w:sz w:val="20"/>
                <w:szCs w:val="20"/>
                <w:lang w:eastAsia="ar-SA"/>
              </w:rPr>
              <w:t xml:space="preserve">Conform Secţiunii </w:t>
            </w:r>
            <w:r w:rsidRPr="001D7866">
              <w:rPr>
                <w:bCs/>
                <w:i/>
                <w:noProof w:val="0"/>
                <w:color w:val="FF0000"/>
                <w:sz w:val="20"/>
                <w:szCs w:val="20"/>
                <w:lang w:eastAsia="ar-SA"/>
              </w:rPr>
              <w:t>Asistenţă anterioară</w:t>
            </w:r>
            <w:r w:rsidRPr="001D7866">
              <w:rPr>
                <w:i/>
                <w:noProof w:val="0"/>
                <w:color w:val="FF0000"/>
                <w:sz w:val="20"/>
                <w:szCs w:val="20"/>
                <w:lang w:eastAsia="ar-SA"/>
              </w:rPr>
              <w:t xml:space="preserve"> şi Complementaritate finanţări anterioare</w:t>
            </w:r>
          </w:p>
        </w:tc>
        <w:tc>
          <w:tcPr>
            <w:tcW w:w="779" w:type="dxa"/>
          </w:tcPr>
          <w:p w:rsidR="00443E33" w:rsidRPr="004D340F" w:rsidRDefault="00D85907" w:rsidP="00470A6A">
            <w:pPr>
              <w:jc w:val="center"/>
              <w:rPr>
                <w:b/>
                <w:sz w:val="20"/>
                <w:szCs w:val="20"/>
              </w:rPr>
            </w:pPr>
            <w:r w:rsidRPr="004D340F">
              <w:rPr>
                <w:b/>
                <w:sz w:val="20"/>
                <w:szCs w:val="20"/>
              </w:rPr>
              <w:t>3</w:t>
            </w:r>
          </w:p>
        </w:tc>
        <w:tc>
          <w:tcPr>
            <w:tcW w:w="861" w:type="dxa"/>
          </w:tcPr>
          <w:p w:rsidR="00443E33" w:rsidRPr="004D340F" w:rsidRDefault="00B25C7F" w:rsidP="00B71A1B">
            <w:pPr>
              <w:jc w:val="center"/>
              <w:rPr>
                <w:b/>
                <w:sz w:val="20"/>
                <w:szCs w:val="20"/>
              </w:rPr>
            </w:pPr>
            <w:r w:rsidRPr="004D340F">
              <w:rPr>
                <w:b/>
                <w:sz w:val="20"/>
                <w:szCs w:val="20"/>
              </w:rPr>
              <w:t>0</w:t>
            </w:r>
          </w:p>
        </w:tc>
      </w:tr>
      <w:tr w:rsidR="00470A6A" w:rsidRPr="00030311" w:rsidTr="00B71A1B">
        <w:trPr>
          <w:trHeight w:val="174"/>
          <w:jc w:val="center"/>
        </w:trPr>
        <w:tc>
          <w:tcPr>
            <w:tcW w:w="8173" w:type="dxa"/>
            <w:gridSpan w:val="3"/>
          </w:tcPr>
          <w:p w:rsidR="00470A6A" w:rsidRPr="001D7866" w:rsidRDefault="00470A6A" w:rsidP="00C157D5">
            <w:pPr>
              <w:pStyle w:val="ListParagraph"/>
              <w:numPr>
                <w:ilvl w:val="2"/>
                <w:numId w:val="24"/>
              </w:numPr>
              <w:tabs>
                <w:tab w:val="left" w:pos="593"/>
              </w:tabs>
              <w:suppressAutoHyphens/>
              <w:snapToGrid w:val="0"/>
              <w:spacing w:before="60" w:after="40"/>
              <w:ind w:left="593" w:hanging="593"/>
              <w:jc w:val="both"/>
              <w:rPr>
                <w:sz w:val="20"/>
                <w:szCs w:val="20"/>
                <w:lang w:val="ro-RO"/>
              </w:rPr>
            </w:pPr>
            <w:r w:rsidRPr="001D7866">
              <w:rPr>
                <w:rFonts w:eastAsia="Calibri"/>
                <w:sz w:val="20"/>
                <w:szCs w:val="20"/>
                <w:lang w:val="ro-RO" w:eastAsia="ar-SA"/>
              </w:rPr>
              <w:t xml:space="preserve">Proiectul </w:t>
            </w:r>
            <w:r w:rsidR="0038335F" w:rsidRPr="001D7866">
              <w:rPr>
                <w:sz w:val="20"/>
                <w:szCs w:val="20"/>
                <w:lang w:val="ro-RO"/>
              </w:rPr>
              <w:t>valorifica</w:t>
            </w:r>
            <w:r w:rsidRPr="001D7866">
              <w:rPr>
                <w:rFonts w:eastAsia="Calibri"/>
                <w:sz w:val="20"/>
                <w:szCs w:val="20"/>
                <w:lang w:val="ro-RO" w:eastAsia="ar-SA"/>
              </w:rPr>
              <w:t xml:space="preserve"> soluţii inovative pentru reducerea consumului de energie în industrie pe baza experienţei </w:t>
            </w:r>
            <w:r w:rsidR="0038335F" w:rsidRPr="001D7866">
              <w:rPr>
                <w:rFonts w:eastAsia="Calibri"/>
                <w:sz w:val="20"/>
                <w:szCs w:val="20"/>
                <w:lang w:val="ro-RO" w:eastAsia="ar-SA"/>
              </w:rPr>
              <w:t>obţinute</w:t>
            </w:r>
            <w:r w:rsidRPr="001D7866">
              <w:rPr>
                <w:rFonts w:eastAsia="Calibri"/>
                <w:sz w:val="20"/>
                <w:szCs w:val="20"/>
                <w:lang w:val="ro-RO" w:eastAsia="ar-SA"/>
              </w:rPr>
              <w:t xml:space="preserve"> prin proiecte</w:t>
            </w:r>
            <w:r w:rsidR="0038335F" w:rsidRPr="001D7866">
              <w:rPr>
                <w:sz w:val="20"/>
                <w:szCs w:val="20"/>
                <w:lang w:val="ro-RO"/>
              </w:rPr>
              <w:t xml:space="preserve"> </w:t>
            </w:r>
            <w:r w:rsidRPr="001D7866">
              <w:rPr>
                <w:sz w:val="20"/>
                <w:szCs w:val="20"/>
                <w:lang w:val="ro-RO"/>
              </w:rPr>
              <w:t>de cercetare-inovare, care au avut ca scop u</w:t>
            </w:r>
            <w:r w:rsidR="0038335F" w:rsidRPr="001D7866">
              <w:rPr>
                <w:sz w:val="20"/>
                <w:szCs w:val="20"/>
                <w:lang w:val="ro-RO"/>
              </w:rPr>
              <w:t>tilizarea unor noi tehnologii pentru eficienţa energetică</w:t>
            </w:r>
          </w:p>
          <w:p w:rsidR="00470A6A" w:rsidRPr="00C1367D" w:rsidRDefault="00470A6A" w:rsidP="00C1367D">
            <w:pPr>
              <w:suppressAutoHyphens/>
              <w:snapToGrid w:val="0"/>
              <w:spacing w:before="60" w:after="40"/>
              <w:jc w:val="both"/>
              <w:rPr>
                <w:bCs/>
                <w:i/>
                <w:noProof w:val="0"/>
                <w:color w:val="FF0000"/>
                <w:sz w:val="20"/>
                <w:szCs w:val="20"/>
                <w:lang w:eastAsia="ar-SA"/>
              </w:rPr>
            </w:pPr>
            <w:r w:rsidRPr="00C1367D">
              <w:rPr>
                <w:bCs/>
                <w:i/>
                <w:noProof w:val="0"/>
                <w:color w:val="FF0000"/>
                <w:sz w:val="20"/>
                <w:szCs w:val="20"/>
                <w:lang w:eastAsia="ar-SA"/>
              </w:rPr>
              <w:t xml:space="preserve">Conform </w:t>
            </w:r>
            <w:r w:rsidR="008B5A99" w:rsidRPr="00C1367D">
              <w:rPr>
                <w:bCs/>
                <w:i/>
                <w:noProof w:val="0"/>
                <w:color w:val="FF0000"/>
                <w:sz w:val="20"/>
                <w:szCs w:val="20"/>
                <w:lang w:eastAsia="ar-SA"/>
              </w:rPr>
              <w:t>secţiunii Specializare inteligentă</w:t>
            </w:r>
          </w:p>
        </w:tc>
        <w:tc>
          <w:tcPr>
            <w:tcW w:w="779" w:type="dxa"/>
          </w:tcPr>
          <w:p w:rsidR="00470A6A" w:rsidRPr="004D340F" w:rsidRDefault="00D85907" w:rsidP="00470A6A">
            <w:pPr>
              <w:jc w:val="center"/>
              <w:rPr>
                <w:b/>
                <w:sz w:val="20"/>
                <w:szCs w:val="20"/>
              </w:rPr>
            </w:pPr>
            <w:r w:rsidRPr="004D340F">
              <w:rPr>
                <w:b/>
                <w:sz w:val="20"/>
                <w:szCs w:val="20"/>
              </w:rPr>
              <w:t>1</w:t>
            </w:r>
          </w:p>
        </w:tc>
        <w:tc>
          <w:tcPr>
            <w:tcW w:w="861" w:type="dxa"/>
          </w:tcPr>
          <w:p w:rsidR="00470A6A" w:rsidRPr="004D340F" w:rsidRDefault="00B25C7F" w:rsidP="00B71A1B">
            <w:pPr>
              <w:jc w:val="center"/>
              <w:rPr>
                <w:b/>
                <w:sz w:val="20"/>
                <w:szCs w:val="20"/>
              </w:rPr>
            </w:pPr>
            <w:r w:rsidRPr="004D340F">
              <w:rPr>
                <w:b/>
                <w:sz w:val="20"/>
                <w:szCs w:val="20"/>
              </w:rPr>
              <w:t>0</w:t>
            </w:r>
          </w:p>
        </w:tc>
      </w:tr>
      <w:tr w:rsidR="00443E33" w:rsidRPr="00030311" w:rsidTr="00602D97">
        <w:trPr>
          <w:trHeight w:val="198"/>
          <w:jc w:val="center"/>
        </w:trPr>
        <w:tc>
          <w:tcPr>
            <w:tcW w:w="8173" w:type="dxa"/>
            <w:gridSpan w:val="3"/>
          </w:tcPr>
          <w:p w:rsidR="00443E33" w:rsidRPr="00B62634" w:rsidRDefault="00443E33" w:rsidP="00B62634">
            <w:pPr>
              <w:pStyle w:val="ListParagraph"/>
              <w:numPr>
                <w:ilvl w:val="3"/>
                <w:numId w:val="1"/>
              </w:numPr>
              <w:ind w:left="309" w:hanging="283"/>
              <w:jc w:val="both"/>
              <w:rPr>
                <w:color w:val="FF0000"/>
                <w:sz w:val="20"/>
                <w:szCs w:val="20"/>
              </w:rPr>
            </w:pPr>
            <w:r w:rsidRPr="00B62634">
              <w:rPr>
                <w:b/>
                <w:color w:val="FF0000"/>
                <w:sz w:val="20"/>
                <w:szCs w:val="20"/>
              </w:rPr>
              <w:t>MATURITATEA ȘI CALITATEA PREGĂTIRII PROIECTULUI</w:t>
            </w:r>
            <w:r w:rsidRPr="00B62634">
              <w:rPr>
                <w:color w:val="FF0000"/>
                <w:sz w:val="20"/>
                <w:szCs w:val="20"/>
              </w:rPr>
              <w:t xml:space="preserve"> </w:t>
            </w:r>
          </w:p>
          <w:p w:rsidR="00443E33" w:rsidRPr="00030311" w:rsidRDefault="00443E33" w:rsidP="003D7AF0">
            <w:pPr>
              <w:jc w:val="both"/>
              <w:rPr>
                <w:sz w:val="20"/>
                <w:szCs w:val="20"/>
              </w:rPr>
            </w:pPr>
            <w:r w:rsidRPr="00030311">
              <w:rPr>
                <w:color w:val="FF0000"/>
                <w:sz w:val="20"/>
                <w:szCs w:val="20"/>
              </w:rPr>
              <w:t>(Conform Studiului de fezabilitate simplificat şi secţiunilor din cererea de finantare: Maturitate, Analiza financiară, Activităţi previzionate, Resurse umane implicate, Indicatori )</w:t>
            </w:r>
          </w:p>
        </w:tc>
        <w:tc>
          <w:tcPr>
            <w:tcW w:w="779" w:type="dxa"/>
          </w:tcPr>
          <w:p w:rsidR="00443E33" w:rsidRPr="00030311" w:rsidRDefault="00443E33" w:rsidP="00602D97">
            <w:pPr>
              <w:jc w:val="center"/>
              <w:rPr>
                <w:b/>
                <w:color w:val="FF0000"/>
                <w:sz w:val="20"/>
                <w:szCs w:val="20"/>
              </w:rPr>
            </w:pPr>
            <w:r w:rsidRPr="00030311">
              <w:rPr>
                <w:b/>
                <w:color w:val="FF0000"/>
                <w:sz w:val="20"/>
                <w:szCs w:val="20"/>
              </w:rPr>
              <w:t>40</w:t>
            </w:r>
          </w:p>
        </w:tc>
        <w:tc>
          <w:tcPr>
            <w:tcW w:w="861" w:type="dxa"/>
          </w:tcPr>
          <w:p w:rsidR="00443E33" w:rsidRPr="00030311" w:rsidRDefault="00443E33" w:rsidP="004A55CD">
            <w:pPr>
              <w:jc w:val="center"/>
              <w:rPr>
                <w:b/>
                <w:color w:val="FF0000"/>
                <w:sz w:val="20"/>
                <w:szCs w:val="20"/>
              </w:rPr>
            </w:pPr>
            <w:r w:rsidRPr="00030311">
              <w:rPr>
                <w:b/>
                <w:color w:val="FF0000"/>
                <w:sz w:val="20"/>
                <w:szCs w:val="20"/>
              </w:rPr>
              <w:t>28</w:t>
            </w:r>
          </w:p>
        </w:tc>
      </w:tr>
      <w:tr w:rsidR="00443E33" w:rsidRPr="00030311" w:rsidTr="00602D97">
        <w:trPr>
          <w:trHeight w:val="122"/>
          <w:jc w:val="center"/>
        </w:trPr>
        <w:tc>
          <w:tcPr>
            <w:tcW w:w="8173" w:type="dxa"/>
            <w:gridSpan w:val="3"/>
          </w:tcPr>
          <w:p w:rsidR="00443E33" w:rsidRPr="00030311" w:rsidRDefault="00A67E8D" w:rsidP="00F838D0">
            <w:pPr>
              <w:jc w:val="both"/>
              <w:rPr>
                <w:sz w:val="20"/>
                <w:szCs w:val="20"/>
                <w:lang w:val="fr-FR"/>
              </w:rPr>
            </w:pPr>
            <w:r>
              <w:rPr>
                <w:b/>
                <w:color w:val="1F4E79"/>
                <w:sz w:val="20"/>
                <w:szCs w:val="20"/>
              </w:rPr>
              <w:t xml:space="preserve">2.1 </w:t>
            </w:r>
            <w:r w:rsidR="00F838D0" w:rsidRPr="00F838D0">
              <w:rPr>
                <w:b/>
                <w:color w:val="1F4E79"/>
                <w:sz w:val="20"/>
                <w:szCs w:val="20"/>
                <w:lang w:val="fr-FR"/>
              </w:rPr>
              <w:t>Planul de activități și obiectivele proiectului sunt corelate cu graficul de implementare</w:t>
            </w:r>
            <w:r w:rsidR="00F838D0">
              <w:rPr>
                <w:b/>
                <w:color w:val="1F4E79"/>
                <w:sz w:val="20"/>
                <w:szCs w:val="20"/>
              </w:rPr>
              <w:t xml:space="preserve"> </w:t>
            </w:r>
          </w:p>
        </w:tc>
        <w:tc>
          <w:tcPr>
            <w:tcW w:w="779" w:type="dxa"/>
          </w:tcPr>
          <w:p w:rsidR="00443E33" w:rsidRPr="00030311" w:rsidRDefault="00D00F90" w:rsidP="00602D97">
            <w:pPr>
              <w:jc w:val="center"/>
              <w:rPr>
                <w:b/>
                <w:sz w:val="20"/>
                <w:szCs w:val="20"/>
                <w:lang w:val="fr-FR"/>
              </w:rPr>
            </w:pPr>
            <w:r>
              <w:rPr>
                <w:b/>
                <w:sz w:val="20"/>
                <w:szCs w:val="20"/>
                <w:lang w:val="fr-FR"/>
              </w:rPr>
              <w:t>8</w:t>
            </w:r>
          </w:p>
        </w:tc>
        <w:tc>
          <w:tcPr>
            <w:tcW w:w="861" w:type="dxa"/>
          </w:tcPr>
          <w:p w:rsidR="00443E33" w:rsidRPr="002B7401" w:rsidRDefault="00852716" w:rsidP="00602D97">
            <w:pPr>
              <w:jc w:val="center"/>
              <w:rPr>
                <w:b/>
                <w:sz w:val="20"/>
                <w:szCs w:val="20"/>
                <w:lang w:val="fr-FR"/>
              </w:rPr>
            </w:pPr>
            <w:r>
              <w:rPr>
                <w:b/>
                <w:sz w:val="20"/>
                <w:szCs w:val="20"/>
                <w:lang w:val="fr-FR"/>
              </w:rPr>
              <w:t>7</w:t>
            </w:r>
          </w:p>
        </w:tc>
      </w:tr>
      <w:tr w:rsidR="001D7866" w:rsidRPr="00030311" w:rsidTr="001D7866">
        <w:trPr>
          <w:trHeight w:val="614"/>
          <w:jc w:val="center"/>
        </w:trPr>
        <w:tc>
          <w:tcPr>
            <w:tcW w:w="8173" w:type="dxa"/>
            <w:gridSpan w:val="3"/>
          </w:tcPr>
          <w:p w:rsidR="00F356DE" w:rsidRPr="00BA07BC" w:rsidRDefault="001D7866" w:rsidP="00F838D0">
            <w:pPr>
              <w:suppressAutoHyphens/>
              <w:snapToGrid w:val="0"/>
              <w:spacing w:before="60" w:after="40"/>
              <w:jc w:val="both"/>
              <w:rPr>
                <w:noProof w:val="0"/>
                <w:sz w:val="20"/>
                <w:szCs w:val="20"/>
                <w:lang w:eastAsia="ar-SA"/>
              </w:rPr>
            </w:pPr>
            <w:r w:rsidRPr="00BA07BC">
              <w:rPr>
                <w:noProof w:val="0"/>
                <w:sz w:val="20"/>
                <w:szCs w:val="20"/>
                <w:lang w:eastAsia="ar-SA"/>
              </w:rPr>
              <w:t xml:space="preserve">Se </w:t>
            </w:r>
            <w:r w:rsidR="00BA07BC" w:rsidRPr="00BA07BC">
              <w:rPr>
                <w:noProof w:val="0"/>
                <w:sz w:val="20"/>
                <w:szCs w:val="20"/>
                <w:lang w:eastAsia="ar-SA"/>
              </w:rPr>
              <w:t>v</w:t>
            </w:r>
            <w:r w:rsidR="00BA07BC">
              <w:rPr>
                <w:noProof w:val="0"/>
                <w:sz w:val="20"/>
                <w:szCs w:val="20"/>
                <w:lang w:eastAsia="ar-SA"/>
              </w:rPr>
              <w:t>or</w:t>
            </w:r>
            <w:r w:rsidR="00BA07BC" w:rsidRPr="00BA07BC">
              <w:rPr>
                <w:noProof w:val="0"/>
                <w:sz w:val="20"/>
                <w:szCs w:val="20"/>
                <w:lang w:eastAsia="ar-SA"/>
              </w:rPr>
              <w:t xml:space="preserve"> </w:t>
            </w:r>
            <w:r w:rsidRPr="00BA07BC">
              <w:rPr>
                <w:noProof w:val="0"/>
                <w:sz w:val="20"/>
                <w:szCs w:val="20"/>
                <w:lang w:eastAsia="ar-SA"/>
              </w:rPr>
              <w:t>evalua calitatea și coerența corelărilor între diver</w:t>
            </w:r>
            <w:r w:rsidR="00F356DE" w:rsidRPr="00BA07BC">
              <w:rPr>
                <w:noProof w:val="0"/>
                <w:sz w:val="20"/>
                <w:szCs w:val="20"/>
                <w:lang w:eastAsia="ar-SA"/>
              </w:rPr>
              <w:t>se elemente cuprinse în proiect:</w:t>
            </w:r>
          </w:p>
          <w:p w:rsidR="00F356DE" w:rsidRPr="00BA07BC" w:rsidRDefault="00207663" w:rsidP="00F356DE">
            <w:pPr>
              <w:suppressAutoHyphens/>
              <w:snapToGrid w:val="0"/>
              <w:spacing w:before="60" w:after="40"/>
              <w:jc w:val="both"/>
            </w:pPr>
            <w:r w:rsidRPr="00BA07BC">
              <w:rPr>
                <w:noProof w:val="0"/>
                <w:sz w:val="20"/>
                <w:szCs w:val="20"/>
                <w:lang w:eastAsia="ar-SA"/>
              </w:rPr>
              <w:t xml:space="preserve">claritatea, coerența, cunatificarea şi fezabilitatea operaţiunilor propuse; </w:t>
            </w:r>
            <w:r w:rsidR="00F356DE" w:rsidRPr="00BA07BC">
              <w:rPr>
                <w:noProof w:val="0"/>
                <w:sz w:val="20"/>
                <w:szCs w:val="20"/>
                <w:lang w:eastAsia="ar-SA"/>
              </w:rPr>
              <w:t xml:space="preserve">legătură între problemele identificate, obiectivele proiectului, acţiunile propuse şi rezultatele estimate; </w:t>
            </w:r>
            <w:r w:rsidRPr="00BA07BC">
              <w:rPr>
                <w:noProof w:val="0"/>
                <w:sz w:val="20"/>
                <w:szCs w:val="20"/>
                <w:lang w:eastAsia="ar-SA"/>
              </w:rPr>
              <w:t>corelarea termenelor</w:t>
            </w:r>
            <w:r w:rsidR="00F356DE" w:rsidRPr="00BA07BC">
              <w:rPr>
                <w:noProof w:val="0"/>
                <w:sz w:val="20"/>
                <w:szCs w:val="20"/>
                <w:lang w:eastAsia="ar-SA"/>
              </w:rPr>
              <w:t xml:space="preserve"> de realizare</w:t>
            </w:r>
            <w:r w:rsidR="00F838D0" w:rsidRPr="00BA07BC">
              <w:t xml:space="preserve"> </w:t>
            </w:r>
          </w:p>
          <w:p w:rsidR="001D7866" w:rsidRPr="00207663" w:rsidRDefault="00F356DE" w:rsidP="00F356DE">
            <w:pPr>
              <w:suppressAutoHyphens/>
              <w:snapToGrid w:val="0"/>
              <w:spacing w:before="60" w:after="40"/>
              <w:jc w:val="both"/>
              <w:rPr>
                <w:i/>
                <w:noProof w:val="0"/>
                <w:color w:val="FF0000"/>
                <w:sz w:val="20"/>
                <w:szCs w:val="20"/>
                <w:lang w:eastAsia="ar-SA"/>
              </w:rPr>
            </w:pPr>
            <w:r w:rsidRPr="00BA07BC">
              <w:rPr>
                <w:noProof w:val="0"/>
                <w:sz w:val="20"/>
                <w:szCs w:val="20"/>
                <w:lang w:eastAsia="ar-SA"/>
              </w:rPr>
              <w:t>Se va concluziona în ce măsură s</w:t>
            </w:r>
            <w:r w:rsidR="00F838D0" w:rsidRPr="00BA07BC">
              <w:rPr>
                <w:noProof w:val="0"/>
                <w:sz w:val="20"/>
                <w:szCs w:val="20"/>
                <w:lang w:eastAsia="ar-SA"/>
              </w:rPr>
              <w:t>electarea şi dimensionarea activităţilor proiectului, graficul de lucrări de execuţie, resursele alocate şi indicatorii proiectului sunt corelate, asigurând coerență în justificare și implementare</w:t>
            </w:r>
          </w:p>
        </w:tc>
        <w:tc>
          <w:tcPr>
            <w:tcW w:w="779" w:type="dxa"/>
          </w:tcPr>
          <w:p w:rsidR="001D7866" w:rsidRPr="00A00C07" w:rsidRDefault="001D7866" w:rsidP="00602D97">
            <w:pPr>
              <w:tabs>
                <w:tab w:val="num" w:pos="481"/>
              </w:tabs>
              <w:snapToGrid w:val="0"/>
              <w:jc w:val="center"/>
              <w:rPr>
                <w:sz w:val="20"/>
                <w:szCs w:val="20"/>
              </w:rPr>
            </w:pPr>
          </w:p>
        </w:tc>
        <w:tc>
          <w:tcPr>
            <w:tcW w:w="861" w:type="dxa"/>
          </w:tcPr>
          <w:p w:rsidR="001D7866" w:rsidRPr="00A00C07" w:rsidRDefault="001D7866" w:rsidP="00602D97">
            <w:pPr>
              <w:jc w:val="center"/>
              <w:rPr>
                <w:sz w:val="20"/>
                <w:szCs w:val="20"/>
              </w:rPr>
            </w:pPr>
          </w:p>
        </w:tc>
      </w:tr>
      <w:tr w:rsidR="00443E33" w:rsidRPr="00030311" w:rsidTr="00602D97">
        <w:trPr>
          <w:trHeight w:val="206"/>
          <w:jc w:val="center"/>
        </w:trPr>
        <w:tc>
          <w:tcPr>
            <w:tcW w:w="8173" w:type="dxa"/>
            <w:gridSpan w:val="3"/>
          </w:tcPr>
          <w:p w:rsidR="00443E33" w:rsidRDefault="00F838D0" w:rsidP="00602D97">
            <w:pPr>
              <w:jc w:val="both"/>
              <w:rPr>
                <w:b/>
                <w:color w:val="1F4E79"/>
                <w:sz w:val="20"/>
                <w:szCs w:val="20"/>
              </w:rPr>
            </w:pPr>
            <w:r>
              <w:rPr>
                <w:b/>
                <w:color w:val="1F4E79"/>
                <w:sz w:val="20"/>
                <w:szCs w:val="20"/>
              </w:rPr>
              <w:t>2.2. Calitatea propunerii tehnice</w:t>
            </w:r>
          </w:p>
          <w:p w:rsidR="00A833F4" w:rsidRPr="00A833F4" w:rsidRDefault="00A833F4" w:rsidP="00602D97">
            <w:pPr>
              <w:jc w:val="both"/>
              <w:rPr>
                <w:color w:val="1F4E79"/>
                <w:sz w:val="20"/>
                <w:szCs w:val="20"/>
              </w:rPr>
            </w:pPr>
            <w:r>
              <w:rPr>
                <w:color w:val="1F4E79"/>
                <w:sz w:val="20"/>
                <w:szCs w:val="20"/>
              </w:rPr>
              <w:t>(punctajele minime pentru subcriterii sunt indicative; proiectul trebuie să îndeplinească criteriul minim la nivelul criteriului 2.2.)</w:t>
            </w:r>
          </w:p>
        </w:tc>
        <w:tc>
          <w:tcPr>
            <w:tcW w:w="779" w:type="dxa"/>
          </w:tcPr>
          <w:p w:rsidR="00443E33" w:rsidRPr="00030311" w:rsidRDefault="002B7401" w:rsidP="00D00F90">
            <w:pPr>
              <w:snapToGrid w:val="0"/>
              <w:ind w:left="56"/>
              <w:jc w:val="center"/>
              <w:rPr>
                <w:b/>
                <w:iCs/>
                <w:sz w:val="20"/>
                <w:szCs w:val="20"/>
              </w:rPr>
            </w:pPr>
            <w:r>
              <w:rPr>
                <w:b/>
                <w:iCs/>
                <w:sz w:val="20"/>
                <w:szCs w:val="20"/>
              </w:rPr>
              <w:t>1</w:t>
            </w:r>
            <w:r w:rsidR="00D00F90">
              <w:rPr>
                <w:b/>
                <w:iCs/>
                <w:sz w:val="20"/>
                <w:szCs w:val="20"/>
              </w:rPr>
              <w:t>2</w:t>
            </w:r>
          </w:p>
        </w:tc>
        <w:tc>
          <w:tcPr>
            <w:tcW w:w="861" w:type="dxa"/>
          </w:tcPr>
          <w:p w:rsidR="00443E33" w:rsidRPr="00F962F0" w:rsidRDefault="004248A5" w:rsidP="00602D97">
            <w:pPr>
              <w:jc w:val="center"/>
              <w:rPr>
                <w:b/>
                <w:sz w:val="20"/>
                <w:szCs w:val="20"/>
              </w:rPr>
            </w:pPr>
            <w:r>
              <w:rPr>
                <w:b/>
                <w:sz w:val="20"/>
                <w:szCs w:val="20"/>
              </w:rPr>
              <w:t>9</w:t>
            </w:r>
          </w:p>
        </w:tc>
      </w:tr>
      <w:tr w:rsidR="005F6548" w:rsidRPr="00030311" w:rsidTr="00602D97">
        <w:trPr>
          <w:trHeight w:val="206"/>
          <w:jc w:val="center"/>
        </w:trPr>
        <w:tc>
          <w:tcPr>
            <w:tcW w:w="8173" w:type="dxa"/>
            <w:gridSpan w:val="3"/>
          </w:tcPr>
          <w:p w:rsidR="005F6548" w:rsidRDefault="005F6548" w:rsidP="005F6548">
            <w:pPr>
              <w:jc w:val="both"/>
              <w:rPr>
                <w:sz w:val="20"/>
                <w:szCs w:val="20"/>
              </w:rPr>
            </w:pPr>
            <w:r w:rsidRPr="00F356DE">
              <w:rPr>
                <w:sz w:val="20"/>
                <w:szCs w:val="20"/>
              </w:rPr>
              <w:t xml:space="preserve">2.2.1 </w:t>
            </w:r>
            <w:r>
              <w:rPr>
                <w:sz w:val="20"/>
                <w:szCs w:val="20"/>
              </w:rPr>
              <w:t xml:space="preserve">Studiul </w:t>
            </w:r>
            <w:r w:rsidR="00847011">
              <w:rPr>
                <w:sz w:val="20"/>
                <w:szCs w:val="20"/>
              </w:rPr>
              <w:t>d</w:t>
            </w:r>
            <w:r>
              <w:rPr>
                <w:sz w:val="20"/>
                <w:szCs w:val="20"/>
              </w:rPr>
              <w:t>e fezabilitate conține analiza tuturor elementelor solicitate</w:t>
            </w:r>
          </w:p>
          <w:p w:rsidR="005F6548" w:rsidRPr="005F6548" w:rsidRDefault="005F6548" w:rsidP="005F6548">
            <w:pPr>
              <w:jc w:val="both"/>
              <w:rPr>
                <w:b/>
                <w:i/>
                <w:color w:val="1F4E79"/>
                <w:sz w:val="20"/>
                <w:szCs w:val="20"/>
              </w:rPr>
            </w:pPr>
            <w:r>
              <w:rPr>
                <w:i/>
                <w:sz w:val="20"/>
                <w:szCs w:val="20"/>
              </w:rPr>
              <w:t>Se va puncta completitudinea, coerența și calitatea informațiilor pre</w:t>
            </w:r>
            <w:r w:rsidR="00847011">
              <w:rPr>
                <w:i/>
                <w:sz w:val="20"/>
                <w:szCs w:val="20"/>
              </w:rPr>
              <w:t>z</w:t>
            </w:r>
            <w:r>
              <w:rPr>
                <w:i/>
                <w:sz w:val="20"/>
                <w:szCs w:val="20"/>
              </w:rPr>
              <w:t>entate în studiul de fezabilitate</w:t>
            </w:r>
          </w:p>
        </w:tc>
        <w:tc>
          <w:tcPr>
            <w:tcW w:w="779" w:type="dxa"/>
          </w:tcPr>
          <w:p w:rsidR="005F6548" w:rsidRPr="004D340F" w:rsidRDefault="00D00F90" w:rsidP="00602D97">
            <w:pPr>
              <w:snapToGrid w:val="0"/>
              <w:ind w:left="56"/>
              <w:jc w:val="center"/>
              <w:rPr>
                <w:iCs/>
                <w:sz w:val="20"/>
                <w:szCs w:val="20"/>
              </w:rPr>
            </w:pPr>
            <w:r w:rsidRPr="004D340F">
              <w:rPr>
                <w:iCs/>
                <w:sz w:val="20"/>
                <w:szCs w:val="20"/>
              </w:rPr>
              <w:t>3</w:t>
            </w:r>
          </w:p>
        </w:tc>
        <w:tc>
          <w:tcPr>
            <w:tcW w:w="861" w:type="dxa"/>
          </w:tcPr>
          <w:p w:rsidR="005F6548" w:rsidRPr="004D340F" w:rsidRDefault="00D00F90" w:rsidP="00602D97">
            <w:pPr>
              <w:jc w:val="center"/>
              <w:rPr>
                <w:sz w:val="20"/>
                <w:szCs w:val="20"/>
              </w:rPr>
            </w:pPr>
            <w:r w:rsidRPr="004D340F">
              <w:rPr>
                <w:sz w:val="20"/>
                <w:szCs w:val="20"/>
              </w:rPr>
              <w:t>2,</w:t>
            </w:r>
            <w:r w:rsidR="00A87F08" w:rsidRPr="004D340F">
              <w:rPr>
                <w:sz w:val="20"/>
                <w:szCs w:val="20"/>
              </w:rPr>
              <w:t>5</w:t>
            </w:r>
          </w:p>
        </w:tc>
      </w:tr>
      <w:tr w:rsidR="00F838D0" w:rsidRPr="00030311" w:rsidTr="00602D97">
        <w:trPr>
          <w:trHeight w:val="206"/>
          <w:jc w:val="center"/>
        </w:trPr>
        <w:tc>
          <w:tcPr>
            <w:tcW w:w="8173" w:type="dxa"/>
            <w:gridSpan w:val="3"/>
          </w:tcPr>
          <w:p w:rsidR="00F838D0" w:rsidRPr="00F356DE" w:rsidRDefault="00F356DE" w:rsidP="005F6548">
            <w:pPr>
              <w:jc w:val="both"/>
              <w:rPr>
                <w:color w:val="1F4E79"/>
                <w:sz w:val="20"/>
                <w:szCs w:val="20"/>
              </w:rPr>
            </w:pPr>
            <w:r w:rsidRPr="00F356DE">
              <w:rPr>
                <w:sz w:val="20"/>
                <w:szCs w:val="20"/>
              </w:rPr>
              <w:t>2.2</w:t>
            </w:r>
            <w:r w:rsidR="00F838D0" w:rsidRPr="00F356DE">
              <w:rPr>
                <w:sz w:val="20"/>
                <w:szCs w:val="20"/>
              </w:rPr>
              <w:t>.</w:t>
            </w:r>
            <w:r w:rsidRPr="00F356DE">
              <w:rPr>
                <w:sz w:val="20"/>
                <w:szCs w:val="20"/>
              </w:rPr>
              <w:t>1</w:t>
            </w:r>
            <w:r w:rsidR="00F838D0" w:rsidRPr="00F356DE">
              <w:rPr>
                <w:sz w:val="20"/>
                <w:szCs w:val="20"/>
              </w:rPr>
              <w:t xml:space="preserve"> Sistemul de monitorizare a consumului de energie este suficient de detaliat, proiectat şi descris pentru a asigura realizarea funcțiilor de bază cu resurse financiare minime şi pe durate impuse aşa cum reiese din </w:t>
            </w:r>
            <w:r w:rsidR="005F6548">
              <w:rPr>
                <w:sz w:val="20"/>
                <w:szCs w:val="20"/>
              </w:rPr>
              <w:t xml:space="preserve">studiul de fezabilitate </w:t>
            </w:r>
          </w:p>
        </w:tc>
        <w:tc>
          <w:tcPr>
            <w:tcW w:w="779" w:type="dxa"/>
          </w:tcPr>
          <w:p w:rsidR="00F838D0" w:rsidRPr="004D340F" w:rsidRDefault="00D00F90" w:rsidP="00602D97">
            <w:pPr>
              <w:snapToGrid w:val="0"/>
              <w:ind w:left="56"/>
              <w:jc w:val="center"/>
              <w:rPr>
                <w:iCs/>
                <w:sz w:val="20"/>
                <w:szCs w:val="20"/>
              </w:rPr>
            </w:pPr>
            <w:r w:rsidRPr="004D340F">
              <w:rPr>
                <w:iCs/>
                <w:sz w:val="20"/>
                <w:szCs w:val="20"/>
              </w:rPr>
              <w:t>5</w:t>
            </w:r>
          </w:p>
        </w:tc>
        <w:tc>
          <w:tcPr>
            <w:tcW w:w="861" w:type="dxa"/>
          </w:tcPr>
          <w:p w:rsidR="00F838D0" w:rsidRPr="004D340F" w:rsidRDefault="005F6548" w:rsidP="00602D97">
            <w:pPr>
              <w:jc w:val="center"/>
              <w:rPr>
                <w:sz w:val="20"/>
                <w:szCs w:val="20"/>
              </w:rPr>
            </w:pPr>
            <w:r w:rsidRPr="004D340F">
              <w:rPr>
                <w:sz w:val="20"/>
                <w:szCs w:val="20"/>
              </w:rPr>
              <w:t>3,</w:t>
            </w:r>
            <w:r w:rsidR="00D00F90" w:rsidRPr="004D340F">
              <w:rPr>
                <w:sz w:val="20"/>
                <w:szCs w:val="20"/>
              </w:rPr>
              <w:t>5</w:t>
            </w:r>
          </w:p>
        </w:tc>
      </w:tr>
      <w:tr w:rsidR="00D24865" w:rsidRPr="00030311" w:rsidTr="00D24865">
        <w:trPr>
          <w:trHeight w:val="195"/>
          <w:jc w:val="center"/>
        </w:trPr>
        <w:tc>
          <w:tcPr>
            <w:tcW w:w="8173" w:type="dxa"/>
            <w:gridSpan w:val="3"/>
          </w:tcPr>
          <w:p w:rsidR="00D24865" w:rsidRPr="00D24865" w:rsidRDefault="00D24865" w:rsidP="00847011">
            <w:pPr>
              <w:pStyle w:val="ListParagraph"/>
              <w:numPr>
                <w:ilvl w:val="0"/>
                <w:numId w:val="15"/>
              </w:numPr>
              <w:snapToGrid w:val="0"/>
              <w:jc w:val="both"/>
              <w:rPr>
                <w:i/>
                <w:iCs/>
                <w:noProof/>
                <w:sz w:val="20"/>
                <w:szCs w:val="20"/>
                <w:lang w:val="ro-RO"/>
              </w:rPr>
            </w:pPr>
            <w:r>
              <w:rPr>
                <w:noProof/>
                <w:sz w:val="20"/>
                <w:szCs w:val="20"/>
                <w:lang w:val="ro-RO"/>
              </w:rPr>
              <w:lastRenderedPageBreak/>
              <w:t xml:space="preserve">Punctajul se va acorda între </w:t>
            </w:r>
            <w:r w:rsidR="00847011">
              <w:rPr>
                <w:noProof/>
                <w:sz w:val="20"/>
                <w:szCs w:val="20"/>
                <w:lang w:val="ro-RO"/>
              </w:rPr>
              <w:t>3,2</w:t>
            </w:r>
            <w:r>
              <w:rPr>
                <w:noProof/>
                <w:sz w:val="20"/>
                <w:szCs w:val="20"/>
                <w:lang w:val="ro-RO"/>
              </w:rPr>
              <w:t xml:space="preserve"> și </w:t>
            </w:r>
            <w:r w:rsidR="005F6548">
              <w:rPr>
                <w:noProof/>
                <w:sz w:val="20"/>
                <w:szCs w:val="20"/>
                <w:lang w:val="ro-RO"/>
              </w:rPr>
              <w:t>4</w:t>
            </w:r>
            <w:r>
              <w:rPr>
                <w:noProof/>
                <w:sz w:val="20"/>
                <w:szCs w:val="20"/>
                <w:lang w:val="ro-RO"/>
              </w:rPr>
              <w:t xml:space="preserve"> puncte, în funcție de gradul de asigurare a funcțiilor de bază raportat la resursele financiare și durate de funcționare</w:t>
            </w:r>
          </w:p>
        </w:tc>
        <w:tc>
          <w:tcPr>
            <w:tcW w:w="779" w:type="dxa"/>
          </w:tcPr>
          <w:p w:rsidR="00D24865" w:rsidRPr="004D340F" w:rsidRDefault="00D24865" w:rsidP="00602D97">
            <w:pPr>
              <w:jc w:val="center"/>
              <w:rPr>
                <w:sz w:val="20"/>
                <w:szCs w:val="20"/>
              </w:rPr>
            </w:pPr>
          </w:p>
        </w:tc>
        <w:tc>
          <w:tcPr>
            <w:tcW w:w="861" w:type="dxa"/>
          </w:tcPr>
          <w:p w:rsidR="00D24865" w:rsidRPr="004D340F" w:rsidRDefault="00D24865" w:rsidP="00602D97">
            <w:pPr>
              <w:jc w:val="center"/>
              <w:rPr>
                <w:sz w:val="20"/>
                <w:szCs w:val="20"/>
                <w:lang w:val="fr-FR"/>
              </w:rPr>
            </w:pPr>
          </w:p>
        </w:tc>
      </w:tr>
      <w:tr w:rsidR="00443E33" w:rsidRPr="00030311" w:rsidTr="00602D97">
        <w:trPr>
          <w:trHeight w:val="283"/>
          <w:jc w:val="center"/>
        </w:trPr>
        <w:tc>
          <w:tcPr>
            <w:tcW w:w="8173" w:type="dxa"/>
            <w:gridSpan w:val="3"/>
          </w:tcPr>
          <w:p w:rsidR="00443E33" w:rsidRPr="00F356DE" w:rsidRDefault="00F356DE" w:rsidP="000B0921">
            <w:pPr>
              <w:jc w:val="both"/>
              <w:rPr>
                <w:color w:val="1F4E79"/>
                <w:sz w:val="20"/>
                <w:szCs w:val="20"/>
              </w:rPr>
            </w:pPr>
            <w:r w:rsidRPr="00F356DE">
              <w:rPr>
                <w:sz w:val="20"/>
                <w:szCs w:val="20"/>
              </w:rPr>
              <w:t>2.2</w:t>
            </w:r>
            <w:r w:rsidR="00443E33" w:rsidRPr="00F356DE">
              <w:rPr>
                <w:sz w:val="20"/>
                <w:szCs w:val="20"/>
              </w:rPr>
              <w:t>.</w:t>
            </w:r>
            <w:r w:rsidRPr="00F356DE">
              <w:rPr>
                <w:sz w:val="20"/>
                <w:szCs w:val="20"/>
              </w:rPr>
              <w:t>2</w:t>
            </w:r>
            <w:r w:rsidR="00443E33" w:rsidRPr="00F356DE">
              <w:rPr>
                <w:sz w:val="20"/>
                <w:szCs w:val="20"/>
              </w:rPr>
              <w:t xml:space="preserve"> Echipamentul propus pentru monitorizarea consumului de energie este din categoria BAT (cele mai bune tehnologii disponibile, definite în </w:t>
            </w:r>
            <w:r w:rsidR="000F6764" w:rsidRPr="00F356DE">
              <w:rPr>
                <w:sz w:val="20"/>
                <w:szCs w:val="20"/>
              </w:rPr>
              <w:t>Directiva 2010/75/EU privind emisiile industriale</w:t>
            </w:r>
            <w:r w:rsidR="00443E33" w:rsidRPr="00F356DE">
              <w:rPr>
                <w:sz w:val="20"/>
                <w:szCs w:val="20"/>
              </w:rPr>
              <w:t>) şi este viabil în condiţiile de realizare ale proiectului</w:t>
            </w:r>
            <w:r w:rsidR="000B0921" w:rsidRPr="00F356DE">
              <w:rPr>
                <w:sz w:val="20"/>
                <w:szCs w:val="20"/>
              </w:rPr>
              <w:t>; soluția tehnică este viabilă, sustenabilă şi adecvată obiectivelor proiectului.</w:t>
            </w:r>
          </w:p>
        </w:tc>
        <w:tc>
          <w:tcPr>
            <w:tcW w:w="779" w:type="dxa"/>
          </w:tcPr>
          <w:p w:rsidR="00443E33" w:rsidRPr="004D340F" w:rsidRDefault="00F838D0" w:rsidP="00F838D0">
            <w:pPr>
              <w:jc w:val="center"/>
              <w:rPr>
                <w:sz w:val="20"/>
                <w:szCs w:val="20"/>
              </w:rPr>
            </w:pPr>
            <w:r w:rsidRPr="004D340F">
              <w:rPr>
                <w:sz w:val="20"/>
                <w:szCs w:val="20"/>
              </w:rPr>
              <w:t>4</w:t>
            </w:r>
          </w:p>
        </w:tc>
        <w:tc>
          <w:tcPr>
            <w:tcW w:w="861" w:type="dxa"/>
          </w:tcPr>
          <w:p w:rsidR="00443E33" w:rsidRPr="004D340F" w:rsidRDefault="004248A5" w:rsidP="00F838D0">
            <w:pPr>
              <w:jc w:val="center"/>
              <w:rPr>
                <w:sz w:val="20"/>
                <w:szCs w:val="20"/>
              </w:rPr>
            </w:pPr>
            <w:r w:rsidRPr="004D340F">
              <w:rPr>
                <w:sz w:val="20"/>
                <w:szCs w:val="20"/>
              </w:rPr>
              <w:t>3</w:t>
            </w:r>
          </w:p>
        </w:tc>
      </w:tr>
      <w:tr w:rsidR="00443E33" w:rsidRPr="00A22D74" w:rsidTr="00314B1D">
        <w:trPr>
          <w:trHeight w:val="180"/>
          <w:jc w:val="center"/>
        </w:trPr>
        <w:tc>
          <w:tcPr>
            <w:tcW w:w="8173" w:type="dxa"/>
            <w:gridSpan w:val="3"/>
          </w:tcPr>
          <w:p w:rsidR="00443E33" w:rsidRDefault="00443E33" w:rsidP="00F356DE">
            <w:pPr>
              <w:jc w:val="both"/>
              <w:rPr>
                <w:b/>
                <w:color w:val="1F4E79"/>
                <w:sz w:val="20"/>
                <w:szCs w:val="20"/>
              </w:rPr>
            </w:pPr>
            <w:r w:rsidRPr="00A22D74">
              <w:rPr>
                <w:b/>
                <w:color w:val="1F4E79"/>
                <w:sz w:val="20"/>
                <w:szCs w:val="20"/>
              </w:rPr>
              <w:t>2.</w:t>
            </w:r>
            <w:r w:rsidR="00F356DE">
              <w:rPr>
                <w:b/>
                <w:color w:val="1F4E79"/>
                <w:sz w:val="20"/>
                <w:szCs w:val="20"/>
              </w:rPr>
              <w:t>3</w:t>
            </w:r>
            <w:r w:rsidRPr="00A22D74">
              <w:rPr>
                <w:b/>
                <w:color w:val="1F4E79"/>
                <w:sz w:val="20"/>
                <w:szCs w:val="20"/>
              </w:rPr>
              <w:t xml:space="preserve">. </w:t>
            </w:r>
            <w:r w:rsidR="000B0921">
              <w:rPr>
                <w:b/>
                <w:color w:val="1F4E79"/>
                <w:sz w:val="20"/>
                <w:szCs w:val="20"/>
              </w:rPr>
              <w:t>Calitatea propunerii financiare</w:t>
            </w:r>
          </w:p>
          <w:p w:rsidR="00A833F4" w:rsidRPr="00A22D74" w:rsidRDefault="00A833F4" w:rsidP="00A833F4">
            <w:pPr>
              <w:jc w:val="both"/>
              <w:rPr>
                <w:b/>
                <w:color w:val="1F4E79"/>
                <w:sz w:val="20"/>
                <w:szCs w:val="20"/>
              </w:rPr>
            </w:pPr>
            <w:r>
              <w:rPr>
                <w:color w:val="1F4E79"/>
                <w:sz w:val="20"/>
                <w:szCs w:val="20"/>
              </w:rPr>
              <w:t>(punctajele minime pentru subcriterii sunt indicative; proiectul trebuie să îndeplinească criteriul minim la nivelul criteriului 2.3.)</w:t>
            </w:r>
          </w:p>
        </w:tc>
        <w:tc>
          <w:tcPr>
            <w:tcW w:w="779" w:type="dxa"/>
          </w:tcPr>
          <w:p w:rsidR="00443E33" w:rsidRPr="003D57C7" w:rsidRDefault="00387A08" w:rsidP="00602D97">
            <w:pPr>
              <w:jc w:val="center"/>
              <w:rPr>
                <w:b/>
                <w:sz w:val="20"/>
                <w:szCs w:val="20"/>
              </w:rPr>
            </w:pPr>
            <w:r w:rsidRPr="003D57C7">
              <w:rPr>
                <w:b/>
                <w:sz w:val="20"/>
                <w:szCs w:val="20"/>
              </w:rPr>
              <w:t>1</w:t>
            </w:r>
            <w:r w:rsidR="00D00F90">
              <w:rPr>
                <w:b/>
                <w:sz w:val="20"/>
                <w:szCs w:val="20"/>
              </w:rPr>
              <w:t>5</w:t>
            </w:r>
          </w:p>
        </w:tc>
        <w:tc>
          <w:tcPr>
            <w:tcW w:w="861" w:type="dxa"/>
          </w:tcPr>
          <w:p w:rsidR="00443E33" w:rsidRPr="003D57C7" w:rsidRDefault="004248A5" w:rsidP="00602D97">
            <w:pPr>
              <w:jc w:val="center"/>
              <w:rPr>
                <w:b/>
                <w:sz w:val="20"/>
                <w:szCs w:val="20"/>
              </w:rPr>
            </w:pPr>
            <w:r>
              <w:rPr>
                <w:b/>
                <w:sz w:val="20"/>
                <w:szCs w:val="20"/>
              </w:rPr>
              <w:t>9</w:t>
            </w:r>
          </w:p>
        </w:tc>
      </w:tr>
      <w:tr w:rsidR="000B0921" w:rsidRPr="00A22D74" w:rsidTr="00314B1D">
        <w:trPr>
          <w:trHeight w:val="180"/>
          <w:jc w:val="center"/>
        </w:trPr>
        <w:tc>
          <w:tcPr>
            <w:tcW w:w="8173" w:type="dxa"/>
            <w:gridSpan w:val="3"/>
          </w:tcPr>
          <w:p w:rsidR="000B0921" w:rsidRPr="00277319" w:rsidRDefault="00F356DE" w:rsidP="00602D97">
            <w:pPr>
              <w:jc w:val="both"/>
              <w:rPr>
                <w:sz w:val="20"/>
                <w:szCs w:val="20"/>
              </w:rPr>
            </w:pPr>
            <w:r w:rsidRPr="00277319">
              <w:rPr>
                <w:sz w:val="20"/>
                <w:szCs w:val="20"/>
              </w:rPr>
              <w:t>2.3</w:t>
            </w:r>
            <w:r w:rsidR="000B0921" w:rsidRPr="00277319">
              <w:rPr>
                <w:sz w:val="20"/>
                <w:szCs w:val="20"/>
              </w:rPr>
              <w:t>.1</w:t>
            </w:r>
            <w:r w:rsidR="002A0942">
              <w:rPr>
                <w:sz w:val="20"/>
                <w:szCs w:val="20"/>
              </w:rPr>
              <w:t>.</w:t>
            </w:r>
            <w:r w:rsidR="000B0921" w:rsidRPr="00277319">
              <w:rPr>
                <w:sz w:val="20"/>
                <w:szCs w:val="20"/>
              </w:rPr>
              <w:t>Contribuția solicitantului la valoarea cheltuielilor eligibile</w:t>
            </w:r>
          </w:p>
        </w:tc>
        <w:tc>
          <w:tcPr>
            <w:tcW w:w="779" w:type="dxa"/>
          </w:tcPr>
          <w:p w:rsidR="000B0921" w:rsidRPr="00277319" w:rsidRDefault="003F09F8" w:rsidP="00602D97">
            <w:pPr>
              <w:jc w:val="center"/>
              <w:rPr>
                <w:sz w:val="20"/>
                <w:szCs w:val="20"/>
              </w:rPr>
            </w:pPr>
            <w:r>
              <w:rPr>
                <w:sz w:val="20"/>
                <w:szCs w:val="20"/>
              </w:rPr>
              <w:t>4</w:t>
            </w:r>
          </w:p>
        </w:tc>
        <w:tc>
          <w:tcPr>
            <w:tcW w:w="861" w:type="dxa"/>
          </w:tcPr>
          <w:p w:rsidR="000B0921" w:rsidRPr="00A22D74" w:rsidRDefault="00847011" w:rsidP="00602D97">
            <w:pPr>
              <w:jc w:val="center"/>
              <w:rPr>
                <w:sz w:val="20"/>
                <w:szCs w:val="20"/>
              </w:rPr>
            </w:pPr>
            <w:r>
              <w:rPr>
                <w:sz w:val="20"/>
                <w:szCs w:val="20"/>
              </w:rPr>
              <w:t>0</w:t>
            </w:r>
          </w:p>
        </w:tc>
      </w:tr>
      <w:tr w:rsidR="00443E33" w:rsidRPr="00A22D74" w:rsidTr="00602D97">
        <w:trPr>
          <w:trHeight w:val="70"/>
          <w:jc w:val="center"/>
        </w:trPr>
        <w:tc>
          <w:tcPr>
            <w:tcW w:w="8173" w:type="dxa"/>
            <w:gridSpan w:val="3"/>
          </w:tcPr>
          <w:p w:rsidR="00443E33" w:rsidRPr="00A22D74" w:rsidRDefault="00314B1D" w:rsidP="003F09F8">
            <w:pPr>
              <w:pStyle w:val="ListParagraph"/>
              <w:numPr>
                <w:ilvl w:val="0"/>
                <w:numId w:val="17"/>
              </w:numPr>
              <w:snapToGrid w:val="0"/>
              <w:jc w:val="both"/>
              <w:rPr>
                <w:noProof/>
                <w:sz w:val="20"/>
                <w:szCs w:val="20"/>
                <w:lang w:val="ro-RO"/>
              </w:rPr>
            </w:pPr>
            <w:r w:rsidRPr="00314B1D">
              <w:rPr>
                <w:noProof/>
                <w:sz w:val="20"/>
                <w:szCs w:val="20"/>
                <w:lang w:val="ro-RO"/>
              </w:rPr>
              <w:t xml:space="preserve">Pentru fiecare </w:t>
            </w:r>
            <w:r w:rsidR="0018411C">
              <w:rPr>
                <w:noProof/>
                <w:sz w:val="20"/>
                <w:szCs w:val="20"/>
                <w:lang w:val="ro-RO"/>
              </w:rPr>
              <w:t>5</w:t>
            </w:r>
            <w:r w:rsidR="00A833F4">
              <w:rPr>
                <w:noProof/>
                <w:sz w:val="20"/>
                <w:szCs w:val="20"/>
                <w:lang w:val="ro-RO"/>
              </w:rPr>
              <w:t xml:space="preserve"> </w:t>
            </w:r>
            <w:r w:rsidRPr="00314B1D">
              <w:rPr>
                <w:noProof/>
                <w:sz w:val="20"/>
                <w:szCs w:val="20"/>
                <w:lang w:val="ro-RO"/>
              </w:rPr>
              <w:t>punct</w:t>
            </w:r>
            <w:r w:rsidR="00A833F4">
              <w:rPr>
                <w:noProof/>
                <w:sz w:val="20"/>
                <w:szCs w:val="20"/>
                <w:lang w:val="ro-RO"/>
              </w:rPr>
              <w:t>e</w:t>
            </w:r>
            <w:r w:rsidRPr="00314B1D">
              <w:rPr>
                <w:noProof/>
                <w:sz w:val="20"/>
                <w:szCs w:val="20"/>
                <w:lang w:val="ro-RO"/>
              </w:rPr>
              <w:t xml:space="preserve"> procentual</w:t>
            </w:r>
            <w:r w:rsidR="00BA07BC">
              <w:rPr>
                <w:noProof/>
                <w:sz w:val="20"/>
                <w:szCs w:val="20"/>
                <w:lang w:val="ro-RO"/>
              </w:rPr>
              <w:t>e</w:t>
            </w:r>
            <w:r w:rsidRPr="00314B1D">
              <w:rPr>
                <w:noProof/>
                <w:sz w:val="20"/>
                <w:szCs w:val="20"/>
                <w:lang w:val="ro-RO"/>
              </w:rPr>
              <w:t xml:space="preserve"> (rotunjit la un număr întreg), peste </w:t>
            </w:r>
            <w:r>
              <w:rPr>
                <w:noProof/>
                <w:sz w:val="20"/>
                <w:szCs w:val="20"/>
                <w:lang w:val="ro-RO"/>
              </w:rPr>
              <w:t>0 (contribuția minimă)</w:t>
            </w:r>
            <w:r w:rsidRPr="00314B1D">
              <w:rPr>
                <w:noProof/>
                <w:sz w:val="20"/>
                <w:szCs w:val="20"/>
                <w:lang w:val="ro-RO"/>
              </w:rPr>
              <w:t xml:space="preserve">, se acordă câte 1 punct, în </w:t>
            </w:r>
            <w:r w:rsidRPr="003F09F8">
              <w:rPr>
                <w:noProof/>
                <w:sz w:val="20"/>
                <w:szCs w:val="20"/>
                <w:lang w:val="ro-RO"/>
              </w:rPr>
              <w:t>limita</w:t>
            </w:r>
            <w:r w:rsidR="002F37B6" w:rsidRPr="003F09F8">
              <w:rPr>
                <w:noProof/>
                <w:sz w:val="20"/>
                <w:szCs w:val="20"/>
                <w:lang w:val="ro-RO"/>
              </w:rPr>
              <w:t xml:space="preserve"> </w:t>
            </w:r>
            <w:r w:rsidRPr="003F09F8">
              <w:rPr>
                <w:noProof/>
                <w:sz w:val="20"/>
                <w:szCs w:val="20"/>
                <w:lang w:val="ro-RO"/>
              </w:rPr>
              <w:t>a</w:t>
            </w:r>
            <w:r w:rsidRPr="00314B1D">
              <w:rPr>
                <w:noProof/>
                <w:sz w:val="20"/>
                <w:szCs w:val="20"/>
                <w:lang w:val="ro-RO"/>
              </w:rPr>
              <w:t xml:space="preserve"> </w:t>
            </w:r>
            <w:r w:rsidR="003F09F8">
              <w:rPr>
                <w:noProof/>
                <w:sz w:val="20"/>
                <w:szCs w:val="20"/>
                <w:lang w:val="ro-RO"/>
              </w:rPr>
              <w:t>4</w:t>
            </w:r>
            <w:r w:rsidR="002F37B6">
              <w:rPr>
                <w:noProof/>
                <w:sz w:val="20"/>
                <w:szCs w:val="20"/>
                <w:lang w:val="ro-RO"/>
              </w:rPr>
              <w:t xml:space="preserve"> </w:t>
            </w:r>
            <w:r w:rsidRPr="00314B1D">
              <w:rPr>
                <w:noProof/>
                <w:sz w:val="20"/>
                <w:szCs w:val="20"/>
                <w:lang w:val="ro-RO"/>
              </w:rPr>
              <w:t xml:space="preserve">puncte. </w:t>
            </w:r>
          </w:p>
        </w:tc>
        <w:tc>
          <w:tcPr>
            <w:tcW w:w="779" w:type="dxa"/>
          </w:tcPr>
          <w:p w:rsidR="00443E33" w:rsidRPr="00931920" w:rsidRDefault="00443E33" w:rsidP="00602D97">
            <w:pPr>
              <w:jc w:val="center"/>
              <w:rPr>
                <w:sz w:val="20"/>
                <w:szCs w:val="20"/>
                <w:lang w:val="fr-FR"/>
              </w:rPr>
            </w:pPr>
          </w:p>
        </w:tc>
        <w:tc>
          <w:tcPr>
            <w:tcW w:w="861" w:type="dxa"/>
          </w:tcPr>
          <w:p w:rsidR="00443E33" w:rsidRPr="00931920" w:rsidRDefault="00443E33" w:rsidP="00602D97">
            <w:pPr>
              <w:jc w:val="center"/>
              <w:rPr>
                <w:sz w:val="20"/>
                <w:szCs w:val="20"/>
                <w:lang w:val="fr-FR"/>
              </w:rPr>
            </w:pPr>
          </w:p>
        </w:tc>
      </w:tr>
      <w:tr w:rsidR="000B0921" w:rsidRPr="00A22D74" w:rsidTr="00A833F4">
        <w:trPr>
          <w:trHeight w:val="746"/>
          <w:jc w:val="center"/>
        </w:trPr>
        <w:tc>
          <w:tcPr>
            <w:tcW w:w="8173" w:type="dxa"/>
            <w:gridSpan w:val="3"/>
          </w:tcPr>
          <w:p w:rsidR="000B0921" w:rsidRPr="00A833F4" w:rsidRDefault="00F356DE" w:rsidP="007F6901">
            <w:pPr>
              <w:jc w:val="both"/>
              <w:rPr>
                <w:rFonts w:asciiTheme="minorHAnsi" w:hAnsiTheme="minorHAnsi" w:cstheme="minorHAnsi"/>
                <w:sz w:val="20"/>
                <w:szCs w:val="20"/>
              </w:rPr>
            </w:pPr>
            <w:r w:rsidRPr="00A833F4">
              <w:rPr>
                <w:sz w:val="20"/>
                <w:szCs w:val="20"/>
                <w:lang w:val="pt-BR"/>
              </w:rPr>
              <w:t>2.3</w:t>
            </w:r>
            <w:r w:rsidR="000B0921" w:rsidRPr="00A833F4">
              <w:rPr>
                <w:sz w:val="20"/>
                <w:szCs w:val="20"/>
                <w:lang w:val="pt-BR"/>
              </w:rPr>
              <w:t>.2</w:t>
            </w:r>
            <w:r w:rsidR="00207663" w:rsidRPr="00A833F4">
              <w:rPr>
                <w:rFonts w:asciiTheme="minorHAnsi" w:hAnsiTheme="minorHAnsi" w:cstheme="minorHAnsi"/>
                <w:sz w:val="20"/>
                <w:szCs w:val="20"/>
              </w:rPr>
              <w:t xml:space="preserve"> </w:t>
            </w:r>
            <w:r w:rsidR="00207663" w:rsidRPr="00A833F4">
              <w:rPr>
                <w:sz w:val="20"/>
                <w:szCs w:val="20"/>
              </w:rPr>
              <w:t>Propunerea de buget trebuie să corespundă operaţiunilor descrise în partea tehnică. Bugetul proiectului, defalcat pe categorii de cheltuieli</w:t>
            </w:r>
            <w:r w:rsidR="00980D63">
              <w:rPr>
                <w:sz w:val="20"/>
                <w:szCs w:val="20"/>
              </w:rPr>
              <w:t xml:space="preserve"> este corect elaborat şi</w:t>
            </w:r>
            <w:r w:rsidR="00207663" w:rsidRPr="00A833F4">
              <w:rPr>
                <w:sz w:val="20"/>
                <w:szCs w:val="20"/>
              </w:rPr>
              <w:t xml:space="preserve"> respectă regulile privind ajutorul de </w:t>
            </w:r>
            <w:r w:rsidR="0018416D">
              <w:rPr>
                <w:sz w:val="20"/>
                <w:szCs w:val="20"/>
              </w:rPr>
              <w:t>minimis</w:t>
            </w:r>
            <w:r w:rsidR="00207663" w:rsidRPr="00A833F4">
              <w:rPr>
                <w:sz w:val="20"/>
                <w:szCs w:val="20"/>
              </w:rPr>
              <w:t>.</w:t>
            </w:r>
          </w:p>
        </w:tc>
        <w:tc>
          <w:tcPr>
            <w:tcW w:w="779" w:type="dxa"/>
          </w:tcPr>
          <w:p w:rsidR="000B0921" w:rsidRPr="003D57C7" w:rsidRDefault="002B7401" w:rsidP="00602D97">
            <w:pPr>
              <w:jc w:val="center"/>
              <w:rPr>
                <w:sz w:val="20"/>
                <w:szCs w:val="20"/>
                <w:lang w:val="en-US"/>
              </w:rPr>
            </w:pPr>
            <w:r w:rsidRPr="003D57C7">
              <w:rPr>
                <w:sz w:val="20"/>
                <w:szCs w:val="20"/>
                <w:lang w:val="en-US"/>
              </w:rPr>
              <w:t>2</w:t>
            </w:r>
          </w:p>
        </w:tc>
        <w:tc>
          <w:tcPr>
            <w:tcW w:w="861" w:type="dxa"/>
          </w:tcPr>
          <w:p w:rsidR="000B0921" w:rsidRPr="003D57C7" w:rsidRDefault="002B7401" w:rsidP="00602D97">
            <w:pPr>
              <w:jc w:val="center"/>
              <w:rPr>
                <w:sz w:val="20"/>
                <w:szCs w:val="20"/>
                <w:lang w:val="en-US"/>
              </w:rPr>
            </w:pPr>
            <w:r w:rsidRPr="003D57C7">
              <w:rPr>
                <w:sz w:val="20"/>
                <w:szCs w:val="20"/>
                <w:lang w:val="en-US"/>
              </w:rPr>
              <w:t>1</w:t>
            </w:r>
          </w:p>
        </w:tc>
      </w:tr>
      <w:tr w:rsidR="00443E33" w:rsidRPr="00030311" w:rsidTr="00602D97">
        <w:trPr>
          <w:trHeight w:val="333"/>
          <w:jc w:val="center"/>
        </w:trPr>
        <w:tc>
          <w:tcPr>
            <w:tcW w:w="8173" w:type="dxa"/>
            <w:gridSpan w:val="3"/>
          </w:tcPr>
          <w:p w:rsidR="00443E33" w:rsidRPr="00A833F4" w:rsidRDefault="00443E33" w:rsidP="007F33A1">
            <w:pPr>
              <w:jc w:val="both"/>
              <w:rPr>
                <w:sz w:val="20"/>
                <w:szCs w:val="20"/>
                <w:lang w:val="pt-BR"/>
              </w:rPr>
            </w:pPr>
            <w:r w:rsidRPr="00A833F4">
              <w:rPr>
                <w:sz w:val="20"/>
                <w:szCs w:val="20"/>
                <w:lang w:val="pt-BR"/>
              </w:rPr>
              <w:t>2.</w:t>
            </w:r>
            <w:r w:rsidR="00F356DE" w:rsidRPr="00A833F4">
              <w:rPr>
                <w:sz w:val="20"/>
                <w:szCs w:val="20"/>
                <w:lang w:val="pt-BR"/>
              </w:rPr>
              <w:t>3</w:t>
            </w:r>
            <w:r w:rsidR="000B0921" w:rsidRPr="00A833F4">
              <w:rPr>
                <w:sz w:val="20"/>
                <w:szCs w:val="20"/>
                <w:lang w:val="pt-BR"/>
              </w:rPr>
              <w:t>.3</w:t>
            </w:r>
            <w:r w:rsidRPr="00A833F4">
              <w:rPr>
                <w:sz w:val="20"/>
                <w:szCs w:val="20"/>
                <w:lang w:val="pt-BR"/>
              </w:rPr>
              <w:t xml:space="preserve"> </w:t>
            </w:r>
            <w:r w:rsidR="007F33A1" w:rsidRPr="00A833F4">
              <w:rPr>
                <w:sz w:val="20"/>
                <w:szCs w:val="20"/>
                <w:lang w:val="pt-BR"/>
              </w:rPr>
              <w:t>Calitatea și coerența analizei financiare</w:t>
            </w:r>
          </w:p>
          <w:p w:rsidR="00632177" w:rsidRPr="00A833F4" w:rsidRDefault="00632177" w:rsidP="003F09F8">
            <w:pPr>
              <w:pStyle w:val="ListParagraph"/>
              <w:numPr>
                <w:ilvl w:val="0"/>
                <w:numId w:val="17"/>
              </w:numPr>
              <w:snapToGrid w:val="0"/>
              <w:jc w:val="both"/>
              <w:rPr>
                <w:i/>
                <w:color w:val="1F4E79"/>
                <w:sz w:val="20"/>
                <w:szCs w:val="20"/>
                <w:lang w:val="pt-BR"/>
              </w:rPr>
            </w:pPr>
            <w:r w:rsidRPr="00A833F4">
              <w:rPr>
                <w:noProof/>
                <w:sz w:val="20"/>
                <w:szCs w:val="20"/>
                <w:lang w:val="ro-RO"/>
              </w:rPr>
              <w:t xml:space="preserve">Se acordă </w:t>
            </w:r>
            <w:r w:rsidR="003F09F8">
              <w:rPr>
                <w:noProof/>
                <w:sz w:val="20"/>
                <w:szCs w:val="20"/>
                <w:lang w:val="ro-RO"/>
              </w:rPr>
              <w:t xml:space="preserve">punctaje pentru </w:t>
            </w:r>
            <w:r w:rsidR="00A833F4">
              <w:rPr>
                <w:noProof/>
                <w:sz w:val="20"/>
                <w:szCs w:val="20"/>
                <w:lang w:val="ro-RO"/>
              </w:rPr>
              <w:t xml:space="preserve">următoarele criterii: </w:t>
            </w:r>
            <w:r w:rsidR="00A833F4" w:rsidRPr="00030311">
              <w:rPr>
                <w:noProof/>
                <w:sz w:val="20"/>
                <w:szCs w:val="20"/>
                <w:lang w:val="ro-RO"/>
              </w:rPr>
              <w:t>Planul financiar repartizat pe ani corespunde necesităţilor</w:t>
            </w:r>
            <w:r w:rsidR="00A833F4">
              <w:rPr>
                <w:noProof/>
                <w:sz w:val="20"/>
                <w:szCs w:val="20"/>
                <w:lang w:val="ro-RO"/>
              </w:rPr>
              <w:t xml:space="preserve"> de implementare a proiectului; </w:t>
            </w:r>
            <w:r w:rsidR="00A833F4" w:rsidRPr="00030311">
              <w:rPr>
                <w:noProof/>
                <w:sz w:val="20"/>
                <w:szCs w:val="20"/>
                <w:lang w:val="ro-RO"/>
              </w:rPr>
              <w:t>A fost aplicată metoda incrementală în determinarea fluxurilor de numerar</w:t>
            </w:r>
            <w:r w:rsidR="00A833F4">
              <w:rPr>
                <w:noProof/>
                <w:sz w:val="20"/>
                <w:szCs w:val="20"/>
                <w:lang w:val="ro-RO"/>
              </w:rPr>
              <w:t xml:space="preserve">; </w:t>
            </w:r>
            <w:r w:rsidR="00A833F4" w:rsidRPr="00030311">
              <w:rPr>
                <w:noProof/>
                <w:sz w:val="20"/>
                <w:szCs w:val="20"/>
                <w:lang w:val="ro-RO"/>
              </w:rPr>
              <w:t>Au fost eliminate fluxurile non-monetare (co</w:t>
            </w:r>
            <w:r w:rsidR="00A833F4" w:rsidRPr="00030311">
              <w:rPr>
                <w:noProof/>
                <w:sz w:val="20"/>
                <w:szCs w:val="20"/>
                <w:lang w:val="it-IT"/>
              </w:rPr>
              <w:t>ntabile)</w:t>
            </w:r>
            <w:r w:rsidR="00A833F4">
              <w:rPr>
                <w:noProof/>
                <w:sz w:val="20"/>
                <w:szCs w:val="20"/>
                <w:lang w:val="it-IT"/>
              </w:rPr>
              <w:t xml:space="preserve">; </w:t>
            </w:r>
            <w:r w:rsidR="00A833F4" w:rsidRPr="00030311">
              <w:rPr>
                <w:noProof/>
                <w:sz w:val="20"/>
                <w:szCs w:val="20"/>
                <w:lang w:val="pt-BR"/>
              </w:rPr>
              <w:t>A fost folosită corect rata de actualizare</w:t>
            </w:r>
            <w:r w:rsidR="00A833F4">
              <w:rPr>
                <w:noProof/>
                <w:sz w:val="20"/>
                <w:szCs w:val="20"/>
                <w:lang w:val="pt-BR"/>
              </w:rPr>
              <w:t xml:space="preserve">; </w:t>
            </w:r>
            <w:r w:rsidR="00A833F4" w:rsidRPr="00030311">
              <w:rPr>
                <w:noProof/>
                <w:sz w:val="20"/>
                <w:szCs w:val="20"/>
                <w:lang w:val="pt-BR"/>
              </w:rPr>
              <w:t>A fost corect utilizată perioada de referinţă</w:t>
            </w:r>
            <w:r w:rsidR="00A833F4">
              <w:rPr>
                <w:noProof/>
                <w:sz w:val="20"/>
                <w:szCs w:val="20"/>
                <w:lang w:val="pt-BR"/>
              </w:rPr>
              <w:t xml:space="preserve">; </w:t>
            </w:r>
            <w:r w:rsidR="00A833F4" w:rsidRPr="00B62634">
              <w:rPr>
                <w:noProof/>
                <w:sz w:val="20"/>
                <w:szCs w:val="20"/>
                <w:lang w:val="pt-BR"/>
              </w:rPr>
              <w:t xml:space="preserve">A fost corect determinată valoarea reziduală; Analiza a fost efectuată în lei şi au fost corect determinate conversiile din alte valute (dacă este cazul); Au fost corect determinate componentele fluxurilor de numerar; Au fost identificate și justificate costurile de operare, pe durata de viață a proiectului; </w:t>
            </w:r>
            <w:r w:rsidR="00A833F4" w:rsidRPr="007F33A1">
              <w:rPr>
                <w:noProof/>
                <w:sz w:val="20"/>
                <w:szCs w:val="20"/>
                <w:lang w:val="ro-RO"/>
              </w:rPr>
              <w:t>Au fost corect determinate veniturile operaţionale (utilizarea preţurilor de referinţă, justificarea nivelului de preţ în funcţie de potenţialul de plată al beneficiarilor ţintă, etc.)</w:t>
            </w:r>
          </w:p>
        </w:tc>
        <w:tc>
          <w:tcPr>
            <w:tcW w:w="779" w:type="dxa"/>
          </w:tcPr>
          <w:p w:rsidR="00443E33" w:rsidRPr="003D57C7" w:rsidRDefault="003F09F8" w:rsidP="00602D97">
            <w:pPr>
              <w:jc w:val="center"/>
              <w:rPr>
                <w:sz w:val="20"/>
                <w:szCs w:val="20"/>
                <w:lang w:val="en-US"/>
              </w:rPr>
            </w:pPr>
            <w:r>
              <w:rPr>
                <w:sz w:val="20"/>
                <w:szCs w:val="20"/>
                <w:lang w:val="en-US"/>
              </w:rPr>
              <w:t>9</w:t>
            </w:r>
          </w:p>
        </w:tc>
        <w:tc>
          <w:tcPr>
            <w:tcW w:w="861" w:type="dxa"/>
          </w:tcPr>
          <w:p w:rsidR="00443E33" w:rsidRPr="003D57C7" w:rsidRDefault="007F6901" w:rsidP="00602D97">
            <w:pPr>
              <w:jc w:val="center"/>
              <w:rPr>
                <w:sz w:val="20"/>
                <w:szCs w:val="20"/>
                <w:lang w:val="en-US"/>
              </w:rPr>
            </w:pPr>
            <w:r>
              <w:rPr>
                <w:sz w:val="20"/>
                <w:szCs w:val="20"/>
                <w:lang w:val="en-US"/>
              </w:rPr>
              <w:t>8</w:t>
            </w:r>
          </w:p>
        </w:tc>
      </w:tr>
      <w:tr w:rsidR="00443E33" w:rsidRPr="00030311" w:rsidTr="00602D97">
        <w:trPr>
          <w:trHeight w:val="122"/>
          <w:jc w:val="center"/>
        </w:trPr>
        <w:tc>
          <w:tcPr>
            <w:tcW w:w="8173" w:type="dxa"/>
            <w:gridSpan w:val="3"/>
          </w:tcPr>
          <w:p w:rsidR="00443E33" w:rsidRDefault="00443E33" w:rsidP="00F838D0">
            <w:pPr>
              <w:jc w:val="both"/>
              <w:rPr>
                <w:b/>
                <w:color w:val="1F4E79"/>
                <w:sz w:val="20"/>
                <w:szCs w:val="20"/>
                <w:lang w:val="pt-BR"/>
              </w:rPr>
            </w:pPr>
            <w:r w:rsidRPr="00030311">
              <w:rPr>
                <w:b/>
                <w:color w:val="1F4E79"/>
                <w:sz w:val="20"/>
                <w:szCs w:val="20"/>
                <w:lang w:val="fr-FR"/>
              </w:rPr>
              <w:t>2</w:t>
            </w:r>
            <w:r w:rsidR="00F356DE">
              <w:rPr>
                <w:b/>
                <w:color w:val="1F4E79"/>
                <w:sz w:val="20"/>
                <w:szCs w:val="20"/>
                <w:lang w:val="pt-BR"/>
              </w:rPr>
              <w:t>.4</w:t>
            </w:r>
            <w:r w:rsidRPr="00CE53BA">
              <w:rPr>
                <w:b/>
                <w:color w:val="1F4E79"/>
                <w:sz w:val="20"/>
                <w:szCs w:val="20"/>
                <w:lang w:val="pt-BR"/>
              </w:rPr>
              <w:t xml:space="preserve">. </w:t>
            </w:r>
            <w:r w:rsidR="00F838D0">
              <w:rPr>
                <w:b/>
                <w:color w:val="1F4E79"/>
                <w:sz w:val="20"/>
                <w:szCs w:val="20"/>
                <w:lang w:val="pt-BR"/>
              </w:rPr>
              <w:t xml:space="preserve">Managementul proiectului </w:t>
            </w:r>
          </w:p>
          <w:p w:rsidR="00A833F4" w:rsidRPr="00030311" w:rsidRDefault="00A833F4" w:rsidP="00F838D0">
            <w:pPr>
              <w:jc w:val="both"/>
              <w:rPr>
                <w:sz w:val="20"/>
                <w:szCs w:val="20"/>
                <w:lang w:val="fr-FR"/>
              </w:rPr>
            </w:pPr>
            <w:r>
              <w:rPr>
                <w:color w:val="1F4E79"/>
                <w:sz w:val="20"/>
                <w:szCs w:val="20"/>
              </w:rPr>
              <w:t>(punctajele minime pentru subcriterii sunt indicative; proiectul trebuie să îndeplinească criteriul minim la nivelul criteriului 2.4.)</w:t>
            </w:r>
          </w:p>
        </w:tc>
        <w:tc>
          <w:tcPr>
            <w:tcW w:w="779" w:type="dxa"/>
          </w:tcPr>
          <w:p w:rsidR="00443E33" w:rsidRPr="00B23AFA" w:rsidRDefault="006C745E" w:rsidP="00F838D0">
            <w:pPr>
              <w:jc w:val="center"/>
              <w:rPr>
                <w:b/>
                <w:sz w:val="20"/>
                <w:szCs w:val="20"/>
                <w:lang w:val="fr-FR"/>
              </w:rPr>
            </w:pPr>
            <w:r w:rsidRPr="00B23AFA">
              <w:rPr>
                <w:b/>
                <w:sz w:val="20"/>
                <w:szCs w:val="20"/>
                <w:lang w:val="fr-FR"/>
              </w:rPr>
              <w:t>5</w:t>
            </w:r>
          </w:p>
        </w:tc>
        <w:tc>
          <w:tcPr>
            <w:tcW w:w="861" w:type="dxa"/>
          </w:tcPr>
          <w:p w:rsidR="00443E33" w:rsidRPr="00B23AFA" w:rsidRDefault="004A7F58" w:rsidP="00F838D0">
            <w:pPr>
              <w:spacing w:line="256" w:lineRule="auto"/>
              <w:jc w:val="center"/>
              <w:rPr>
                <w:b/>
                <w:sz w:val="20"/>
                <w:szCs w:val="20"/>
                <w:lang w:val="en-US"/>
              </w:rPr>
            </w:pPr>
            <w:r>
              <w:rPr>
                <w:b/>
                <w:sz w:val="20"/>
                <w:szCs w:val="20"/>
                <w:lang w:val="en-US"/>
              </w:rPr>
              <w:t>3</w:t>
            </w:r>
          </w:p>
        </w:tc>
      </w:tr>
      <w:tr w:rsidR="008E5A7B" w:rsidRPr="00030311" w:rsidTr="00602D97">
        <w:trPr>
          <w:trHeight w:val="81"/>
          <w:jc w:val="center"/>
        </w:trPr>
        <w:tc>
          <w:tcPr>
            <w:tcW w:w="8173" w:type="dxa"/>
            <w:gridSpan w:val="3"/>
          </w:tcPr>
          <w:p w:rsidR="00F838D0" w:rsidRDefault="00F356DE" w:rsidP="003121E6">
            <w:pPr>
              <w:snapToGrid w:val="0"/>
              <w:spacing w:before="60" w:after="40"/>
              <w:jc w:val="both"/>
              <w:rPr>
                <w:iCs/>
                <w:sz w:val="20"/>
                <w:szCs w:val="20"/>
              </w:rPr>
            </w:pPr>
            <w:r w:rsidRPr="00F356DE">
              <w:rPr>
                <w:b/>
                <w:color w:val="1F4E79"/>
                <w:sz w:val="20"/>
                <w:szCs w:val="20"/>
                <w:lang w:val="pt-BR"/>
              </w:rPr>
              <w:t>2.4</w:t>
            </w:r>
            <w:r w:rsidR="00F838D0" w:rsidRPr="00F356DE">
              <w:rPr>
                <w:b/>
                <w:color w:val="1F4E79"/>
                <w:sz w:val="20"/>
                <w:szCs w:val="20"/>
                <w:lang w:val="pt-BR"/>
              </w:rPr>
              <w:t>.1.</w:t>
            </w:r>
            <w:r w:rsidR="00F838D0" w:rsidRPr="00CE53BA">
              <w:rPr>
                <w:b/>
                <w:color w:val="1F4E79"/>
                <w:sz w:val="20"/>
                <w:szCs w:val="20"/>
                <w:lang w:val="pt-BR"/>
              </w:rPr>
              <w:t xml:space="preserve"> Cadrul de implementare a proiectului (capacitate şi personal</w:t>
            </w:r>
            <w:r w:rsidR="00F838D0">
              <w:rPr>
                <w:b/>
                <w:color w:val="1F4E79"/>
                <w:sz w:val="20"/>
                <w:szCs w:val="20"/>
                <w:lang w:val="pt-BR"/>
              </w:rPr>
              <w:t>)</w:t>
            </w:r>
          </w:p>
          <w:p w:rsidR="003121E6" w:rsidRPr="000F6764" w:rsidRDefault="0066406C" w:rsidP="003121E6">
            <w:pPr>
              <w:snapToGrid w:val="0"/>
              <w:spacing w:before="60" w:after="40"/>
              <w:jc w:val="both"/>
              <w:rPr>
                <w:iCs/>
                <w:sz w:val="20"/>
                <w:szCs w:val="20"/>
              </w:rPr>
            </w:pPr>
            <w:r>
              <w:rPr>
                <w:iCs/>
                <w:sz w:val="20"/>
                <w:szCs w:val="20"/>
              </w:rPr>
              <w:t>Punctajul pentru acest criter</w:t>
            </w:r>
            <w:r w:rsidR="00683357">
              <w:rPr>
                <w:iCs/>
                <w:sz w:val="20"/>
                <w:szCs w:val="20"/>
              </w:rPr>
              <w:t>iu se va acorda în funcție de ur</w:t>
            </w:r>
            <w:r>
              <w:rPr>
                <w:iCs/>
                <w:sz w:val="20"/>
                <w:szCs w:val="20"/>
              </w:rPr>
              <w:t>mătoarele subcriterii privind e</w:t>
            </w:r>
            <w:r w:rsidR="003121E6" w:rsidRPr="000F6764">
              <w:rPr>
                <w:iCs/>
                <w:sz w:val="20"/>
                <w:szCs w:val="20"/>
              </w:rPr>
              <w:t xml:space="preserve">chipa de proiect/Unitatea de Implementare a proiectului (UIP)(externa sau formata din personal al solicitantului): </w:t>
            </w:r>
          </w:p>
          <w:p w:rsidR="003121E6" w:rsidRPr="00B62634" w:rsidRDefault="003121E6" w:rsidP="000F6764">
            <w:pPr>
              <w:pStyle w:val="ListParagraph"/>
              <w:numPr>
                <w:ilvl w:val="0"/>
                <w:numId w:val="17"/>
              </w:numPr>
              <w:snapToGrid w:val="0"/>
              <w:spacing w:before="60" w:after="40"/>
              <w:jc w:val="both"/>
              <w:rPr>
                <w:iCs/>
                <w:sz w:val="20"/>
                <w:szCs w:val="20"/>
                <w:lang w:val="fr-FR"/>
              </w:rPr>
            </w:pPr>
            <w:proofErr w:type="spellStart"/>
            <w:r w:rsidRPr="00B62634">
              <w:rPr>
                <w:iCs/>
                <w:sz w:val="20"/>
                <w:szCs w:val="20"/>
                <w:lang w:val="fr-FR"/>
              </w:rPr>
              <w:t>Echipa</w:t>
            </w:r>
            <w:proofErr w:type="spellEnd"/>
            <w:r w:rsidRPr="00B62634">
              <w:rPr>
                <w:iCs/>
                <w:sz w:val="20"/>
                <w:szCs w:val="20"/>
                <w:lang w:val="fr-FR"/>
              </w:rPr>
              <w:t xml:space="preserve"> de </w:t>
            </w:r>
            <w:proofErr w:type="spellStart"/>
            <w:r w:rsidRPr="00B62634">
              <w:rPr>
                <w:iCs/>
                <w:sz w:val="20"/>
                <w:szCs w:val="20"/>
                <w:lang w:val="fr-FR"/>
              </w:rPr>
              <w:t>proiect</w:t>
            </w:r>
            <w:proofErr w:type="spellEnd"/>
            <w:r w:rsidRPr="00B62634">
              <w:rPr>
                <w:iCs/>
                <w:sz w:val="20"/>
                <w:szCs w:val="20"/>
                <w:lang w:val="fr-FR"/>
              </w:rPr>
              <w:t>/</w:t>
            </w:r>
            <w:proofErr w:type="spellStart"/>
            <w:r w:rsidRPr="00B62634">
              <w:rPr>
                <w:iCs/>
                <w:sz w:val="20"/>
                <w:szCs w:val="20"/>
                <w:lang w:val="fr-FR"/>
              </w:rPr>
              <w:t>unitatea</w:t>
            </w:r>
            <w:proofErr w:type="spellEnd"/>
            <w:r w:rsidRPr="00B62634">
              <w:rPr>
                <w:iCs/>
                <w:sz w:val="20"/>
                <w:szCs w:val="20"/>
                <w:lang w:val="fr-FR"/>
              </w:rPr>
              <w:t xml:space="preserve"> de </w:t>
            </w:r>
            <w:proofErr w:type="spellStart"/>
            <w:r w:rsidRPr="00B62634">
              <w:rPr>
                <w:iCs/>
                <w:sz w:val="20"/>
                <w:szCs w:val="20"/>
                <w:lang w:val="fr-FR"/>
              </w:rPr>
              <w:t>implementare</w:t>
            </w:r>
            <w:proofErr w:type="spellEnd"/>
            <w:r w:rsidRPr="00B62634">
              <w:rPr>
                <w:iCs/>
                <w:sz w:val="20"/>
                <w:szCs w:val="20"/>
                <w:lang w:val="fr-FR"/>
              </w:rPr>
              <w:t xml:space="preserve"> a </w:t>
            </w:r>
            <w:proofErr w:type="spellStart"/>
            <w:r w:rsidRPr="00B62634">
              <w:rPr>
                <w:iCs/>
                <w:sz w:val="20"/>
                <w:szCs w:val="20"/>
                <w:lang w:val="fr-FR"/>
              </w:rPr>
              <w:t>proiectului</w:t>
            </w:r>
            <w:proofErr w:type="spellEnd"/>
            <w:r w:rsidRPr="00B62634">
              <w:rPr>
                <w:iCs/>
                <w:sz w:val="20"/>
                <w:szCs w:val="20"/>
                <w:lang w:val="fr-FR"/>
              </w:rPr>
              <w:t xml:space="preserve"> (UIP) este </w:t>
            </w:r>
            <w:proofErr w:type="spellStart"/>
            <w:r w:rsidRPr="00B62634">
              <w:rPr>
                <w:iCs/>
                <w:sz w:val="20"/>
                <w:szCs w:val="20"/>
                <w:lang w:val="fr-FR"/>
              </w:rPr>
              <w:t>dimensionată</w:t>
            </w:r>
            <w:proofErr w:type="spellEnd"/>
            <w:r w:rsidRPr="00B62634">
              <w:rPr>
                <w:iCs/>
                <w:sz w:val="20"/>
                <w:szCs w:val="20"/>
                <w:lang w:val="fr-FR"/>
              </w:rPr>
              <w:t xml:space="preserve"> </w:t>
            </w:r>
            <w:proofErr w:type="spellStart"/>
            <w:r w:rsidRPr="00B62634">
              <w:rPr>
                <w:iCs/>
                <w:sz w:val="20"/>
                <w:szCs w:val="20"/>
                <w:lang w:val="fr-FR"/>
              </w:rPr>
              <w:t>în</w:t>
            </w:r>
            <w:proofErr w:type="spellEnd"/>
            <w:r w:rsidRPr="00B62634">
              <w:rPr>
                <w:iCs/>
                <w:sz w:val="20"/>
                <w:szCs w:val="20"/>
                <w:lang w:val="fr-FR"/>
              </w:rPr>
              <w:t xml:space="preserve"> </w:t>
            </w:r>
            <w:proofErr w:type="spellStart"/>
            <w:r w:rsidRPr="00B62634">
              <w:rPr>
                <w:iCs/>
                <w:sz w:val="20"/>
                <w:szCs w:val="20"/>
                <w:lang w:val="fr-FR"/>
              </w:rPr>
              <w:t>funcţie</w:t>
            </w:r>
            <w:proofErr w:type="spellEnd"/>
            <w:r w:rsidRPr="00B62634">
              <w:rPr>
                <w:iCs/>
                <w:sz w:val="20"/>
                <w:szCs w:val="20"/>
                <w:lang w:val="fr-FR"/>
              </w:rPr>
              <w:t xml:space="preserve"> de </w:t>
            </w:r>
            <w:proofErr w:type="spellStart"/>
            <w:r w:rsidRPr="00B62634">
              <w:rPr>
                <w:iCs/>
                <w:sz w:val="20"/>
                <w:szCs w:val="20"/>
                <w:lang w:val="fr-FR"/>
              </w:rPr>
              <w:t>necesităţile</w:t>
            </w:r>
            <w:proofErr w:type="spellEnd"/>
            <w:r w:rsidRPr="00B62634">
              <w:rPr>
                <w:iCs/>
                <w:sz w:val="20"/>
                <w:szCs w:val="20"/>
                <w:lang w:val="fr-FR"/>
              </w:rPr>
              <w:t xml:space="preserve"> de </w:t>
            </w:r>
            <w:proofErr w:type="spellStart"/>
            <w:r w:rsidRPr="00B62634">
              <w:rPr>
                <w:iCs/>
                <w:sz w:val="20"/>
                <w:szCs w:val="20"/>
                <w:lang w:val="fr-FR"/>
              </w:rPr>
              <w:t>implementare</w:t>
            </w:r>
            <w:proofErr w:type="spellEnd"/>
            <w:r w:rsidRPr="00B62634">
              <w:rPr>
                <w:iCs/>
                <w:sz w:val="20"/>
                <w:szCs w:val="20"/>
                <w:lang w:val="fr-FR"/>
              </w:rPr>
              <w:t xml:space="preserve"> a </w:t>
            </w:r>
            <w:proofErr w:type="spellStart"/>
            <w:r w:rsidRPr="00B62634">
              <w:rPr>
                <w:iCs/>
                <w:sz w:val="20"/>
                <w:szCs w:val="20"/>
                <w:lang w:val="fr-FR"/>
              </w:rPr>
              <w:t>proiectului</w:t>
            </w:r>
            <w:proofErr w:type="spellEnd"/>
            <w:r w:rsidRPr="00B62634">
              <w:rPr>
                <w:iCs/>
                <w:sz w:val="20"/>
                <w:szCs w:val="20"/>
                <w:lang w:val="fr-FR"/>
              </w:rPr>
              <w:t>;</w:t>
            </w:r>
            <w:r w:rsidR="00277319">
              <w:rPr>
                <w:iCs/>
                <w:sz w:val="20"/>
                <w:szCs w:val="20"/>
                <w:lang w:val="fr-FR"/>
              </w:rPr>
              <w:t xml:space="preserve"> = 1 </w:t>
            </w:r>
            <w:proofErr w:type="spellStart"/>
            <w:r w:rsidR="00277319">
              <w:rPr>
                <w:iCs/>
                <w:sz w:val="20"/>
                <w:szCs w:val="20"/>
                <w:lang w:val="fr-FR"/>
              </w:rPr>
              <w:t>punct</w:t>
            </w:r>
            <w:proofErr w:type="spellEnd"/>
          </w:p>
          <w:p w:rsidR="003121E6" w:rsidRPr="00B62634" w:rsidRDefault="000F6764" w:rsidP="00277319">
            <w:pPr>
              <w:pStyle w:val="ListParagraph"/>
              <w:numPr>
                <w:ilvl w:val="0"/>
                <w:numId w:val="17"/>
              </w:numPr>
              <w:snapToGrid w:val="0"/>
              <w:spacing w:before="60" w:after="40"/>
              <w:jc w:val="both"/>
              <w:rPr>
                <w:iCs/>
                <w:sz w:val="20"/>
                <w:szCs w:val="20"/>
                <w:lang w:val="fr-FR"/>
              </w:rPr>
            </w:pPr>
            <w:proofErr w:type="spellStart"/>
            <w:r w:rsidRPr="00B62634">
              <w:rPr>
                <w:iCs/>
                <w:sz w:val="20"/>
                <w:szCs w:val="20"/>
                <w:lang w:val="fr-FR"/>
              </w:rPr>
              <w:t>Responsabilităţile</w:t>
            </w:r>
            <w:proofErr w:type="spellEnd"/>
            <w:r w:rsidRPr="00B62634">
              <w:rPr>
                <w:iCs/>
                <w:sz w:val="20"/>
                <w:szCs w:val="20"/>
                <w:lang w:val="fr-FR"/>
              </w:rPr>
              <w:t xml:space="preserve"> </w:t>
            </w:r>
            <w:proofErr w:type="spellStart"/>
            <w:r w:rsidR="003121E6" w:rsidRPr="00B62634">
              <w:rPr>
                <w:iCs/>
                <w:sz w:val="20"/>
                <w:szCs w:val="20"/>
                <w:lang w:val="fr-FR"/>
              </w:rPr>
              <w:t>persoanelor</w:t>
            </w:r>
            <w:proofErr w:type="spellEnd"/>
            <w:r w:rsidR="003121E6" w:rsidRPr="00B62634">
              <w:rPr>
                <w:iCs/>
                <w:sz w:val="20"/>
                <w:szCs w:val="20"/>
                <w:lang w:val="fr-FR"/>
              </w:rPr>
              <w:t xml:space="preserve"> </w:t>
            </w:r>
            <w:proofErr w:type="spellStart"/>
            <w:r w:rsidR="003121E6" w:rsidRPr="00B62634">
              <w:rPr>
                <w:iCs/>
                <w:sz w:val="20"/>
                <w:szCs w:val="20"/>
                <w:lang w:val="fr-FR"/>
              </w:rPr>
              <w:t>sunt</w:t>
            </w:r>
            <w:proofErr w:type="spellEnd"/>
            <w:r w:rsidR="003121E6" w:rsidRPr="00B62634">
              <w:rPr>
                <w:iCs/>
                <w:sz w:val="20"/>
                <w:szCs w:val="20"/>
                <w:lang w:val="fr-FR"/>
              </w:rPr>
              <w:t xml:space="preserve"> bine </w:t>
            </w:r>
            <w:proofErr w:type="spellStart"/>
            <w:r w:rsidR="003121E6" w:rsidRPr="00B62634">
              <w:rPr>
                <w:iCs/>
                <w:sz w:val="20"/>
                <w:szCs w:val="20"/>
                <w:lang w:val="fr-FR"/>
              </w:rPr>
              <w:t>definite</w:t>
            </w:r>
            <w:proofErr w:type="spellEnd"/>
            <w:r w:rsidR="003121E6" w:rsidRPr="00B62634">
              <w:rPr>
                <w:iCs/>
                <w:sz w:val="20"/>
                <w:szCs w:val="20"/>
                <w:lang w:val="fr-FR"/>
              </w:rPr>
              <w:t xml:space="preserve"> </w:t>
            </w:r>
            <w:proofErr w:type="spellStart"/>
            <w:r w:rsidR="003121E6" w:rsidRPr="00B62634">
              <w:rPr>
                <w:iCs/>
                <w:sz w:val="20"/>
                <w:szCs w:val="20"/>
                <w:lang w:val="fr-FR"/>
              </w:rPr>
              <w:t>şi</w:t>
            </w:r>
            <w:proofErr w:type="spellEnd"/>
            <w:r w:rsidR="003121E6" w:rsidRPr="00B62634">
              <w:rPr>
                <w:iCs/>
                <w:sz w:val="20"/>
                <w:szCs w:val="20"/>
                <w:lang w:val="fr-FR"/>
              </w:rPr>
              <w:t xml:space="preserve"> </w:t>
            </w:r>
            <w:proofErr w:type="spellStart"/>
            <w:r w:rsidR="003121E6" w:rsidRPr="00B62634">
              <w:rPr>
                <w:iCs/>
                <w:sz w:val="20"/>
                <w:szCs w:val="20"/>
                <w:lang w:val="fr-FR"/>
              </w:rPr>
              <w:t>corelate</w:t>
            </w:r>
            <w:proofErr w:type="spellEnd"/>
            <w:r w:rsidR="003121E6" w:rsidRPr="00B62634">
              <w:rPr>
                <w:iCs/>
                <w:sz w:val="20"/>
                <w:szCs w:val="20"/>
                <w:lang w:val="fr-FR"/>
              </w:rPr>
              <w:t xml:space="preserve"> </w:t>
            </w:r>
            <w:proofErr w:type="spellStart"/>
            <w:r w:rsidR="003121E6" w:rsidRPr="00B62634">
              <w:rPr>
                <w:iCs/>
                <w:sz w:val="20"/>
                <w:szCs w:val="20"/>
                <w:lang w:val="fr-FR"/>
              </w:rPr>
              <w:t>cu</w:t>
            </w:r>
            <w:proofErr w:type="spellEnd"/>
            <w:r w:rsidR="003121E6" w:rsidRPr="00B62634">
              <w:rPr>
                <w:iCs/>
                <w:sz w:val="20"/>
                <w:szCs w:val="20"/>
                <w:lang w:val="fr-FR"/>
              </w:rPr>
              <w:t xml:space="preserve"> </w:t>
            </w:r>
            <w:proofErr w:type="spellStart"/>
            <w:r w:rsidR="003121E6" w:rsidRPr="00B62634">
              <w:rPr>
                <w:iCs/>
                <w:sz w:val="20"/>
                <w:szCs w:val="20"/>
                <w:lang w:val="fr-FR"/>
              </w:rPr>
              <w:t>fişele</w:t>
            </w:r>
            <w:proofErr w:type="spellEnd"/>
            <w:r w:rsidR="003121E6" w:rsidRPr="00B62634">
              <w:rPr>
                <w:iCs/>
                <w:sz w:val="20"/>
                <w:szCs w:val="20"/>
                <w:lang w:val="fr-FR"/>
              </w:rPr>
              <w:t xml:space="preserve"> de post ale </w:t>
            </w:r>
            <w:proofErr w:type="spellStart"/>
            <w:r w:rsidR="003121E6" w:rsidRPr="00B62634">
              <w:rPr>
                <w:iCs/>
                <w:sz w:val="20"/>
                <w:szCs w:val="20"/>
                <w:lang w:val="fr-FR"/>
              </w:rPr>
              <w:t>acestora</w:t>
            </w:r>
            <w:proofErr w:type="spellEnd"/>
            <w:r w:rsidR="003121E6" w:rsidRPr="00B62634">
              <w:rPr>
                <w:iCs/>
                <w:sz w:val="20"/>
                <w:szCs w:val="20"/>
                <w:lang w:val="fr-FR"/>
              </w:rPr>
              <w:t xml:space="preserve"> / </w:t>
            </w:r>
            <w:proofErr w:type="spellStart"/>
            <w:r w:rsidR="003121E6" w:rsidRPr="00B62634">
              <w:rPr>
                <w:iCs/>
                <w:sz w:val="20"/>
                <w:szCs w:val="20"/>
                <w:lang w:val="fr-FR"/>
              </w:rPr>
              <w:t>contractele</w:t>
            </w:r>
            <w:proofErr w:type="spellEnd"/>
            <w:r w:rsidR="003121E6" w:rsidRPr="00B62634">
              <w:rPr>
                <w:iCs/>
                <w:sz w:val="20"/>
                <w:szCs w:val="20"/>
                <w:lang w:val="fr-FR"/>
              </w:rPr>
              <w:t xml:space="preserve"> de </w:t>
            </w:r>
            <w:proofErr w:type="spellStart"/>
            <w:r w:rsidR="003121E6" w:rsidRPr="00B62634">
              <w:rPr>
                <w:iCs/>
                <w:sz w:val="20"/>
                <w:szCs w:val="20"/>
                <w:lang w:val="fr-FR"/>
              </w:rPr>
              <w:t>servicii</w:t>
            </w:r>
            <w:proofErr w:type="spellEnd"/>
            <w:r w:rsidR="003121E6" w:rsidRPr="00B62634">
              <w:rPr>
                <w:iCs/>
                <w:sz w:val="20"/>
                <w:szCs w:val="20"/>
                <w:lang w:val="fr-FR"/>
              </w:rPr>
              <w:t xml:space="preserve"> (</w:t>
            </w:r>
            <w:proofErr w:type="spellStart"/>
            <w:r w:rsidR="003121E6" w:rsidRPr="00B62634">
              <w:rPr>
                <w:iCs/>
                <w:sz w:val="20"/>
                <w:szCs w:val="20"/>
                <w:lang w:val="fr-FR"/>
              </w:rPr>
              <w:t>dacă</w:t>
            </w:r>
            <w:proofErr w:type="spellEnd"/>
            <w:r w:rsidR="003121E6" w:rsidRPr="00B62634">
              <w:rPr>
                <w:iCs/>
                <w:sz w:val="20"/>
                <w:szCs w:val="20"/>
                <w:lang w:val="fr-FR"/>
              </w:rPr>
              <w:t xml:space="preserve"> se </w:t>
            </w:r>
            <w:proofErr w:type="spellStart"/>
            <w:r w:rsidR="003121E6" w:rsidRPr="00B62634">
              <w:rPr>
                <w:iCs/>
                <w:sz w:val="20"/>
                <w:szCs w:val="20"/>
                <w:lang w:val="fr-FR"/>
              </w:rPr>
              <w:t>prevede</w:t>
            </w:r>
            <w:proofErr w:type="spellEnd"/>
            <w:r w:rsidR="003121E6" w:rsidRPr="00B62634">
              <w:rPr>
                <w:iCs/>
                <w:sz w:val="20"/>
                <w:szCs w:val="20"/>
                <w:lang w:val="fr-FR"/>
              </w:rPr>
              <w:t xml:space="preserve"> </w:t>
            </w:r>
            <w:proofErr w:type="spellStart"/>
            <w:r w:rsidR="003121E6" w:rsidRPr="00B62634">
              <w:rPr>
                <w:iCs/>
                <w:sz w:val="20"/>
                <w:szCs w:val="20"/>
                <w:lang w:val="fr-FR"/>
              </w:rPr>
              <w:t>externalizarea</w:t>
            </w:r>
            <w:proofErr w:type="spellEnd"/>
            <w:r w:rsidR="003121E6" w:rsidRPr="00B62634">
              <w:rPr>
                <w:iCs/>
                <w:sz w:val="20"/>
                <w:szCs w:val="20"/>
                <w:lang w:val="fr-FR"/>
              </w:rPr>
              <w:t>);</w:t>
            </w:r>
            <w:r w:rsidR="00277319" w:rsidRPr="00277319">
              <w:rPr>
                <w:lang w:val="fr-FR"/>
              </w:rPr>
              <w:t xml:space="preserve"> </w:t>
            </w:r>
            <w:r w:rsidR="00277319" w:rsidRPr="00277319">
              <w:rPr>
                <w:iCs/>
                <w:sz w:val="20"/>
                <w:szCs w:val="20"/>
                <w:lang w:val="fr-FR"/>
              </w:rPr>
              <w:t xml:space="preserve">= 1 </w:t>
            </w:r>
            <w:proofErr w:type="spellStart"/>
            <w:r w:rsidR="00277319" w:rsidRPr="00277319">
              <w:rPr>
                <w:iCs/>
                <w:sz w:val="20"/>
                <w:szCs w:val="20"/>
                <w:lang w:val="fr-FR"/>
              </w:rPr>
              <w:t>punct</w:t>
            </w:r>
            <w:proofErr w:type="spellEnd"/>
          </w:p>
          <w:p w:rsidR="003121E6" w:rsidRPr="00B62634" w:rsidRDefault="0066406C" w:rsidP="00277319">
            <w:pPr>
              <w:pStyle w:val="ListParagraph"/>
              <w:numPr>
                <w:ilvl w:val="0"/>
                <w:numId w:val="17"/>
              </w:numPr>
              <w:snapToGrid w:val="0"/>
              <w:spacing w:before="60" w:after="40"/>
              <w:jc w:val="both"/>
              <w:rPr>
                <w:iCs/>
                <w:sz w:val="20"/>
                <w:szCs w:val="20"/>
                <w:lang w:val="fr-FR"/>
              </w:rPr>
            </w:pPr>
            <w:proofErr w:type="spellStart"/>
            <w:r w:rsidRPr="00B62634">
              <w:rPr>
                <w:iCs/>
                <w:sz w:val="20"/>
                <w:szCs w:val="20"/>
                <w:lang w:val="fr-FR"/>
              </w:rPr>
              <w:t>Relaţiile</w:t>
            </w:r>
            <w:proofErr w:type="spellEnd"/>
            <w:r w:rsidRPr="00B62634">
              <w:rPr>
                <w:iCs/>
                <w:sz w:val="20"/>
                <w:szCs w:val="20"/>
                <w:lang w:val="fr-FR"/>
              </w:rPr>
              <w:t xml:space="preserve"> </w:t>
            </w:r>
            <w:r w:rsidR="003121E6" w:rsidRPr="00B62634">
              <w:rPr>
                <w:iCs/>
                <w:sz w:val="20"/>
                <w:szCs w:val="20"/>
                <w:lang w:val="fr-FR"/>
              </w:rPr>
              <w:t xml:space="preserve">de </w:t>
            </w:r>
            <w:proofErr w:type="spellStart"/>
            <w:r w:rsidR="003121E6" w:rsidRPr="00B62634">
              <w:rPr>
                <w:iCs/>
                <w:sz w:val="20"/>
                <w:szCs w:val="20"/>
                <w:lang w:val="fr-FR"/>
              </w:rPr>
              <w:t>muncă</w:t>
            </w:r>
            <w:proofErr w:type="spellEnd"/>
            <w:r w:rsidR="003121E6" w:rsidRPr="00B62634">
              <w:rPr>
                <w:iCs/>
                <w:sz w:val="20"/>
                <w:szCs w:val="20"/>
                <w:lang w:val="fr-FR"/>
              </w:rPr>
              <w:t xml:space="preserve"> </w:t>
            </w:r>
            <w:proofErr w:type="spellStart"/>
            <w:r w:rsidR="003121E6" w:rsidRPr="00B62634">
              <w:rPr>
                <w:iCs/>
                <w:sz w:val="20"/>
                <w:szCs w:val="20"/>
                <w:lang w:val="fr-FR"/>
              </w:rPr>
              <w:t>în</w:t>
            </w:r>
            <w:proofErr w:type="spellEnd"/>
            <w:r w:rsidR="003121E6" w:rsidRPr="00B62634">
              <w:rPr>
                <w:iCs/>
                <w:sz w:val="20"/>
                <w:szCs w:val="20"/>
                <w:lang w:val="fr-FR"/>
              </w:rPr>
              <w:t xml:space="preserve"> </w:t>
            </w:r>
            <w:proofErr w:type="spellStart"/>
            <w:r w:rsidR="003121E6" w:rsidRPr="00B62634">
              <w:rPr>
                <w:iCs/>
                <w:sz w:val="20"/>
                <w:szCs w:val="20"/>
                <w:lang w:val="fr-FR"/>
              </w:rPr>
              <w:t>cadrul</w:t>
            </w:r>
            <w:proofErr w:type="spellEnd"/>
            <w:r w:rsidR="003121E6" w:rsidRPr="00B62634">
              <w:rPr>
                <w:iCs/>
                <w:sz w:val="20"/>
                <w:szCs w:val="20"/>
                <w:lang w:val="fr-FR"/>
              </w:rPr>
              <w:t xml:space="preserve"> </w:t>
            </w:r>
            <w:proofErr w:type="spellStart"/>
            <w:r w:rsidR="003121E6" w:rsidRPr="00B62634">
              <w:rPr>
                <w:iCs/>
                <w:sz w:val="20"/>
                <w:szCs w:val="20"/>
                <w:lang w:val="fr-FR"/>
              </w:rPr>
              <w:t>echipei</w:t>
            </w:r>
            <w:proofErr w:type="spellEnd"/>
            <w:r w:rsidR="003121E6" w:rsidRPr="00B62634">
              <w:rPr>
                <w:iCs/>
                <w:sz w:val="20"/>
                <w:szCs w:val="20"/>
                <w:lang w:val="fr-FR"/>
              </w:rPr>
              <w:t xml:space="preserve"> de </w:t>
            </w:r>
            <w:proofErr w:type="spellStart"/>
            <w:r w:rsidR="003121E6" w:rsidRPr="00B62634">
              <w:rPr>
                <w:iCs/>
                <w:sz w:val="20"/>
                <w:szCs w:val="20"/>
                <w:lang w:val="fr-FR"/>
              </w:rPr>
              <w:t>proiect</w:t>
            </w:r>
            <w:proofErr w:type="spellEnd"/>
            <w:r w:rsidR="003121E6" w:rsidRPr="00B62634">
              <w:rPr>
                <w:iCs/>
                <w:sz w:val="20"/>
                <w:szCs w:val="20"/>
                <w:lang w:val="fr-FR"/>
              </w:rPr>
              <w:t xml:space="preserve">/ UIP </w:t>
            </w:r>
            <w:proofErr w:type="spellStart"/>
            <w:r w:rsidR="003121E6" w:rsidRPr="00B62634">
              <w:rPr>
                <w:iCs/>
                <w:sz w:val="20"/>
                <w:szCs w:val="20"/>
                <w:lang w:val="fr-FR"/>
              </w:rPr>
              <w:t>sunt</w:t>
            </w:r>
            <w:proofErr w:type="spellEnd"/>
            <w:r w:rsidR="003121E6" w:rsidRPr="00B62634">
              <w:rPr>
                <w:iCs/>
                <w:sz w:val="20"/>
                <w:szCs w:val="20"/>
                <w:lang w:val="fr-FR"/>
              </w:rPr>
              <w:t xml:space="preserve"> </w:t>
            </w:r>
            <w:proofErr w:type="spellStart"/>
            <w:r w:rsidR="003121E6" w:rsidRPr="00B62634">
              <w:rPr>
                <w:iCs/>
                <w:sz w:val="20"/>
                <w:szCs w:val="20"/>
                <w:lang w:val="fr-FR"/>
              </w:rPr>
              <w:t>prezentate</w:t>
            </w:r>
            <w:proofErr w:type="spellEnd"/>
            <w:r w:rsidR="003121E6" w:rsidRPr="00B62634">
              <w:rPr>
                <w:iCs/>
                <w:sz w:val="20"/>
                <w:szCs w:val="20"/>
                <w:lang w:val="fr-FR"/>
              </w:rPr>
              <w:t xml:space="preserve"> </w:t>
            </w:r>
            <w:proofErr w:type="spellStart"/>
            <w:r w:rsidR="003121E6" w:rsidRPr="00B62634">
              <w:rPr>
                <w:iCs/>
                <w:sz w:val="20"/>
                <w:szCs w:val="20"/>
                <w:lang w:val="fr-FR"/>
              </w:rPr>
              <w:t>şi</w:t>
            </w:r>
            <w:proofErr w:type="spellEnd"/>
            <w:r w:rsidR="003121E6" w:rsidRPr="00B62634">
              <w:rPr>
                <w:iCs/>
                <w:sz w:val="20"/>
                <w:szCs w:val="20"/>
                <w:lang w:val="fr-FR"/>
              </w:rPr>
              <w:t xml:space="preserve"> </w:t>
            </w:r>
            <w:proofErr w:type="spellStart"/>
            <w:r w:rsidR="003121E6" w:rsidRPr="00B62634">
              <w:rPr>
                <w:iCs/>
                <w:sz w:val="20"/>
                <w:szCs w:val="20"/>
                <w:lang w:val="fr-FR"/>
              </w:rPr>
              <w:t>detaliate</w:t>
            </w:r>
            <w:proofErr w:type="spellEnd"/>
            <w:r w:rsidR="003121E6" w:rsidRPr="00B62634">
              <w:rPr>
                <w:iCs/>
                <w:sz w:val="20"/>
                <w:szCs w:val="20"/>
                <w:lang w:val="fr-FR"/>
              </w:rPr>
              <w:t xml:space="preserve">; </w:t>
            </w:r>
            <w:r w:rsidR="00277319" w:rsidRPr="00277319">
              <w:rPr>
                <w:iCs/>
                <w:sz w:val="20"/>
                <w:szCs w:val="20"/>
                <w:lang w:val="fr-FR"/>
              </w:rPr>
              <w:t xml:space="preserve">= 1 </w:t>
            </w:r>
            <w:proofErr w:type="spellStart"/>
            <w:r w:rsidR="00277319" w:rsidRPr="00277319">
              <w:rPr>
                <w:iCs/>
                <w:sz w:val="20"/>
                <w:szCs w:val="20"/>
                <w:lang w:val="fr-FR"/>
              </w:rPr>
              <w:t>punct</w:t>
            </w:r>
            <w:proofErr w:type="spellEnd"/>
          </w:p>
          <w:p w:rsidR="008E5A7B" w:rsidRPr="00B62634" w:rsidRDefault="000F6764" w:rsidP="00277319">
            <w:pPr>
              <w:pStyle w:val="ListParagraph"/>
              <w:numPr>
                <w:ilvl w:val="0"/>
                <w:numId w:val="17"/>
              </w:numPr>
              <w:snapToGrid w:val="0"/>
              <w:spacing w:before="60" w:after="40"/>
              <w:jc w:val="both"/>
              <w:rPr>
                <w:iCs/>
                <w:sz w:val="20"/>
                <w:lang w:val="fr-FR"/>
              </w:rPr>
            </w:pPr>
            <w:proofErr w:type="spellStart"/>
            <w:r w:rsidRPr="00B62634">
              <w:rPr>
                <w:iCs/>
                <w:sz w:val="20"/>
                <w:szCs w:val="20"/>
                <w:lang w:val="fr-FR"/>
              </w:rPr>
              <w:t>Nivelul</w:t>
            </w:r>
            <w:proofErr w:type="spellEnd"/>
            <w:r w:rsidRPr="000F6764">
              <w:rPr>
                <w:iCs/>
                <w:sz w:val="20"/>
                <w:szCs w:val="20"/>
                <w:lang w:val="fr-FR"/>
              </w:rPr>
              <w:t xml:space="preserve"> </w:t>
            </w:r>
            <w:r w:rsidR="003121E6" w:rsidRPr="000F6764">
              <w:rPr>
                <w:iCs/>
                <w:sz w:val="20"/>
                <w:szCs w:val="20"/>
                <w:lang w:val="fr-FR"/>
              </w:rPr>
              <w:t xml:space="preserve">de </w:t>
            </w:r>
            <w:proofErr w:type="spellStart"/>
            <w:r w:rsidR="003121E6" w:rsidRPr="000F6764">
              <w:rPr>
                <w:iCs/>
                <w:sz w:val="20"/>
                <w:szCs w:val="20"/>
                <w:lang w:val="fr-FR"/>
              </w:rPr>
              <w:t>experienţă</w:t>
            </w:r>
            <w:proofErr w:type="spellEnd"/>
            <w:r w:rsidR="003121E6" w:rsidRPr="000F6764">
              <w:rPr>
                <w:iCs/>
                <w:sz w:val="20"/>
                <w:szCs w:val="20"/>
                <w:lang w:val="fr-FR"/>
              </w:rPr>
              <w:t xml:space="preserve"> </w:t>
            </w:r>
            <w:proofErr w:type="spellStart"/>
            <w:r w:rsidR="003121E6" w:rsidRPr="000F6764">
              <w:rPr>
                <w:iCs/>
                <w:sz w:val="20"/>
                <w:szCs w:val="20"/>
                <w:lang w:val="fr-FR"/>
              </w:rPr>
              <w:t>profesională</w:t>
            </w:r>
            <w:proofErr w:type="spellEnd"/>
            <w:r w:rsidR="003121E6" w:rsidRPr="000F6764">
              <w:rPr>
                <w:iCs/>
                <w:sz w:val="20"/>
                <w:szCs w:val="20"/>
                <w:lang w:val="fr-FR"/>
              </w:rPr>
              <w:t xml:space="preserve"> a </w:t>
            </w:r>
            <w:proofErr w:type="spellStart"/>
            <w:r w:rsidR="003121E6" w:rsidRPr="000F6764">
              <w:rPr>
                <w:iCs/>
                <w:sz w:val="20"/>
                <w:szCs w:val="20"/>
                <w:lang w:val="fr-FR"/>
              </w:rPr>
              <w:t>personalului</w:t>
            </w:r>
            <w:proofErr w:type="spellEnd"/>
            <w:r w:rsidR="003121E6" w:rsidRPr="000F6764">
              <w:rPr>
                <w:iCs/>
                <w:sz w:val="20"/>
                <w:szCs w:val="20"/>
                <w:lang w:val="fr-FR"/>
              </w:rPr>
              <w:t xml:space="preserve"> </w:t>
            </w:r>
            <w:proofErr w:type="spellStart"/>
            <w:r w:rsidR="003121E6" w:rsidRPr="000F6764">
              <w:rPr>
                <w:iCs/>
                <w:sz w:val="20"/>
                <w:szCs w:val="20"/>
                <w:lang w:val="fr-FR"/>
              </w:rPr>
              <w:t>echipei</w:t>
            </w:r>
            <w:proofErr w:type="spellEnd"/>
            <w:r w:rsidR="003121E6" w:rsidRPr="000F6764">
              <w:rPr>
                <w:iCs/>
                <w:sz w:val="20"/>
                <w:szCs w:val="20"/>
                <w:lang w:val="fr-FR"/>
              </w:rPr>
              <w:t xml:space="preserve"> de </w:t>
            </w:r>
            <w:proofErr w:type="spellStart"/>
            <w:r w:rsidR="003121E6" w:rsidRPr="000F6764">
              <w:rPr>
                <w:iCs/>
                <w:sz w:val="20"/>
                <w:szCs w:val="20"/>
                <w:lang w:val="fr-FR"/>
              </w:rPr>
              <w:t>proiect</w:t>
            </w:r>
            <w:proofErr w:type="spellEnd"/>
            <w:r w:rsidR="003121E6" w:rsidRPr="000F6764">
              <w:rPr>
                <w:iCs/>
                <w:sz w:val="20"/>
                <w:szCs w:val="20"/>
                <w:lang w:val="fr-FR"/>
              </w:rPr>
              <w:t xml:space="preserve">/UIP este relevant </w:t>
            </w:r>
            <w:proofErr w:type="spellStart"/>
            <w:r w:rsidR="003121E6" w:rsidRPr="000F6764">
              <w:rPr>
                <w:iCs/>
                <w:sz w:val="20"/>
                <w:szCs w:val="20"/>
                <w:lang w:val="fr-FR"/>
              </w:rPr>
              <w:t>pentru</w:t>
            </w:r>
            <w:proofErr w:type="spellEnd"/>
            <w:r w:rsidR="003121E6" w:rsidRPr="000F6764">
              <w:rPr>
                <w:iCs/>
                <w:sz w:val="20"/>
                <w:szCs w:val="20"/>
                <w:lang w:val="fr-FR"/>
              </w:rPr>
              <w:t xml:space="preserve"> </w:t>
            </w:r>
            <w:proofErr w:type="spellStart"/>
            <w:r w:rsidR="003121E6" w:rsidRPr="000F6764">
              <w:rPr>
                <w:iCs/>
                <w:sz w:val="20"/>
                <w:szCs w:val="20"/>
                <w:lang w:val="fr-FR"/>
              </w:rPr>
              <w:t>specificul</w:t>
            </w:r>
            <w:proofErr w:type="spellEnd"/>
            <w:r w:rsidR="003121E6" w:rsidRPr="000F6764">
              <w:rPr>
                <w:iCs/>
                <w:sz w:val="20"/>
                <w:szCs w:val="20"/>
                <w:lang w:val="fr-FR"/>
              </w:rPr>
              <w:t xml:space="preserve"> </w:t>
            </w:r>
            <w:proofErr w:type="spellStart"/>
            <w:r w:rsidR="003121E6" w:rsidRPr="000F6764">
              <w:rPr>
                <w:iCs/>
                <w:sz w:val="20"/>
                <w:szCs w:val="20"/>
                <w:lang w:val="fr-FR"/>
              </w:rPr>
              <w:t>activităţilor</w:t>
            </w:r>
            <w:proofErr w:type="spellEnd"/>
            <w:r w:rsidR="003121E6" w:rsidRPr="000F6764">
              <w:rPr>
                <w:iCs/>
                <w:sz w:val="20"/>
                <w:szCs w:val="20"/>
                <w:lang w:val="fr-FR"/>
              </w:rPr>
              <w:t xml:space="preserve"> </w:t>
            </w:r>
            <w:proofErr w:type="spellStart"/>
            <w:r w:rsidR="003121E6" w:rsidRPr="000F6764">
              <w:rPr>
                <w:iCs/>
                <w:sz w:val="20"/>
                <w:szCs w:val="20"/>
                <w:lang w:val="fr-FR"/>
              </w:rPr>
              <w:t>din</w:t>
            </w:r>
            <w:proofErr w:type="spellEnd"/>
            <w:r w:rsidR="003121E6" w:rsidRPr="000F6764">
              <w:rPr>
                <w:iCs/>
                <w:sz w:val="20"/>
                <w:szCs w:val="20"/>
                <w:lang w:val="fr-FR"/>
              </w:rPr>
              <w:t xml:space="preserve"> </w:t>
            </w:r>
            <w:proofErr w:type="spellStart"/>
            <w:r w:rsidR="003121E6" w:rsidRPr="000F6764">
              <w:rPr>
                <w:iCs/>
                <w:sz w:val="20"/>
                <w:szCs w:val="20"/>
                <w:lang w:val="fr-FR"/>
              </w:rPr>
              <w:t>cadrul</w:t>
            </w:r>
            <w:proofErr w:type="spellEnd"/>
            <w:r w:rsidR="003121E6" w:rsidRPr="000F6764">
              <w:rPr>
                <w:iCs/>
                <w:sz w:val="20"/>
                <w:szCs w:val="20"/>
                <w:lang w:val="fr-FR"/>
              </w:rPr>
              <w:t xml:space="preserve"> </w:t>
            </w:r>
            <w:proofErr w:type="spellStart"/>
            <w:r w:rsidR="003121E6" w:rsidRPr="000F6764">
              <w:rPr>
                <w:iCs/>
                <w:sz w:val="20"/>
                <w:szCs w:val="20"/>
                <w:lang w:val="fr-FR"/>
              </w:rPr>
              <w:t>proiectului</w:t>
            </w:r>
            <w:proofErr w:type="spellEnd"/>
            <w:r w:rsidR="00277319">
              <w:rPr>
                <w:iCs/>
                <w:sz w:val="20"/>
                <w:szCs w:val="20"/>
                <w:lang w:val="fr-FR"/>
              </w:rPr>
              <w:t xml:space="preserve"> </w:t>
            </w:r>
            <w:r w:rsidR="00277319" w:rsidRPr="00277319">
              <w:rPr>
                <w:iCs/>
                <w:sz w:val="20"/>
                <w:szCs w:val="20"/>
                <w:lang w:val="fr-FR"/>
              </w:rPr>
              <w:t xml:space="preserve">= 1 </w:t>
            </w:r>
            <w:proofErr w:type="spellStart"/>
            <w:r w:rsidR="00277319" w:rsidRPr="00277319">
              <w:rPr>
                <w:iCs/>
                <w:sz w:val="20"/>
                <w:szCs w:val="20"/>
                <w:lang w:val="fr-FR"/>
              </w:rPr>
              <w:t>punct</w:t>
            </w:r>
            <w:proofErr w:type="spellEnd"/>
          </w:p>
        </w:tc>
        <w:tc>
          <w:tcPr>
            <w:tcW w:w="779" w:type="dxa"/>
          </w:tcPr>
          <w:p w:rsidR="0066406C" w:rsidRPr="00B23AFA" w:rsidRDefault="002B7401" w:rsidP="002B7401">
            <w:pPr>
              <w:jc w:val="center"/>
              <w:rPr>
                <w:sz w:val="20"/>
                <w:szCs w:val="20"/>
                <w:lang w:val="en-US"/>
              </w:rPr>
            </w:pPr>
            <w:r w:rsidRPr="00B23AFA">
              <w:rPr>
                <w:sz w:val="20"/>
                <w:szCs w:val="20"/>
                <w:lang w:val="en-US"/>
              </w:rPr>
              <w:t>4</w:t>
            </w:r>
          </w:p>
        </w:tc>
        <w:tc>
          <w:tcPr>
            <w:tcW w:w="861" w:type="dxa"/>
          </w:tcPr>
          <w:p w:rsidR="008E5A7B" w:rsidRPr="00B23AFA" w:rsidRDefault="004A7F58" w:rsidP="002B7401">
            <w:pPr>
              <w:spacing w:line="256" w:lineRule="auto"/>
              <w:jc w:val="center"/>
              <w:rPr>
                <w:sz w:val="20"/>
                <w:szCs w:val="20"/>
              </w:rPr>
            </w:pPr>
            <w:r>
              <w:rPr>
                <w:sz w:val="20"/>
                <w:szCs w:val="20"/>
              </w:rPr>
              <w:t>3</w:t>
            </w:r>
          </w:p>
        </w:tc>
      </w:tr>
      <w:tr w:rsidR="008E5A7B" w:rsidRPr="00030311" w:rsidTr="00602D97">
        <w:trPr>
          <w:trHeight w:val="70"/>
          <w:jc w:val="center"/>
        </w:trPr>
        <w:tc>
          <w:tcPr>
            <w:tcW w:w="8173" w:type="dxa"/>
            <w:gridSpan w:val="3"/>
          </w:tcPr>
          <w:p w:rsidR="008E5A7B" w:rsidRPr="000F6764" w:rsidRDefault="00F356DE" w:rsidP="000F6764">
            <w:pPr>
              <w:jc w:val="both"/>
              <w:rPr>
                <w:b/>
                <w:color w:val="1F4E79"/>
                <w:sz w:val="20"/>
                <w:szCs w:val="20"/>
                <w:lang w:val="pt-BR"/>
              </w:rPr>
            </w:pPr>
            <w:r>
              <w:rPr>
                <w:b/>
                <w:color w:val="1F4E79"/>
                <w:sz w:val="20"/>
                <w:szCs w:val="20"/>
                <w:lang w:val="pt-BR"/>
              </w:rPr>
              <w:t>2.4</w:t>
            </w:r>
            <w:r w:rsidR="00F838D0">
              <w:rPr>
                <w:b/>
                <w:color w:val="1F4E79"/>
                <w:sz w:val="20"/>
                <w:szCs w:val="20"/>
                <w:lang w:val="pt-BR"/>
              </w:rPr>
              <w:t>.2.</w:t>
            </w:r>
            <w:r w:rsidR="000F6764">
              <w:rPr>
                <w:b/>
                <w:color w:val="1F4E79"/>
                <w:sz w:val="20"/>
                <w:szCs w:val="20"/>
                <w:lang w:val="pt-BR"/>
              </w:rPr>
              <w:t xml:space="preserve"> </w:t>
            </w:r>
            <w:r w:rsidR="008E5A7B" w:rsidRPr="000F6764">
              <w:rPr>
                <w:b/>
                <w:color w:val="1F4E79"/>
                <w:sz w:val="20"/>
                <w:szCs w:val="20"/>
                <w:lang w:val="pt-BR"/>
              </w:rPr>
              <w:t xml:space="preserve">Riscurile </w:t>
            </w:r>
            <w:r w:rsidR="00683357">
              <w:rPr>
                <w:b/>
                <w:color w:val="1F4E79"/>
                <w:sz w:val="20"/>
                <w:szCs w:val="20"/>
                <w:lang w:val="pt-BR"/>
              </w:rPr>
              <w:t xml:space="preserve">la nivelul proiectului </w:t>
            </w:r>
            <w:r w:rsidR="008E5A7B" w:rsidRPr="000F6764">
              <w:rPr>
                <w:b/>
                <w:color w:val="1F4E79"/>
                <w:sz w:val="20"/>
                <w:szCs w:val="20"/>
                <w:lang w:val="pt-BR"/>
              </w:rPr>
              <w:t xml:space="preserve">sunt identificate într-o manieră coerentă şi </w:t>
            </w:r>
            <w:r w:rsidR="000F6764">
              <w:rPr>
                <w:b/>
                <w:color w:val="1F4E79"/>
                <w:sz w:val="20"/>
                <w:szCs w:val="20"/>
                <w:lang w:val="pt-BR"/>
              </w:rPr>
              <w:t>m</w:t>
            </w:r>
            <w:r w:rsidR="008E5A7B" w:rsidRPr="000F6764">
              <w:rPr>
                <w:b/>
                <w:color w:val="1F4E79"/>
                <w:sz w:val="20"/>
                <w:szCs w:val="20"/>
                <w:lang w:val="pt-BR"/>
              </w:rPr>
              <w:t xml:space="preserve">ăsurile de prevenire şi diminuare a riscurilor sunt prezentate şi detaliate. </w:t>
            </w:r>
          </w:p>
          <w:p w:rsidR="008E5A7B" w:rsidRPr="00545043" w:rsidRDefault="008E5A7B" w:rsidP="009E4881">
            <w:pPr>
              <w:snapToGrid w:val="0"/>
              <w:spacing w:before="60" w:after="40"/>
              <w:jc w:val="both"/>
              <w:rPr>
                <w:i/>
                <w:iCs/>
                <w:color w:val="FF0000"/>
                <w:sz w:val="20"/>
                <w:szCs w:val="20"/>
                <w:u w:val="single"/>
              </w:rPr>
            </w:pPr>
            <w:r w:rsidRPr="00545043">
              <w:rPr>
                <w:i/>
                <w:iCs/>
                <w:color w:val="FF0000"/>
                <w:sz w:val="20"/>
                <w:szCs w:val="20"/>
              </w:rPr>
              <w:t>Conform Secţiunii Riscuri</w:t>
            </w:r>
          </w:p>
        </w:tc>
        <w:tc>
          <w:tcPr>
            <w:tcW w:w="779" w:type="dxa"/>
          </w:tcPr>
          <w:p w:rsidR="008E5A7B" w:rsidRPr="004D340F" w:rsidRDefault="00B23AFA" w:rsidP="0066406C">
            <w:pPr>
              <w:jc w:val="center"/>
              <w:rPr>
                <w:sz w:val="20"/>
                <w:szCs w:val="20"/>
                <w:lang w:val="en-US"/>
              </w:rPr>
            </w:pPr>
            <w:r w:rsidRPr="004D340F">
              <w:rPr>
                <w:sz w:val="20"/>
                <w:szCs w:val="20"/>
                <w:lang w:val="en-US"/>
              </w:rPr>
              <w:t>1</w:t>
            </w:r>
          </w:p>
        </w:tc>
        <w:tc>
          <w:tcPr>
            <w:tcW w:w="861" w:type="dxa"/>
          </w:tcPr>
          <w:p w:rsidR="008E5A7B" w:rsidRPr="004D340F" w:rsidRDefault="00B23AFA" w:rsidP="0066406C">
            <w:pPr>
              <w:spacing w:line="256" w:lineRule="auto"/>
              <w:jc w:val="center"/>
              <w:rPr>
                <w:sz w:val="20"/>
                <w:szCs w:val="20"/>
              </w:rPr>
            </w:pPr>
            <w:r w:rsidRPr="004D340F">
              <w:rPr>
                <w:sz w:val="20"/>
                <w:szCs w:val="20"/>
              </w:rPr>
              <w:t>0</w:t>
            </w:r>
          </w:p>
        </w:tc>
      </w:tr>
      <w:tr w:rsidR="00443E33" w:rsidRPr="00030311" w:rsidTr="00602D97">
        <w:trPr>
          <w:trHeight w:val="100"/>
          <w:jc w:val="center"/>
        </w:trPr>
        <w:tc>
          <w:tcPr>
            <w:tcW w:w="8173" w:type="dxa"/>
            <w:gridSpan w:val="3"/>
          </w:tcPr>
          <w:p w:rsidR="00443E33" w:rsidRPr="00030311" w:rsidRDefault="00443E33" w:rsidP="00E841A0">
            <w:pPr>
              <w:pStyle w:val="ListParagraph"/>
              <w:numPr>
                <w:ilvl w:val="3"/>
                <w:numId w:val="1"/>
              </w:numPr>
              <w:ind w:left="309" w:hanging="283"/>
              <w:jc w:val="both"/>
            </w:pPr>
            <w:r w:rsidRPr="00A22D74">
              <w:rPr>
                <w:b/>
                <w:color w:val="FF0000"/>
                <w:sz w:val="20"/>
                <w:szCs w:val="20"/>
              </w:rPr>
              <w:t>SUSTENABILITATEA</w:t>
            </w:r>
            <w:r w:rsidRPr="00030311">
              <w:rPr>
                <w:b/>
                <w:color w:val="FF0000"/>
                <w:sz w:val="20"/>
                <w:szCs w:val="20"/>
                <w:lang w:val="it-IT"/>
              </w:rPr>
              <w:t xml:space="preserve"> PROIECTULUI</w:t>
            </w:r>
            <w:r w:rsidRPr="00030311">
              <w:t xml:space="preserve"> </w:t>
            </w:r>
          </w:p>
          <w:p w:rsidR="00443E33" w:rsidRDefault="00443E33" w:rsidP="003D7AF0">
            <w:pPr>
              <w:jc w:val="both"/>
              <w:rPr>
                <w:color w:val="FF0000"/>
                <w:sz w:val="20"/>
                <w:szCs w:val="20"/>
                <w:lang w:val="it-IT"/>
              </w:rPr>
            </w:pPr>
            <w:r w:rsidRPr="00A833F4">
              <w:rPr>
                <w:color w:val="FF0000"/>
                <w:sz w:val="20"/>
                <w:szCs w:val="20"/>
                <w:lang w:val="it-IT"/>
              </w:rPr>
              <w:t>(</w:t>
            </w:r>
            <w:r w:rsidRPr="00030311">
              <w:rPr>
                <w:color w:val="FF0000"/>
                <w:sz w:val="20"/>
                <w:szCs w:val="20"/>
                <w:lang w:val="it-IT"/>
              </w:rPr>
              <w:t>Conform sectinii din Cererea de finantare</w:t>
            </w:r>
            <w:r w:rsidRPr="00030311">
              <w:rPr>
                <w:color w:val="FF0000"/>
              </w:rPr>
              <w:t xml:space="preserve"> </w:t>
            </w:r>
            <w:r w:rsidRPr="00030311">
              <w:rPr>
                <w:color w:val="FF0000"/>
                <w:sz w:val="20"/>
                <w:szCs w:val="20"/>
                <w:lang w:val="it-IT"/>
              </w:rPr>
              <w:t>Sustenabilitate şi a anexei la Cererea de finanţare Studiul de fezabilitate simplificat)</w:t>
            </w:r>
          </w:p>
          <w:p w:rsidR="00A833F4" w:rsidRPr="00030311" w:rsidRDefault="00A833F4" w:rsidP="00A833F4">
            <w:pPr>
              <w:jc w:val="both"/>
              <w:rPr>
                <w:b/>
                <w:color w:val="1F4E79"/>
                <w:sz w:val="20"/>
                <w:szCs w:val="20"/>
                <w:lang w:val="it-IT"/>
              </w:rPr>
            </w:pPr>
            <w:r>
              <w:rPr>
                <w:color w:val="1F4E79"/>
                <w:sz w:val="20"/>
                <w:szCs w:val="20"/>
              </w:rPr>
              <w:t xml:space="preserve">(punctajele minime pentru criterii sunt indicative; proiectul trebuie să îndeplinească criteriul minim la nivelul criteriului major </w:t>
            </w:r>
            <w:r>
              <w:rPr>
                <w:sz w:val="20"/>
                <w:szCs w:val="20"/>
              </w:rPr>
              <w:t>3</w:t>
            </w:r>
            <w:r w:rsidRPr="00A833F4">
              <w:rPr>
                <w:sz w:val="20"/>
                <w:szCs w:val="20"/>
              </w:rPr>
              <w:t>)</w:t>
            </w:r>
          </w:p>
        </w:tc>
        <w:tc>
          <w:tcPr>
            <w:tcW w:w="779" w:type="dxa"/>
          </w:tcPr>
          <w:p w:rsidR="00443E33" w:rsidRPr="00030311" w:rsidRDefault="00443E33" w:rsidP="00602D97">
            <w:pPr>
              <w:jc w:val="center"/>
              <w:rPr>
                <w:b/>
                <w:sz w:val="20"/>
                <w:szCs w:val="20"/>
                <w:lang w:val="en-US"/>
              </w:rPr>
            </w:pPr>
            <w:r w:rsidRPr="00030311">
              <w:rPr>
                <w:b/>
                <w:color w:val="FF0000"/>
                <w:sz w:val="20"/>
                <w:szCs w:val="20"/>
                <w:lang w:val="en-US"/>
              </w:rPr>
              <w:t>20</w:t>
            </w:r>
          </w:p>
        </w:tc>
        <w:tc>
          <w:tcPr>
            <w:tcW w:w="861" w:type="dxa"/>
          </w:tcPr>
          <w:p w:rsidR="00443E33" w:rsidRPr="00030311" w:rsidRDefault="00443E33" w:rsidP="00602D97">
            <w:pPr>
              <w:jc w:val="center"/>
              <w:rPr>
                <w:b/>
                <w:sz w:val="20"/>
                <w:szCs w:val="20"/>
                <w:lang w:val="en-US"/>
              </w:rPr>
            </w:pPr>
            <w:r w:rsidRPr="00030311">
              <w:rPr>
                <w:b/>
                <w:color w:val="FF0000"/>
                <w:sz w:val="20"/>
                <w:szCs w:val="20"/>
                <w:lang w:val="en-US"/>
              </w:rPr>
              <w:t>12</w:t>
            </w:r>
          </w:p>
        </w:tc>
      </w:tr>
      <w:tr w:rsidR="00443E33" w:rsidRPr="00030311" w:rsidTr="00602D97">
        <w:trPr>
          <w:trHeight w:val="169"/>
          <w:jc w:val="center"/>
        </w:trPr>
        <w:tc>
          <w:tcPr>
            <w:tcW w:w="8173" w:type="dxa"/>
            <w:gridSpan w:val="3"/>
          </w:tcPr>
          <w:p w:rsidR="00443E33" w:rsidRPr="00030311" w:rsidRDefault="00177813" w:rsidP="00177813">
            <w:pPr>
              <w:jc w:val="both"/>
              <w:rPr>
                <w:iCs/>
                <w:sz w:val="20"/>
                <w:szCs w:val="20"/>
              </w:rPr>
            </w:pPr>
            <w:r>
              <w:rPr>
                <w:iCs/>
                <w:sz w:val="20"/>
                <w:szCs w:val="20"/>
              </w:rPr>
              <w:t>Prin proiect sunt</w:t>
            </w:r>
            <w:r w:rsidR="00443E33" w:rsidRPr="00030311">
              <w:rPr>
                <w:iCs/>
                <w:sz w:val="20"/>
                <w:szCs w:val="20"/>
              </w:rPr>
              <w:t xml:space="preserve"> identificate măsuri de sustenabilitate a investiției </w:t>
            </w:r>
            <w:r>
              <w:rPr>
                <w:iCs/>
                <w:sz w:val="20"/>
                <w:szCs w:val="20"/>
              </w:rPr>
              <w:t>astfel:</w:t>
            </w:r>
          </w:p>
        </w:tc>
        <w:tc>
          <w:tcPr>
            <w:tcW w:w="779" w:type="dxa"/>
          </w:tcPr>
          <w:p w:rsidR="00443E33" w:rsidRPr="00030311" w:rsidRDefault="00443E33" w:rsidP="00602D97">
            <w:pPr>
              <w:jc w:val="center"/>
              <w:rPr>
                <w:b/>
                <w:sz w:val="20"/>
                <w:szCs w:val="20"/>
              </w:rPr>
            </w:pPr>
          </w:p>
        </w:tc>
        <w:tc>
          <w:tcPr>
            <w:tcW w:w="861" w:type="dxa"/>
          </w:tcPr>
          <w:p w:rsidR="00443E33" w:rsidRPr="00030311" w:rsidRDefault="00443E33" w:rsidP="00602D97">
            <w:pPr>
              <w:jc w:val="center"/>
              <w:rPr>
                <w:sz w:val="20"/>
                <w:szCs w:val="20"/>
              </w:rPr>
            </w:pPr>
          </w:p>
        </w:tc>
      </w:tr>
      <w:tr w:rsidR="00443E33" w:rsidRPr="00030311" w:rsidTr="005F7169">
        <w:trPr>
          <w:trHeight w:val="169"/>
          <w:jc w:val="center"/>
        </w:trPr>
        <w:tc>
          <w:tcPr>
            <w:tcW w:w="8173" w:type="dxa"/>
            <w:gridSpan w:val="3"/>
            <w:vAlign w:val="center"/>
          </w:tcPr>
          <w:p w:rsidR="00443E33" w:rsidRPr="00030311" w:rsidRDefault="00177813" w:rsidP="00E841A0">
            <w:pPr>
              <w:pStyle w:val="ListParagraph"/>
              <w:numPr>
                <w:ilvl w:val="0"/>
                <w:numId w:val="11"/>
              </w:numPr>
              <w:tabs>
                <w:tab w:val="clear" w:pos="1080"/>
                <w:tab w:val="num" w:pos="500"/>
              </w:tabs>
              <w:snapToGrid w:val="0"/>
              <w:spacing w:before="60" w:after="40"/>
              <w:ind w:left="500" w:hanging="450"/>
              <w:jc w:val="both"/>
              <w:rPr>
                <w:iCs/>
                <w:noProof/>
                <w:sz w:val="20"/>
                <w:szCs w:val="20"/>
                <w:lang w:val="ro-RO"/>
              </w:rPr>
            </w:pPr>
            <w:r w:rsidRPr="00177813">
              <w:rPr>
                <w:iCs/>
                <w:noProof/>
                <w:sz w:val="20"/>
                <w:szCs w:val="20"/>
                <w:lang w:val="ro-RO"/>
              </w:rPr>
              <w:t>fluxul de numerar cumulat pe fi</w:t>
            </w:r>
            <w:r w:rsidR="00F67C1C">
              <w:rPr>
                <w:iCs/>
                <w:noProof/>
                <w:sz w:val="20"/>
                <w:szCs w:val="20"/>
                <w:lang w:val="ro-RO"/>
              </w:rPr>
              <w:t>ecare an din perioada de analiză</w:t>
            </w:r>
            <w:r w:rsidRPr="00177813">
              <w:rPr>
                <w:iCs/>
                <w:noProof/>
                <w:sz w:val="20"/>
                <w:szCs w:val="20"/>
                <w:lang w:val="ro-RO"/>
              </w:rPr>
              <w:t xml:space="preserve"> este pozitiv</w:t>
            </w:r>
            <w:r w:rsidR="00C37161">
              <w:rPr>
                <w:iCs/>
                <w:noProof/>
                <w:sz w:val="20"/>
                <w:szCs w:val="20"/>
                <w:lang w:val="ro-RO"/>
              </w:rPr>
              <w:t>=</w:t>
            </w:r>
            <w:r w:rsidR="000F2695">
              <w:rPr>
                <w:iCs/>
                <w:noProof/>
                <w:sz w:val="20"/>
                <w:szCs w:val="20"/>
                <w:lang w:val="ro-RO"/>
              </w:rPr>
              <w:t xml:space="preserve"> </w:t>
            </w:r>
            <w:bookmarkStart w:id="0" w:name="_GoBack"/>
            <w:bookmarkEnd w:id="0"/>
            <w:r w:rsidR="00C37161">
              <w:rPr>
                <w:iCs/>
                <w:noProof/>
                <w:sz w:val="20"/>
                <w:szCs w:val="20"/>
                <w:lang w:val="ro-RO"/>
              </w:rPr>
              <w:t>max 6 pct</w:t>
            </w:r>
          </w:p>
        </w:tc>
        <w:tc>
          <w:tcPr>
            <w:tcW w:w="779" w:type="dxa"/>
            <w:vAlign w:val="center"/>
          </w:tcPr>
          <w:p w:rsidR="00443E33" w:rsidRPr="005F7169" w:rsidRDefault="00443E33" w:rsidP="00602D97">
            <w:pPr>
              <w:jc w:val="center"/>
              <w:rPr>
                <w:sz w:val="20"/>
                <w:szCs w:val="20"/>
                <w:lang w:val="en-US"/>
              </w:rPr>
            </w:pPr>
          </w:p>
        </w:tc>
        <w:tc>
          <w:tcPr>
            <w:tcW w:w="861" w:type="dxa"/>
            <w:vAlign w:val="center"/>
          </w:tcPr>
          <w:p w:rsidR="00443E33" w:rsidRPr="00030311" w:rsidRDefault="00443E33" w:rsidP="005F7169">
            <w:pPr>
              <w:spacing w:line="256" w:lineRule="auto"/>
              <w:jc w:val="center"/>
              <w:rPr>
                <w:sz w:val="20"/>
                <w:szCs w:val="20"/>
              </w:rPr>
            </w:pPr>
          </w:p>
        </w:tc>
      </w:tr>
      <w:tr w:rsidR="00443E33" w:rsidRPr="00030311" w:rsidTr="005F7169">
        <w:trPr>
          <w:trHeight w:val="169"/>
          <w:jc w:val="center"/>
        </w:trPr>
        <w:tc>
          <w:tcPr>
            <w:tcW w:w="8173" w:type="dxa"/>
            <w:gridSpan w:val="3"/>
            <w:vAlign w:val="center"/>
          </w:tcPr>
          <w:p w:rsidR="00443E33" w:rsidRPr="005F7169" w:rsidRDefault="005F7169" w:rsidP="00C37161">
            <w:pPr>
              <w:pStyle w:val="ListParagraph"/>
              <w:numPr>
                <w:ilvl w:val="0"/>
                <w:numId w:val="11"/>
              </w:numPr>
              <w:tabs>
                <w:tab w:val="clear" w:pos="1080"/>
                <w:tab w:val="num" w:pos="500"/>
              </w:tabs>
              <w:snapToGrid w:val="0"/>
              <w:spacing w:before="60" w:after="40"/>
              <w:ind w:left="500" w:hanging="450"/>
              <w:jc w:val="both"/>
              <w:rPr>
                <w:iCs/>
                <w:noProof/>
                <w:sz w:val="20"/>
                <w:szCs w:val="20"/>
                <w:lang w:val="ro-RO"/>
              </w:rPr>
            </w:pPr>
            <w:r>
              <w:rPr>
                <w:iCs/>
                <w:noProof/>
                <w:sz w:val="20"/>
                <w:szCs w:val="20"/>
                <w:lang w:val="ro-RO"/>
              </w:rPr>
              <w:t>mentenanț</w:t>
            </w:r>
            <w:r w:rsidR="00177813" w:rsidRPr="005F7169">
              <w:rPr>
                <w:iCs/>
                <w:noProof/>
                <w:sz w:val="20"/>
                <w:szCs w:val="20"/>
                <w:lang w:val="ro-RO"/>
              </w:rPr>
              <w:t xml:space="preserve">a sistemului </w:t>
            </w:r>
            <w:r>
              <w:rPr>
                <w:iCs/>
                <w:noProof/>
                <w:sz w:val="20"/>
                <w:szCs w:val="20"/>
                <w:lang w:val="ro-RO"/>
              </w:rPr>
              <w:t>este asigurată</w:t>
            </w:r>
            <w:r w:rsidR="00177813" w:rsidRPr="005F7169">
              <w:rPr>
                <w:iCs/>
                <w:noProof/>
                <w:sz w:val="20"/>
                <w:szCs w:val="20"/>
                <w:lang w:val="ro-RO"/>
              </w:rPr>
              <w:t xml:space="preserve"> inclusiv pe perioada de durabilitate a proiectului</w:t>
            </w:r>
            <w:r w:rsidR="00C37161">
              <w:rPr>
                <w:iCs/>
                <w:noProof/>
                <w:sz w:val="20"/>
                <w:szCs w:val="20"/>
                <w:lang w:val="ro-RO"/>
              </w:rPr>
              <w:t xml:space="preserve"> = max 4 pct</w:t>
            </w:r>
          </w:p>
        </w:tc>
        <w:tc>
          <w:tcPr>
            <w:tcW w:w="779" w:type="dxa"/>
            <w:vAlign w:val="center"/>
          </w:tcPr>
          <w:p w:rsidR="00443E33" w:rsidRPr="002F37B6" w:rsidRDefault="00443E33" w:rsidP="00602D97">
            <w:pPr>
              <w:jc w:val="center"/>
              <w:rPr>
                <w:sz w:val="20"/>
                <w:szCs w:val="20"/>
                <w:lang w:val="fr-FR"/>
              </w:rPr>
            </w:pPr>
          </w:p>
        </w:tc>
        <w:tc>
          <w:tcPr>
            <w:tcW w:w="861" w:type="dxa"/>
            <w:vAlign w:val="center"/>
          </w:tcPr>
          <w:p w:rsidR="00443E33" w:rsidRPr="00030311" w:rsidRDefault="00443E33" w:rsidP="005F7169">
            <w:pPr>
              <w:spacing w:line="256" w:lineRule="auto"/>
              <w:jc w:val="center"/>
              <w:rPr>
                <w:sz w:val="20"/>
                <w:szCs w:val="20"/>
              </w:rPr>
            </w:pPr>
          </w:p>
        </w:tc>
      </w:tr>
      <w:tr w:rsidR="00443E33" w:rsidRPr="005F7169" w:rsidTr="005F7169">
        <w:trPr>
          <w:trHeight w:val="169"/>
          <w:jc w:val="center"/>
        </w:trPr>
        <w:tc>
          <w:tcPr>
            <w:tcW w:w="8173" w:type="dxa"/>
            <w:gridSpan w:val="3"/>
            <w:vAlign w:val="center"/>
          </w:tcPr>
          <w:p w:rsidR="00443E33" w:rsidRPr="005F7169" w:rsidRDefault="005F7169" w:rsidP="00C37161">
            <w:pPr>
              <w:pStyle w:val="ListParagraph"/>
              <w:numPr>
                <w:ilvl w:val="0"/>
                <w:numId w:val="11"/>
              </w:numPr>
              <w:tabs>
                <w:tab w:val="clear" w:pos="1080"/>
                <w:tab w:val="num" w:pos="500"/>
              </w:tabs>
              <w:snapToGrid w:val="0"/>
              <w:spacing w:before="60" w:after="40"/>
              <w:ind w:left="500" w:hanging="450"/>
              <w:jc w:val="both"/>
              <w:rPr>
                <w:iCs/>
                <w:noProof/>
                <w:sz w:val="20"/>
                <w:szCs w:val="20"/>
                <w:lang w:val="ro-RO"/>
              </w:rPr>
            </w:pPr>
            <w:r>
              <w:rPr>
                <w:iCs/>
                <w:noProof/>
                <w:sz w:val="20"/>
                <w:szCs w:val="20"/>
                <w:lang w:val="ro-RO"/>
              </w:rPr>
              <w:t>s</w:t>
            </w:r>
            <w:r w:rsidRPr="005F7169">
              <w:rPr>
                <w:iCs/>
                <w:noProof/>
                <w:sz w:val="20"/>
                <w:szCs w:val="20"/>
                <w:lang w:val="ro-RO"/>
              </w:rPr>
              <w:t xml:space="preserve">olicitantul a identificat și </w:t>
            </w:r>
            <w:r w:rsidRPr="00561830">
              <w:rPr>
                <w:iCs/>
                <w:noProof/>
                <w:sz w:val="20"/>
                <w:szCs w:val="20"/>
                <w:lang w:val="ro-RO"/>
              </w:rPr>
              <w:t xml:space="preserve">descris </w:t>
            </w:r>
            <w:r w:rsidR="006C5F7D" w:rsidRPr="00561830">
              <w:rPr>
                <w:iCs/>
                <w:noProof/>
                <w:sz w:val="20"/>
                <w:szCs w:val="20"/>
                <w:lang w:val="ro-RO"/>
              </w:rPr>
              <w:t xml:space="preserve">o listă de </w:t>
            </w:r>
            <w:r w:rsidRPr="00561830">
              <w:rPr>
                <w:iCs/>
                <w:noProof/>
                <w:sz w:val="20"/>
                <w:szCs w:val="20"/>
                <w:lang w:val="ro-RO"/>
              </w:rPr>
              <w:t xml:space="preserve">măsuri </w:t>
            </w:r>
            <w:r w:rsidRPr="005F7169">
              <w:rPr>
                <w:iCs/>
                <w:noProof/>
                <w:sz w:val="20"/>
                <w:szCs w:val="20"/>
                <w:lang w:val="ro-RO"/>
              </w:rPr>
              <w:t xml:space="preserve">pe care le va implementa ca rezultat al implementării proiectului, atât prin măsuri non-cost, cât și prin </w:t>
            </w:r>
            <w:r w:rsidR="0066406C">
              <w:rPr>
                <w:iCs/>
                <w:noProof/>
                <w:sz w:val="20"/>
                <w:szCs w:val="20"/>
                <w:lang w:val="ro-RO"/>
              </w:rPr>
              <w:t xml:space="preserve">investiții realizate în perioada </w:t>
            </w:r>
            <w:r w:rsidR="0066406C">
              <w:rPr>
                <w:iCs/>
                <w:noProof/>
                <w:sz w:val="20"/>
                <w:szCs w:val="20"/>
                <w:lang w:val="ro-RO"/>
              </w:rPr>
              <w:lastRenderedPageBreak/>
              <w:t>de sustenabilitate a proiectului</w:t>
            </w:r>
            <w:r w:rsidR="00C37161">
              <w:rPr>
                <w:iCs/>
                <w:noProof/>
                <w:sz w:val="20"/>
                <w:szCs w:val="20"/>
                <w:lang w:val="ro-RO"/>
              </w:rPr>
              <w:t xml:space="preserve"> = max10 pct</w:t>
            </w:r>
          </w:p>
        </w:tc>
        <w:tc>
          <w:tcPr>
            <w:tcW w:w="779" w:type="dxa"/>
            <w:vAlign w:val="center"/>
          </w:tcPr>
          <w:p w:rsidR="00443E33" w:rsidRPr="002F37B6" w:rsidRDefault="00443E33" w:rsidP="005F7169">
            <w:pPr>
              <w:jc w:val="center"/>
              <w:rPr>
                <w:sz w:val="20"/>
                <w:szCs w:val="20"/>
                <w:lang w:val="fr-FR"/>
              </w:rPr>
            </w:pPr>
          </w:p>
        </w:tc>
        <w:tc>
          <w:tcPr>
            <w:tcW w:w="861" w:type="dxa"/>
            <w:vAlign w:val="center"/>
          </w:tcPr>
          <w:p w:rsidR="00443E33" w:rsidRPr="005F7169" w:rsidRDefault="00443E33" w:rsidP="005F7169">
            <w:pPr>
              <w:spacing w:line="256" w:lineRule="auto"/>
              <w:jc w:val="center"/>
              <w:rPr>
                <w:sz w:val="20"/>
                <w:szCs w:val="20"/>
              </w:rPr>
            </w:pPr>
          </w:p>
        </w:tc>
      </w:tr>
    </w:tbl>
    <w:p w:rsidR="00CE58AE" w:rsidRPr="00030311" w:rsidRDefault="00CE58AE" w:rsidP="0056790C">
      <w:pPr>
        <w:rPr>
          <w:i/>
          <w:sz w:val="20"/>
          <w:szCs w:val="20"/>
        </w:rPr>
      </w:pPr>
      <w:r w:rsidRPr="00030311">
        <w:rPr>
          <w:i/>
          <w:sz w:val="20"/>
          <w:szCs w:val="20"/>
        </w:rPr>
        <w:lastRenderedPageBreak/>
        <w:t xml:space="preserve">Notă: Pentru calificare, trebuie îndeplinite cumulativ următoarele punctaje: </w:t>
      </w:r>
    </w:p>
    <w:p w:rsidR="00CE58AE" w:rsidRPr="00030311" w:rsidRDefault="00CE58AE" w:rsidP="00E841A0">
      <w:pPr>
        <w:numPr>
          <w:ilvl w:val="0"/>
          <w:numId w:val="3"/>
        </w:numPr>
        <w:rPr>
          <w:i/>
          <w:sz w:val="20"/>
          <w:szCs w:val="20"/>
        </w:rPr>
      </w:pPr>
      <w:r w:rsidRPr="00030311">
        <w:rPr>
          <w:i/>
          <w:sz w:val="20"/>
          <w:szCs w:val="20"/>
        </w:rPr>
        <w:t xml:space="preserve">Pentru fiecare criteriu major – relevanţă, maturitate și sustenabilitate– este necesară obținerea punctajului minim de calificare </w:t>
      </w:r>
    </w:p>
    <w:p w:rsidR="00CE58AE" w:rsidRPr="00030311" w:rsidRDefault="00CE58AE" w:rsidP="00E841A0">
      <w:pPr>
        <w:numPr>
          <w:ilvl w:val="0"/>
          <w:numId w:val="3"/>
        </w:numPr>
        <w:rPr>
          <w:i/>
          <w:sz w:val="20"/>
          <w:szCs w:val="20"/>
        </w:rPr>
      </w:pPr>
      <w:r w:rsidRPr="00030311">
        <w:rPr>
          <w:i/>
          <w:sz w:val="20"/>
          <w:szCs w:val="20"/>
        </w:rPr>
        <w:t xml:space="preserve">Punctajul minim acceptat pentru selecția la finanțare este </w:t>
      </w:r>
      <w:r w:rsidR="008D2B21">
        <w:rPr>
          <w:i/>
          <w:sz w:val="20"/>
          <w:szCs w:val="20"/>
        </w:rPr>
        <w:t>7</w:t>
      </w:r>
      <w:r w:rsidRPr="00030311">
        <w:rPr>
          <w:i/>
          <w:sz w:val="20"/>
          <w:szCs w:val="20"/>
        </w:rPr>
        <w:t>0 puncte.</w:t>
      </w:r>
    </w:p>
    <w:p w:rsidR="00CE58AE" w:rsidRDefault="00CE58AE" w:rsidP="00E841A0">
      <w:pPr>
        <w:numPr>
          <w:ilvl w:val="0"/>
          <w:numId w:val="3"/>
        </w:numPr>
        <w:rPr>
          <w:i/>
          <w:sz w:val="20"/>
          <w:szCs w:val="20"/>
        </w:rPr>
      </w:pPr>
      <w:r w:rsidRPr="00030311">
        <w:rPr>
          <w:i/>
          <w:sz w:val="20"/>
          <w:szCs w:val="20"/>
        </w:rPr>
        <w:t xml:space="preserve">Fiecare criteriu major include subcriterii. </w:t>
      </w:r>
      <w:r w:rsidR="008D2B21">
        <w:rPr>
          <w:i/>
          <w:sz w:val="20"/>
          <w:szCs w:val="20"/>
        </w:rPr>
        <w:t xml:space="preserve">Punctajul minim pe subcriterii nu este obligatoriu, având caracter indicativ, dar </w:t>
      </w:r>
      <w:r w:rsidR="00376311">
        <w:rPr>
          <w:i/>
          <w:sz w:val="20"/>
          <w:szCs w:val="20"/>
        </w:rPr>
        <w:t>e</w:t>
      </w:r>
      <w:r w:rsidR="008D2B21">
        <w:rPr>
          <w:i/>
          <w:sz w:val="20"/>
          <w:szCs w:val="20"/>
        </w:rPr>
        <w:t>ste obligatorie obţinerea punctajelor minime pe criteriile majore.</w:t>
      </w:r>
    </w:p>
    <w:p w:rsidR="002D1F92" w:rsidRPr="00030311" w:rsidRDefault="002D1F92" w:rsidP="002D1F92">
      <w:pPr>
        <w:ind w:left="1800"/>
        <w:rPr>
          <w:i/>
          <w:sz w:val="20"/>
          <w:szCs w:val="20"/>
        </w:rPr>
      </w:pPr>
    </w:p>
    <w:p w:rsidR="00CE58AE" w:rsidRPr="00030311" w:rsidRDefault="00CE58AE" w:rsidP="0056790C">
      <w:pPr>
        <w:rPr>
          <w:b/>
          <w:sz w:val="20"/>
          <w:szCs w:val="20"/>
        </w:rPr>
      </w:pPr>
      <w:r w:rsidRPr="00030311">
        <w:rPr>
          <w:b/>
          <w:sz w:val="20"/>
          <w:szCs w:val="20"/>
        </w:rPr>
        <w:t>Proiectul se califică în urma procesului de evaluare?</w:t>
      </w:r>
      <w:r w:rsidRPr="00030311">
        <w:rPr>
          <w:b/>
          <w:sz w:val="20"/>
          <w:szCs w:val="20"/>
        </w:rPr>
        <w:tab/>
        <w:t>DA</w:t>
      </w:r>
      <w:r w:rsidRPr="00030311">
        <w:rPr>
          <w:b/>
          <w:sz w:val="20"/>
          <w:szCs w:val="20"/>
        </w:rPr>
        <w:tab/>
      </w:r>
      <w:r w:rsidRPr="00030311">
        <w:rPr>
          <w:b/>
          <w:sz w:val="20"/>
          <w:szCs w:val="20"/>
        </w:rPr>
        <w:tab/>
      </w:r>
      <w:r w:rsidRPr="00030311">
        <w:rPr>
          <w:b/>
          <w:sz w:val="20"/>
          <w:szCs w:val="20"/>
        </w:rPr>
        <w:tab/>
      </w:r>
      <w:r w:rsidRPr="00030311">
        <w:rPr>
          <w:b/>
          <w:sz w:val="20"/>
          <w:szCs w:val="20"/>
        </w:rPr>
        <w:tab/>
        <w:t>NU</w:t>
      </w:r>
    </w:p>
    <w:p w:rsidR="00CE58AE" w:rsidRPr="00030311" w:rsidRDefault="00CE58AE" w:rsidP="0056790C">
      <w:pPr>
        <w:rPr>
          <w:b/>
          <w:sz w:val="20"/>
          <w:szCs w:val="20"/>
        </w:rPr>
      </w:pPr>
    </w:p>
    <w:p w:rsidR="00CE58AE" w:rsidRDefault="00CE58AE" w:rsidP="0056790C">
      <w:pPr>
        <w:rPr>
          <w:b/>
          <w:sz w:val="20"/>
          <w:szCs w:val="20"/>
        </w:rPr>
      </w:pPr>
      <w:r w:rsidRPr="00030311">
        <w:rPr>
          <w:b/>
          <w:sz w:val="20"/>
          <w:szCs w:val="20"/>
        </w:rPr>
        <w:t>Dacă DA, proiectul este propus:</w:t>
      </w:r>
      <w:r w:rsidRPr="00030311">
        <w:rPr>
          <w:b/>
          <w:sz w:val="20"/>
          <w:szCs w:val="20"/>
        </w:rPr>
        <w:tab/>
      </w:r>
      <w:r w:rsidRPr="00030311">
        <w:rPr>
          <w:b/>
          <w:sz w:val="20"/>
          <w:szCs w:val="20"/>
        </w:rPr>
        <w:tab/>
        <w:t>Pentru finanţare</w:t>
      </w:r>
      <w:r w:rsidRPr="00030311">
        <w:rPr>
          <w:b/>
          <w:sz w:val="20"/>
          <w:szCs w:val="20"/>
        </w:rPr>
        <w:tab/>
      </w:r>
      <w:r w:rsidRPr="00030311">
        <w:rPr>
          <w:b/>
          <w:sz w:val="20"/>
          <w:szCs w:val="20"/>
        </w:rPr>
        <w:tab/>
      </w:r>
    </w:p>
    <w:p w:rsidR="00642753" w:rsidRPr="00030311" w:rsidRDefault="00642753" w:rsidP="0056790C">
      <w:pPr>
        <w:rPr>
          <w:b/>
          <w:sz w:val="20"/>
          <w:szCs w:val="20"/>
        </w:rPr>
      </w:pPr>
    </w:p>
    <w:p w:rsidR="00CE58AE" w:rsidRPr="00030311" w:rsidRDefault="00CE58AE" w:rsidP="0056790C">
      <w:pPr>
        <w:rPr>
          <w:b/>
          <w:sz w:val="20"/>
          <w:szCs w:val="20"/>
        </w:rPr>
      </w:pPr>
      <w:r w:rsidRPr="00030311">
        <w:rPr>
          <w:b/>
          <w:sz w:val="20"/>
          <w:szCs w:val="20"/>
        </w:rPr>
        <w:t>Comentarii</w:t>
      </w:r>
    </w:p>
    <w:p w:rsidR="00CE58AE" w:rsidRPr="00030311" w:rsidRDefault="00CE58AE" w:rsidP="0056790C">
      <w:pPr>
        <w:rPr>
          <w:b/>
          <w:sz w:val="20"/>
          <w:szCs w:val="20"/>
        </w:rPr>
      </w:pPr>
    </w:p>
    <w:p w:rsidR="00CE58AE" w:rsidRPr="00030311" w:rsidRDefault="00CE58AE" w:rsidP="0056790C">
      <w:pPr>
        <w:rPr>
          <w:b/>
          <w:sz w:val="20"/>
          <w:szCs w:val="20"/>
        </w:rPr>
      </w:pPr>
    </w:p>
    <w:sectPr w:rsidR="00CE58AE" w:rsidRPr="00030311" w:rsidSect="00A1759B">
      <w:headerReference w:type="default" r:id="rId8"/>
      <w:pgSz w:w="12240" w:h="15840"/>
      <w:pgMar w:top="568"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4D62" w:rsidRDefault="00F64D62" w:rsidP="0056790C">
      <w:r>
        <w:separator/>
      </w:r>
    </w:p>
  </w:endnote>
  <w:endnote w:type="continuationSeparator" w:id="0">
    <w:p w:rsidR="00F64D62" w:rsidRDefault="00F64D62"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20002A87" w:usb1="80000000" w:usb2="00000008" w:usb3="00000000" w:csb0="000001FF" w:csb1="00000000"/>
  </w:font>
  <w:font w:name="Calibri Light">
    <w:charset w:val="00"/>
    <w:family w:val="swiss"/>
    <w:pitch w:val="variable"/>
    <w:sig w:usb0="A00002EF" w:usb1="4000207B" w:usb2="00000000" w:usb3="00000000" w:csb0="0000019F" w:csb1="00000000"/>
  </w:font>
  <w:font w:name="Segoe UI">
    <w:panose1 w:val="020B0502040204020203"/>
    <w:charset w:val="00"/>
    <w:family w:val="swiss"/>
    <w:pitch w:val="variable"/>
    <w:sig w:usb0="E00022FF" w:usb1="C000205B" w:usb2="00000009" w:usb3="00000000" w:csb0="000001D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4D62" w:rsidRDefault="00F64D62" w:rsidP="0056790C">
      <w:r>
        <w:separator/>
      </w:r>
    </w:p>
  </w:footnote>
  <w:footnote w:type="continuationSeparator" w:id="0">
    <w:p w:rsidR="00F64D62" w:rsidRDefault="00F64D62" w:rsidP="0056790C">
      <w:r>
        <w:continuationSeparator/>
      </w:r>
    </w:p>
  </w:footnote>
  <w:footnote w:id="1">
    <w:p w:rsidR="003D57C7" w:rsidRPr="00F07638" w:rsidRDefault="003D57C7">
      <w:pPr>
        <w:pStyle w:val="FootnoteText"/>
        <w:rPr>
          <w:lang w:val="fr-FR"/>
        </w:rPr>
      </w:pPr>
      <w:r>
        <w:rPr>
          <w:rStyle w:val="FootnoteReference"/>
        </w:rPr>
        <w:footnoteRef/>
      </w:r>
      <w:r w:rsidRPr="00F07638">
        <w:rPr>
          <w:lang w:val="fr-FR"/>
        </w:rPr>
        <w:t xml:space="preserve"> </w:t>
      </w:r>
      <w:proofErr w:type="spellStart"/>
      <w:r w:rsidRPr="00F07638">
        <w:rPr>
          <w:lang w:val="fr-FR"/>
        </w:rPr>
        <w:t>Economia</w:t>
      </w:r>
      <w:proofErr w:type="spellEnd"/>
      <w:r w:rsidRPr="00F07638">
        <w:rPr>
          <w:lang w:val="fr-FR"/>
        </w:rPr>
        <w:t xml:space="preserve"> </w:t>
      </w:r>
      <w:proofErr w:type="gramStart"/>
      <w:r w:rsidRPr="00F07638">
        <w:rPr>
          <w:lang w:val="fr-FR"/>
        </w:rPr>
        <w:t xml:space="preserve">de </w:t>
      </w:r>
      <w:proofErr w:type="spellStart"/>
      <w:r w:rsidRPr="00F07638">
        <w:rPr>
          <w:lang w:val="fr-FR"/>
        </w:rPr>
        <w:t>energie</w:t>
      </w:r>
      <w:proofErr w:type="spellEnd"/>
      <w:proofErr w:type="gramEnd"/>
      <w:r w:rsidRPr="00F07638">
        <w:rPr>
          <w:lang w:val="fr-FR"/>
        </w:rPr>
        <w:t xml:space="preserve"> </w:t>
      </w:r>
      <w:proofErr w:type="spellStart"/>
      <w:r w:rsidRPr="00F07638">
        <w:rPr>
          <w:lang w:val="fr-FR"/>
        </w:rPr>
        <w:t>asumata</w:t>
      </w:r>
      <w:proofErr w:type="spellEnd"/>
      <w:r w:rsidRPr="00F07638">
        <w:rPr>
          <w:lang w:val="fr-FR"/>
        </w:rPr>
        <w:t xml:space="preserve"> va </w:t>
      </w:r>
      <w:proofErr w:type="spellStart"/>
      <w:r w:rsidRPr="00F07638">
        <w:rPr>
          <w:lang w:val="fr-FR"/>
        </w:rPr>
        <w:t>trebui</w:t>
      </w:r>
      <w:proofErr w:type="spellEnd"/>
      <w:r w:rsidRPr="00F07638">
        <w:rPr>
          <w:lang w:val="fr-FR"/>
        </w:rPr>
        <w:t xml:space="preserve"> </w:t>
      </w:r>
      <w:proofErr w:type="spellStart"/>
      <w:r w:rsidRPr="00F07638">
        <w:rPr>
          <w:lang w:val="fr-FR"/>
        </w:rPr>
        <w:t>realizata</w:t>
      </w:r>
      <w:proofErr w:type="spellEnd"/>
      <w:r w:rsidRPr="00F07638">
        <w:rPr>
          <w:lang w:val="fr-FR"/>
        </w:rPr>
        <w:t xml:space="preserve"> </w:t>
      </w:r>
      <w:r w:rsidRPr="00030311">
        <w:rPr>
          <w:i/>
          <w:noProof/>
          <w:lang w:val="ro-RO"/>
        </w:rPr>
        <w:t xml:space="preserve">în termen de </w:t>
      </w:r>
      <w:r>
        <w:rPr>
          <w:i/>
          <w:noProof/>
          <w:lang w:val="ro-RO"/>
        </w:rPr>
        <w:t xml:space="preserve">maximum </w:t>
      </w:r>
      <w:r w:rsidR="00D70F57">
        <w:rPr>
          <w:i/>
          <w:noProof/>
          <w:lang w:val="ro-RO"/>
        </w:rPr>
        <w:t>3/</w:t>
      </w:r>
      <w:r w:rsidRPr="00030311">
        <w:rPr>
          <w:i/>
          <w:noProof/>
          <w:lang w:val="ro-RO"/>
        </w:rPr>
        <w:t>5 ani de la final</w:t>
      </w:r>
      <w:r>
        <w:rPr>
          <w:i/>
          <w:noProof/>
          <w:lang w:val="ro-RO"/>
        </w:rPr>
        <w:t>izarea</w:t>
      </w:r>
      <w:r w:rsidRPr="00030311">
        <w:rPr>
          <w:i/>
          <w:noProof/>
          <w:lang w:val="ro-RO"/>
        </w:rPr>
        <w:t xml:space="preserve"> proiectului</w:t>
      </w:r>
      <w:r>
        <w:rPr>
          <w:i/>
          <w:noProof/>
          <w:lang w:val="ro-RO"/>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C7" w:rsidRDefault="003D57C7">
    <w:pPr>
      <w:pStyle w:val="Header"/>
    </w:pPr>
  </w:p>
  <w:p w:rsidR="003D57C7" w:rsidRPr="00F13525" w:rsidRDefault="003D57C7" w:rsidP="00F13525">
    <w:pPr>
      <w:pStyle w:val="Header"/>
      <w:spacing w:after="240"/>
      <w:rPr>
        <w:sz w:val="16"/>
        <w:szCs w:val="16"/>
      </w:rPr>
    </w:pPr>
    <w:r>
      <w:rPr>
        <w:sz w:val="16"/>
        <w:szCs w:val="16"/>
      </w:rPr>
      <w:t>POIM                                                                                                                                                                      Anexa 3. Ghidul Solicitantului_OS 6.2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1CF0C1F"/>
    <w:multiLevelType w:val="hybridMultilevel"/>
    <w:tmpl w:val="79E8180E"/>
    <w:lvl w:ilvl="0" w:tplc="4E2C4A7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EB0D09"/>
    <w:multiLevelType w:val="hybridMultilevel"/>
    <w:tmpl w:val="D0E43B38"/>
    <w:lvl w:ilvl="0" w:tplc="494EB34C">
      <w:start w:val="1"/>
      <w:numFmt w:val="lowerLetter"/>
      <w:lvlText w:val="%1)"/>
      <w:lvlJc w:val="left"/>
      <w:pPr>
        <w:ind w:left="360" w:hanging="360"/>
      </w:pPr>
      <w:rPr>
        <w:rFonts w:cs="Times New Roman" w:hint="default"/>
        <w:color w:val="auto"/>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nsid w:val="057E5C9E"/>
    <w:multiLevelType w:val="multilevel"/>
    <w:tmpl w:val="49A8372A"/>
    <w:lvl w:ilvl="0">
      <w:start w:val="1"/>
      <w:numFmt w:val="decimal"/>
      <w:lvlText w:val="%1."/>
      <w:lvlJc w:val="left"/>
      <w:pPr>
        <w:ind w:left="471" w:hanging="471"/>
      </w:pPr>
      <w:rPr>
        <w:rFonts w:hint="default"/>
      </w:rPr>
    </w:lvl>
    <w:lvl w:ilvl="1">
      <w:start w:val="4"/>
      <w:numFmt w:val="decimal"/>
      <w:lvlText w:val="%1.%2."/>
      <w:lvlJc w:val="left"/>
      <w:pPr>
        <w:ind w:left="471" w:hanging="471"/>
      </w:pPr>
      <w:rPr>
        <w:rFonts w:hint="default"/>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6">
    <w:nsid w:val="09D43A31"/>
    <w:multiLevelType w:val="hybridMultilevel"/>
    <w:tmpl w:val="65D64438"/>
    <w:lvl w:ilvl="0" w:tplc="4E2C4A7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CD204BF"/>
    <w:multiLevelType w:val="hybridMultilevel"/>
    <w:tmpl w:val="564ACBC4"/>
    <w:lvl w:ilvl="0" w:tplc="D6BCA4C6">
      <w:start w:val="1"/>
      <w:numFmt w:val="lowerLetter"/>
      <w:lvlText w:val="%1)"/>
      <w:lvlJc w:val="left"/>
      <w:pPr>
        <w:ind w:left="630" w:hanging="360"/>
      </w:pPr>
      <w:rPr>
        <w:rFonts w:hint="default"/>
        <w:b w:val="0"/>
        <w:i w:val="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4FA7D03"/>
    <w:multiLevelType w:val="hybridMultilevel"/>
    <w:tmpl w:val="FBB052B8"/>
    <w:lvl w:ilvl="0" w:tplc="E37E1ECC">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1E911CE"/>
    <w:multiLevelType w:val="hybridMultilevel"/>
    <w:tmpl w:val="733C50D6"/>
    <w:lvl w:ilvl="0" w:tplc="0000001A">
      <w:numFmt w:val="bullet"/>
      <w:lvlText w:val="-"/>
      <w:lvlJc w:val="left"/>
      <w:pPr>
        <w:tabs>
          <w:tab w:val="num" w:pos="1080"/>
        </w:tabs>
        <w:ind w:left="1080" w:hanging="360"/>
      </w:pPr>
      <w:rPr>
        <w:rFonts w:ascii="Times New Roman" w:hAnsi="Times New Roman"/>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3268FF"/>
    <w:multiLevelType w:val="hybridMultilevel"/>
    <w:tmpl w:val="630428B4"/>
    <w:lvl w:ilvl="0" w:tplc="96C6D696">
      <w:start w:val="5"/>
      <w:numFmt w:val="bullet"/>
      <w:lvlText w:val="-"/>
      <w:lvlJc w:val="left"/>
      <w:pPr>
        <w:ind w:left="720" w:hanging="360"/>
      </w:pPr>
      <w:rPr>
        <w:rFonts w:ascii="Calibri" w:eastAsia="Times New Roman" w:hAnsi="Calibri" w:hint="default"/>
        <w:b w:val="0"/>
        <w:i/>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F90C3E"/>
    <w:multiLevelType w:val="hybridMultilevel"/>
    <w:tmpl w:val="4838F5BA"/>
    <w:lvl w:ilvl="0" w:tplc="77FECD58">
      <w:start w:val="1"/>
      <w:numFmt w:val="lowerLetter"/>
      <w:lvlText w:val="%1)"/>
      <w:lvlJc w:val="left"/>
      <w:pPr>
        <w:ind w:left="720" w:hanging="360"/>
      </w:pPr>
      <w:rPr>
        <w:rFonts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2A860392"/>
    <w:multiLevelType w:val="hybridMultilevel"/>
    <w:tmpl w:val="5C5CA6DA"/>
    <w:lvl w:ilvl="0" w:tplc="4E2C4A7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EEA15FA"/>
    <w:multiLevelType w:val="hybridMultilevel"/>
    <w:tmpl w:val="3CA4E116"/>
    <w:lvl w:ilvl="0" w:tplc="BC127674">
      <w:start w:val="1"/>
      <w:numFmt w:val="upperLetter"/>
      <w:lvlText w:val="%1."/>
      <w:lvlJc w:val="left"/>
      <w:pPr>
        <w:ind w:left="720" w:hanging="360"/>
      </w:pPr>
      <w:rPr>
        <w:rFonts w:cs="Times New Roman"/>
        <w:b/>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B1B0247E">
      <w:start w:val="1"/>
      <w:numFmt w:val="decimal"/>
      <w:lvlText w:val="%4."/>
      <w:lvlJc w:val="left"/>
      <w:pPr>
        <w:ind w:left="2880" w:hanging="360"/>
      </w:pPr>
      <w:rPr>
        <w:rFonts w:cs="Times New Roman"/>
        <w:b/>
        <w:color w:val="FF0000"/>
        <w:sz w:val="20"/>
        <w:szCs w:val="20"/>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14">
    <w:nsid w:val="304D46AA"/>
    <w:multiLevelType w:val="hybridMultilevel"/>
    <w:tmpl w:val="E1C87654"/>
    <w:lvl w:ilvl="0" w:tplc="17DA5D0C">
      <w:start w:val="1"/>
      <w:numFmt w:val="bullet"/>
      <w:lvlText w:val=""/>
      <w:lvlJc w:val="left"/>
      <w:pPr>
        <w:ind w:left="765" w:hanging="360"/>
      </w:pPr>
      <w:rPr>
        <w:rFonts w:ascii="Symbol" w:hAnsi="Symbol" w:hint="default"/>
        <w:color w:val="FF0000"/>
        <w:lang w:val="ro-RO"/>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5">
    <w:nsid w:val="31315CD8"/>
    <w:multiLevelType w:val="hybridMultilevel"/>
    <w:tmpl w:val="278ED45E"/>
    <w:lvl w:ilvl="0" w:tplc="96C6D696">
      <w:start w:val="5"/>
      <w:numFmt w:val="bullet"/>
      <w:lvlText w:val="-"/>
      <w:lvlJc w:val="left"/>
      <w:pPr>
        <w:ind w:left="720" w:hanging="360"/>
      </w:pPr>
      <w:rPr>
        <w:rFonts w:ascii="Calibri" w:eastAsia="Times New Roman" w:hAnsi="Calibri" w:hint="default"/>
        <w:b w:val="0"/>
        <w:i/>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4E03117"/>
    <w:multiLevelType w:val="multilevel"/>
    <w:tmpl w:val="132E2DF2"/>
    <w:lvl w:ilvl="0">
      <w:start w:val="3"/>
      <w:numFmt w:val="decimal"/>
      <w:pStyle w:val="Application3"/>
      <w:lvlText w:val="%1."/>
      <w:lvlJc w:val="left"/>
      <w:pPr>
        <w:tabs>
          <w:tab w:val="num" w:pos="360"/>
        </w:tabs>
        <w:ind w:left="360" w:hanging="360"/>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7">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9EC4C59"/>
    <w:multiLevelType w:val="multilevel"/>
    <w:tmpl w:val="D390CD3E"/>
    <w:lvl w:ilvl="0">
      <w:start w:val="1"/>
      <w:numFmt w:val="decimal"/>
      <w:lvlText w:val="%1"/>
      <w:lvlJc w:val="left"/>
      <w:pPr>
        <w:ind w:left="419" w:hanging="419"/>
      </w:pPr>
      <w:rPr>
        <w:rFonts w:hint="default"/>
        <w:color w:val="auto"/>
      </w:rPr>
    </w:lvl>
    <w:lvl w:ilvl="1">
      <w:start w:val="5"/>
      <w:numFmt w:val="decimal"/>
      <w:lvlText w:val="%1.%2"/>
      <w:lvlJc w:val="left"/>
      <w:pPr>
        <w:ind w:left="419" w:hanging="419"/>
      </w:pPr>
      <w:rPr>
        <w:rFonts w:hint="default"/>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9">
    <w:nsid w:val="3AAD2F84"/>
    <w:multiLevelType w:val="hybridMultilevel"/>
    <w:tmpl w:val="9D343BC2"/>
    <w:lvl w:ilvl="0" w:tplc="F1169D50">
      <w:start w:val="1"/>
      <w:numFmt w:val="bullet"/>
      <w:lvlText w:val=""/>
      <w:lvlJc w:val="left"/>
      <w:pPr>
        <w:ind w:left="765" w:hanging="360"/>
      </w:pPr>
      <w:rPr>
        <w:rFonts w:ascii="Symbol" w:hAnsi="Symbol" w:hint="default"/>
        <w:color w:val="FF0000"/>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0">
    <w:nsid w:val="3B2946E3"/>
    <w:multiLevelType w:val="hybridMultilevel"/>
    <w:tmpl w:val="51CE9FF8"/>
    <w:lvl w:ilvl="0" w:tplc="90FCBDD8">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419A6A38"/>
    <w:multiLevelType w:val="hybridMultilevel"/>
    <w:tmpl w:val="CCB2750E"/>
    <w:lvl w:ilvl="0" w:tplc="FFFCFBF6">
      <w:start w:val="1"/>
      <w:numFmt w:val="bullet"/>
      <w:lvlText w:val=""/>
      <w:lvlJc w:val="left"/>
      <w:pPr>
        <w:ind w:left="765" w:hanging="360"/>
      </w:pPr>
      <w:rPr>
        <w:rFonts w:ascii="Symbol" w:hAnsi="Symbol" w:hint="default"/>
        <w:color w:val="FF0000"/>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2">
    <w:nsid w:val="48163BA8"/>
    <w:multiLevelType w:val="hybridMultilevel"/>
    <w:tmpl w:val="F25688C8"/>
    <w:lvl w:ilvl="0" w:tplc="E88E142C">
      <w:start w:val="1"/>
      <w:numFmt w:val="decimal"/>
      <w:lvlText w:val="%1."/>
      <w:lvlJc w:val="left"/>
      <w:pPr>
        <w:tabs>
          <w:tab w:val="num" w:pos="360"/>
        </w:tabs>
        <w:ind w:left="360" w:hanging="360"/>
      </w:pPr>
      <w:rPr>
        <w:rFonts w:ascii="Times New Roman" w:eastAsia="Times New Roman" w:hAnsi="Times New Roman" w:cs="Times New Roman"/>
        <w:b/>
      </w:rPr>
    </w:lvl>
    <w:lvl w:ilvl="1" w:tplc="04180003">
      <w:start w:val="1"/>
      <w:numFmt w:val="bullet"/>
      <w:lvlText w:val="o"/>
      <w:lvlJc w:val="left"/>
      <w:pPr>
        <w:tabs>
          <w:tab w:val="num" w:pos="1080"/>
        </w:tabs>
        <w:ind w:left="1080" w:hanging="360"/>
      </w:pPr>
      <w:rPr>
        <w:rFonts w:ascii="Courier New" w:hAnsi="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start w:val="1"/>
      <w:numFmt w:val="bullet"/>
      <w:lvlText w:val=""/>
      <w:lvlJc w:val="left"/>
      <w:pPr>
        <w:tabs>
          <w:tab w:val="num" w:pos="2520"/>
        </w:tabs>
        <w:ind w:left="2520" w:hanging="360"/>
      </w:pPr>
      <w:rPr>
        <w:rFonts w:ascii="Symbol" w:hAnsi="Symbol" w:hint="default"/>
      </w:rPr>
    </w:lvl>
    <w:lvl w:ilvl="4" w:tplc="04180003">
      <w:start w:val="1"/>
      <w:numFmt w:val="bullet"/>
      <w:lvlText w:val="o"/>
      <w:lvlJc w:val="left"/>
      <w:pPr>
        <w:tabs>
          <w:tab w:val="num" w:pos="3240"/>
        </w:tabs>
        <w:ind w:left="3240" w:hanging="360"/>
      </w:pPr>
      <w:rPr>
        <w:rFonts w:ascii="Courier New" w:hAnsi="Courier New" w:hint="default"/>
      </w:rPr>
    </w:lvl>
    <w:lvl w:ilvl="5" w:tplc="04180005">
      <w:start w:val="1"/>
      <w:numFmt w:val="bullet"/>
      <w:lvlText w:val=""/>
      <w:lvlJc w:val="left"/>
      <w:pPr>
        <w:tabs>
          <w:tab w:val="num" w:pos="3960"/>
        </w:tabs>
        <w:ind w:left="3960" w:hanging="360"/>
      </w:pPr>
      <w:rPr>
        <w:rFonts w:ascii="Wingdings" w:hAnsi="Wingdings" w:hint="default"/>
      </w:rPr>
    </w:lvl>
    <w:lvl w:ilvl="6" w:tplc="04180001">
      <w:start w:val="1"/>
      <w:numFmt w:val="bullet"/>
      <w:lvlText w:val=""/>
      <w:lvlJc w:val="left"/>
      <w:pPr>
        <w:tabs>
          <w:tab w:val="num" w:pos="4680"/>
        </w:tabs>
        <w:ind w:left="4680" w:hanging="360"/>
      </w:pPr>
      <w:rPr>
        <w:rFonts w:ascii="Symbol" w:hAnsi="Symbol" w:hint="default"/>
      </w:rPr>
    </w:lvl>
    <w:lvl w:ilvl="7" w:tplc="04180003">
      <w:start w:val="1"/>
      <w:numFmt w:val="bullet"/>
      <w:lvlText w:val="o"/>
      <w:lvlJc w:val="left"/>
      <w:pPr>
        <w:tabs>
          <w:tab w:val="num" w:pos="5400"/>
        </w:tabs>
        <w:ind w:left="5400" w:hanging="360"/>
      </w:pPr>
      <w:rPr>
        <w:rFonts w:ascii="Courier New" w:hAnsi="Courier New" w:hint="default"/>
      </w:rPr>
    </w:lvl>
    <w:lvl w:ilvl="8" w:tplc="04180005">
      <w:start w:val="1"/>
      <w:numFmt w:val="bullet"/>
      <w:lvlText w:val=""/>
      <w:lvlJc w:val="left"/>
      <w:pPr>
        <w:tabs>
          <w:tab w:val="num" w:pos="6120"/>
        </w:tabs>
        <w:ind w:left="6120" w:hanging="360"/>
      </w:pPr>
      <w:rPr>
        <w:rFonts w:ascii="Wingdings" w:hAnsi="Wingdings" w:hint="default"/>
      </w:rPr>
    </w:lvl>
  </w:abstractNum>
  <w:abstractNum w:abstractNumId="23">
    <w:nsid w:val="4F9415B5"/>
    <w:multiLevelType w:val="multilevel"/>
    <w:tmpl w:val="4C328AA0"/>
    <w:lvl w:ilvl="0">
      <w:start w:val="1"/>
      <w:numFmt w:val="decimal"/>
      <w:lvlText w:val="%1."/>
      <w:lvlJc w:val="left"/>
      <w:pPr>
        <w:ind w:left="450" w:hanging="450"/>
      </w:pPr>
      <w:rPr>
        <w:rFonts w:eastAsia="Calibri" w:hint="default"/>
      </w:rPr>
    </w:lvl>
    <w:lvl w:ilvl="1">
      <w:start w:val="4"/>
      <w:numFmt w:val="decimal"/>
      <w:lvlText w:val="%1.%2."/>
      <w:lvlJc w:val="left"/>
      <w:pPr>
        <w:ind w:left="450" w:hanging="450"/>
      </w:pPr>
      <w:rPr>
        <w:rFonts w:eastAsia="Calibri" w:hint="default"/>
      </w:rPr>
    </w:lvl>
    <w:lvl w:ilvl="2">
      <w:start w:val="3"/>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4">
    <w:nsid w:val="513F1372"/>
    <w:multiLevelType w:val="hybridMultilevel"/>
    <w:tmpl w:val="6ED439B4"/>
    <w:lvl w:ilvl="0" w:tplc="04090011">
      <w:start w:val="1"/>
      <w:numFmt w:val="decimal"/>
      <w:lvlText w:val="%1)"/>
      <w:lvlJc w:val="left"/>
      <w:pPr>
        <w:ind w:left="1065" w:hanging="360"/>
      </w:pPr>
      <w:rPr>
        <w:rFonts w:cs="Times New Roman"/>
      </w:rPr>
    </w:lvl>
    <w:lvl w:ilvl="1" w:tplc="04180019">
      <w:start w:val="1"/>
      <w:numFmt w:val="lowerLetter"/>
      <w:lvlText w:val="%2."/>
      <w:lvlJc w:val="left"/>
      <w:pPr>
        <w:ind w:left="1785" w:hanging="360"/>
      </w:pPr>
      <w:rPr>
        <w:rFonts w:cs="Times New Roman"/>
      </w:rPr>
    </w:lvl>
    <w:lvl w:ilvl="2" w:tplc="0418001B">
      <w:start w:val="1"/>
      <w:numFmt w:val="lowerRoman"/>
      <w:lvlText w:val="%3."/>
      <w:lvlJc w:val="right"/>
      <w:pPr>
        <w:ind w:left="2505" w:hanging="180"/>
      </w:pPr>
      <w:rPr>
        <w:rFonts w:cs="Times New Roman"/>
      </w:rPr>
    </w:lvl>
    <w:lvl w:ilvl="3" w:tplc="0418000F">
      <w:start w:val="1"/>
      <w:numFmt w:val="decimal"/>
      <w:lvlText w:val="%4."/>
      <w:lvlJc w:val="left"/>
      <w:pPr>
        <w:ind w:left="3225" w:hanging="360"/>
      </w:pPr>
      <w:rPr>
        <w:rFonts w:cs="Times New Roman"/>
      </w:rPr>
    </w:lvl>
    <w:lvl w:ilvl="4" w:tplc="04180019">
      <w:start w:val="1"/>
      <w:numFmt w:val="lowerLetter"/>
      <w:lvlText w:val="%5."/>
      <w:lvlJc w:val="left"/>
      <w:pPr>
        <w:ind w:left="3945" w:hanging="360"/>
      </w:pPr>
      <w:rPr>
        <w:rFonts w:cs="Times New Roman"/>
      </w:rPr>
    </w:lvl>
    <w:lvl w:ilvl="5" w:tplc="0418001B">
      <w:start w:val="1"/>
      <w:numFmt w:val="lowerRoman"/>
      <w:lvlText w:val="%6."/>
      <w:lvlJc w:val="right"/>
      <w:pPr>
        <w:ind w:left="4665" w:hanging="180"/>
      </w:pPr>
      <w:rPr>
        <w:rFonts w:cs="Times New Roman"/>
      </w:rPr>
    </w:lvl>
    <w:lvl w:ilvl="6" w:tplc="0418000F">
      <w:start w:val="1"/>
      <w:numFmt w:val="decimal"/>
      <w:lvlText w:val="%7."/>
      <w:lvlJc w:val="left"/>
      <w:pPr>
        <w:ind w:left="5385" w:hanging="360"/>
      </w:pPr>
      <w:rPr>
        <w:rFonts w:cs="Times New Roman"/>
      </w:rPr>
    </w:lvl>
    <w:lvl w:ilvl="7" w:tplc="04180019">
      <w:start w:val="1"/>
      <w:numFmt w:val="lowerLetter"/>
      <w:lvlText w:val="%8."/>
      <w:lvlJc w:val="left"/>
      <w:pPr>
        <w:ind w:left="6105" w:hanging="360"/>
      </w:pPr>
      <w:rPr>
        <w:rFonts w:cs="Times New Roman"/>
      </w:rPr>
    </w:lvl>
    <w:lvl w:ilvl="8" w:tplc="0418001B">
      <w:start w:val="1"/>
      <w:numFmt w:val="lowerRoman"/>
      <w:lvlText w:val="%9."/>
      <w:lvlJc w:val="right"/>
      <w:pPr>
        <w:ind w:left="6825" w:hanging="180"/>
      </w:pPr>
      <w:rPr>
        <w:rFonts w:cs="Times New Roman"/>
      </w:rPr>
    </w:lvl>
  </w:abstractNum>
  <w:abstractNum w:abstractNumId="25">
    <w:nsid w:val="51921BEC"/>
    <w:multiLevelType w:val="hybridMultilevel"/>
    <w:tmpl w:val="D43A331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6">
    <w:nsid w:val="52A12FB4"/>
    <w:multiLevelType w:val="hybridMultilevel"/>
    <w:tmpl w:val="9FC85DC4"/>
    <w:lvl w:ilvl="0" w:tplc="A0069C1C">
      <w:start w:val="1"/>
      <w:numFmt w:val="bullet"/>
      <w:lvlText w:val=""/>
      <w:lvlJc w:val="left"/>
      <w:pPr>
        <w:ind w:left="741" w:hanging="360"/>
      </w:pPr>
      <w:rPr>
        <w:rFonts w:ascii="Symbol" w:hAnsi="Symbol" w:hint="default"/>
        <w:color w:val="FF0000"/>
      </w:rPr>
    </w:lvl>
    <w:lvl w:ilvl="1" w:tplc="04090003" w:tentative="1">
      <w:start w:val="1"/>
      <w:numFmt w:val="bullet"/>
      <w:lvlText w:val="o"/>
      <w:lvlJc w:val="left"/>
      <w:pPr>
        <w:ind w:left="1461" w:hanging="360"/>
      </w:pPr>
      <w:rPr>
        <w:rFonts w:ascii="Courier New" w:hAnsi="Courier New" w:cs="Courier New" w:hint="default"/>
      </w:rPr>
    </w:lvl>
    <w:lvl w:ilvl="2" w:tplc="04090005" w:tentative="1">
      <w:start w:val="1"/>
      <w:numFmt w:val="bullet"/>
      <w:lvlText w:val=""/>
      <w:lvlJc w:val="left"/>
      <w:pPr>
        <w:ind w:left="2181" w:hanging="360"/>
      </w:pPr>
      <w:rPr>
        <w:rFonts w:ascii="Wingdings" w:hAnsi="Wingdings" w:hint="default"/>
      </w:rPr>
    </w:lvl>
    <w:lvl w:ilvl="3" w:tplc="04090001" w:tentative="1">
      <w:start w:val="1"/>
      <w:numFmt w:val="bullet"/>
      <w:lvlText w:val=""/>
      <w:lvlJc w:val="left"/>
      <w:pPr>
        <w:ind w:left="2901" w:hanging="360"/>
      </w:pPr>
      <w:rPr>
        <w:rFonts w:ascii="Symbol" w:hAnsi="Symbol" w:hint="default"/>
      </w:rPr>
    </w:lvl>
    <w:lvl w:ilvl="4" w:tplc="04090003" w:tentative="1">
      <w:start w:val="1"/>
      <w:numFmt w:val="bullet"/>
      <w:lvlText w:val="o"/>
      <w:lvlJc w:val="left"/>
      <w:pPr>
        <w:ind w:left="3621" w:hanging="360"/>
      </w:pPr>
      <w:rPr>
        <w:rFonts w:ascii="Courier New" w:hAnsi="Courier New" w:cs="Courier New" w:hint="default"/>
      </w:rPr>
    </w:lvl>
    <w:lvl w:ilvl="5" w:tplc="04090005" w:tentative="1">
      <w:start w:val="1"/>
      <w:numFmt w:val="bullet"/>
      <w:lvlText w:val=""/>
      <w:lvlJc w:val="left"/>
      <w:pPr>
        <w:ind w:left="4341" w:hanging="360"/>
      </w:pPr>
      <w:rPr>
        <w:rFonts w:ascii="Wingdings" w:hAnsi="Wingdings" w:hint="default"/>
      </w:rPr>
    </w:lvl>
    <w:lvl w:ilvl="6" w:tplc="04090001" w:tentative="1">
      <w:start w:val="1"/>
      <w:numFmt w:val="bullet"/>
      <w:lvlText w:val=""/>
      <w:lvlJc w:val="left"/>
      <w:pPr>
        <w:ind w:left="5061" w:hanging="360"/>
      </w:pPr>
      <w:rPr>
        <w:rFonts w:ascii="Symbol" w:hAnsi="Symbol" w:hint="default"/>
      </w:rPr>
    </w:lvl>
    <w:lvl w:ilvl="7" w:tplc="04090003" w:tentative="1">
      <w:start w:val="1"/>
      <w:numFmt w:val="bullet"/>
      <w:lvlText w:val="o"/>
      <w:lvlJc w:val="left"/>
      <w:pPr>
        <w:ind w:left="5781" w:hanging="360"/>
      </w:pPr>
      <w:rPr>
        <w:rFonts w:ascii="Courier New" w:hAnsi="Courier New" w:cs="Courier New" w:hint="default"/>
      </w:rPr>
    </w:lvl>
    <w:lvl w:ilvl="8" w:tplc="04090005" w:tentative="1">
      <w:start w:val="1"/>
      <w:numFmt w:val="bullet"/>
      <w:lvlText w:val=""/>
      <w:lvlJc w:val="left"/>
      <w:pPr>
        <w:ind w:left="6501" w:hanging="360"/>
      </w:pPr>
      <w:rPr>
        <w:rFonts w:ascii="Wingdings" w:hAnsi="Wingdings" w:hint="default"/>
      </w:rPr>
    </w:lvl>
  </w:abstractNum>
  <w:abstractNum w:abstractNumId="27">
    <w:nsid w:val="549A6604"/>
    <w:multiLevelType w:val="hybridMultilevel"/>
    <w:tmpl w:val="F8CC4C3E"/>
    <w:lvl w:ilvl="0" w:tplc="0000001A">
      <w:numFmt w:val="bullet"/>
      <w:lvlText w:val="-"/>
      <w:lvlJc w:val="left"/>
      <w:pPr>
        <w:ind w:left="917" w:hanging="360"/>
      </w:pPr>
      <w:rPr>
        <w:rFonts w:ascii="Times New Roman" w:hAnsi="Times New Roman"/>
      </w:rPr>
    </w:lvl>
    <w:lvl w:ilvl="1" w:tplc="04180003" w:tentative="1">
      <w:start w:val="1"/>
      <w:numFmt w:val="bullet"/>
      <w:lvlText w:val="o"/>
      <w:lvlJc w:val="left"/>
      <w:pPr>
        <w:ind w:left="1637" w:hanging="360"/>
      </w:pPr>
      <w:rPr>
        <w:rFonts w:ascii="Courier New" w:hAnsi="Courier New" w:hint="default"/>
      </w:rPr>
    </w:lvl>
    <w:lvl w:ilvl="2" w:tplc="04180005" w:tentative="1">
      <w:start w:val="1"/>
      <w:numFmt w:val="bullet"/>
      <w:lvlText w:val=""/>
      <w:lvlJc w:val="left"/>
      <w:pPr>
        <w:ind w:left="2357" w:hanging="360"/>
      </w:pPr>
      <w:rPr>
        <w:rFonts w:ascii="Wingdings" w:hAnsi="Wingdings" w:hint="default"/>
      </w:rPr>
    </w:lvl>
    <w:lvl w:ilvl="3" w:tplc="04180001" w:tentative="1">
      <w:start w:val="1"/>
      <w:numFmt w:val="bullet"/>
      <w:lvlText w:val=""/>
      <w:lvlJc w:val="left"/>
      <w:pPr>
        <w:ind w:left="3077" w:hanging="360"/>
      </w:pPr>
      <w:rPr>
        <w:rFonts w:ascii="Symbol" w:hAnsi="Symbol" w:hint="default"/>
      </w:rPr>
    </w:lvl>
    <w:lvl w:ilvl="4" w:tplc="04180003" w:tentative="1">
      <w:start w:val="1"/>
      <w:numFmt w:val="bullet"/>
      <w:lvlText w:val="o"/>
      <w:lvlJc w:val="left"/>
      <w:pPr>
        <w:ind w:left="3797" w:hanging="360"/>
      </w:pPr>
      <w:rPr>
        <w:rFonts w:ascii="Courier New" w:hAnsi="Courier New" w:hint="default"/>
      </w:rPr>
    </w:lvl>
    <w:lvl w:ilvl="5" w:tplc="04180005" w:tentative="1">
      <w:start w:val="1"/>
      <w:numFmt w:val="bullet"/>
      <w:lvlText w:val=""/>
      <w:lvlJc w:val="left"/>
      <w:pPr>
        <w:ind w:left="4517" w:hanging="360"/>
      </w:pPr>
      <w:rPr>
        <w:rFonts w:ascii="Wingdings" w:hAnsi="Wingdings" w:hint="default"/>
      </w:rPr>
    </w:lvl>
    <w:lvl w:ilvl="6" w:tplc="04180001" w:tentative="1">
      <w:start w:val="1"/>
      <w:numFmt w:val="bullet"/>
      <w:lvlText w:val=""/>
      <w:lvlJc w:val="left"/>
      <w:pPr>
        <w:ind w:left="5237" w:hanging="360"/>
      </w:pPr>
      <w:rPr>
        <w:rFonts w:ascii="Symbol" w:hAnsi="Symbol" w:hint="default"/>
      </w:rPr>
    </w:lvl>
    <w:lvl w:ilvl="7" w:tplc="04180003" w:tentative="1">
      <w:start w:val="1"/>
      <w:numFmt w:val="bullet"/>
      <w:lvlText w:val="o"/>
      <w:lvlJc w:val="left"/>
      <w:pPr>
        <w:ind w:left="5957" w:hanging="360"/>
      </w:pPr>
      <w:rPr>
        <w:rFonts w:ascii="Courier New" w:hAnsi="Courier New" w:hint="default"/>
      </w:rPr>
    </w:lvl>
    <w:lvl w:ilvl="8" w:tplc="04180005" w:tentative="1">
      <w:start w:val="1"/>
      <w:numFmt w:val="bullet"/>
      <w:lvlText w:val=""/>
      <w:lvlJc w:val="left"/>
      <w:pPr>
        <w:ind w:left="6677" w:hanging="360"/>
      </w:pPr>
      <w:rPr>
        <w:rFonts w:ascii="Wingdings" w:hAnsi="Wingdings" w:hint="default"/>
      </w:rPr>
    </w:lvl>
  </w:abstractNum>
  <w:abstractNum w:abstractNumId="28">
    <w:nsid w:val="56C50B1C"/>
    <w:multiLevelType w:val="multilevel"/>
    <w:tmpl w:val="A98E5A96"/>
    <w:lvl w:ilvl="0">
      <w:start w:val="1"/>
      <w:numFmt w:val="decimal"/>
      <w:lvlText w:val="%1."/>
      <w:lvlJc w:val="left"/>
      <w:pPr>
        <w:ind w:left="360" w:hanging="360"/>
      </w:pPr>
      <w:rPr>
        <w:rFonts w:cs="Times New Roman" w:hint="default"/>
        <w:color w:val="1F4E79"/>
      </w:rPr>
    </w:lvl>
    <w:lvl w:ilvl="1">
      <w:start w:val="1"/>
      <w:numFmt w:val="decimal"/>
      <w:lvlText w:val="%1.%2."/>
      <w:lvlJc w:val="left"/>
      <w:pPr>
        <w:ind w:left="360" w:hanging="360"/>
      </w:pPr>
      <w:rPr>
        <w:rFonts w:cs="Times New Roman" w:hint="default"/>
        <w:b/>
        <w:color w:val="1F4E79"/>
        <w:sz w:val="20"/>
        <w:szCs w:val="20"/>
      </w:rPr>
    </w:lvl>
    <w:lvl w:ilvl="2">
      <w:start w:val="1"/>
      <w:numFmt w:val="decimal"/>
      <w:lvlText w:val="%1.%2.%3."/>
      <w:lvlJc w:val="left"/>
      <w:pPr>
        <w:ind w:left="720" w:hanging="720"/>
      </w:pPr>
      <w:rPr>
        <w:rFonts w:cs="Times New Roman" w:hint="default"/>
        <w:color w:val="1F4E79"/>
      </w:rPr>
    </w:lvl>
    <w:lvl w:ilvl="3">
      <w:start w:val="1"/>
      <w:numFmt w:val="decimal"/>
      <w:lvlText w:val="%1.%2.%3.%4."/>
      <w:lvlJc w:val="left"/>
      <w:pPr>
        <w:ind w:left="720" w:hanging="720"/>
      </w:pPr>
      <w:rPr>
        <w:rFonts w:cs="Times New Roman" w:hint="default"/>
        <w:color w:val="1F4E79"/>
      </w:rPr>
    </w:lvl>
    <w:lvl w:ilvl="4">
      <w:start w:val="1"/>
      <w:numFmt w:val="decimal"/>
      <w:lvlText w:val="%1.%2.%3.%4.%5."/>
      <w:lvlJc w:val="left"/>
      <w:pPr>
        <w:ind w:left="1080" w:hanging="1080"/>
      </w:pPr>
      <w:rPr>
        <w:rFonts w:cs="Times New Roman" w:hint="default"/>
        <w:color w:val="1F4E79"/>
      </w:rPr>
    </w:lvl>
    <w:lvl w:ilvl="5">
      <w:start w:val="1"/>
      <w:numFmt w:val="decimal"/>
      <w:lvlText w:val="%1.%2.%3.%4.%5.%6."/>
      <w:lvlJc w:val="left"/>
      <w:pPr>
        <w:ind w:left="1080" w:hanging="1080"/>
      </w:pPr>
      <w:rPr>
        <w:rFonts w:cs="Times New Roman" w:hint="default"/>
        <w:color w:val="1F4E79"/>
      </w:rPr>
    </w:lvl>
    <w:lvl w:ilvl="6">
      <w:start w:val="1"/>
      <w:numFmt w:val="decimal"/>
      <w:lvlText w:val="%1.%2.%3.%4.%5.%6.%7."/>
      <w:lvlJc w:val="left"/>
      <w:pPr>
        <w:ind w:left="1080" w:hanging="1080"/>
      </w:pPr>
      <w:rPr>
        <w:rFonts w:cs="Times New Roman" w:hint="default"/>
        <w:color w:val="1F4E79"/>
      </w:rPr>
    </w:lvl>
    <w:lvl w:ilvl="7">
      <w:start w:val="1"/>
      <w:numFmt w:val="decimal"/>
      <w:lvlText w:val="%1.%2.%3.%4.%5.%6.%7.%8."/>
      <w:lvlJc w:val="left"/>
      <w:pPr>
        <w:ind w:left="1440" w:hanging="1440"/>
      </w:pPr>
      <w:rPr>
        <w:rFonts w:cs="Times New Roman" w:hint="default"/>
        <w:color w:val="1F4E79"/>
      </w:rPr>
    </w:lvl>
    <w:lvl w:ilvl="8">
      <w:start w:val="1"/>
      <w:numFmt w:val="decimal"/>
      <w:lvlText w:val="%1.%2.%3.%4.%5.%6.%7.%8.%9."/>
      <w:lvlJc w:val="left"/>
      <w:pPr>
        <w:ind w:left="1440" w:hanging="1440"/>
      </w:pPr>
      <w:rPr>
        <w:rFonts w:cs="Times New Roman" w:hint="default"/>
        <w:color w:val="1F4E79"/>
      </w:rPr>
    </w:lvl>
  </w:abstractNum>
  <w:abstractNum w:abstractNumId="29">
    <w:nsid w:val="590B3D6A"/>
    <w:multiLevelType w:val="hybridMultilevel"/>
    <w:tmpl w:val="B35C81CE"/>
    <w:lvl w:ilvl="0" w:tplc="0000001A">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9AC752E"/>
    <w:multiLevelType w:val="hybridMultilevel"/>
    <w:tmpl w:val="89224EEE"/>
    <w:lvl w:ilvl="0" w:tplc="5AC013CC">
      <w:start w:val="1"/>
      <w:numFmt w:val="bullet"/>
      <w:lvlText w:val="-"/>
      <w:lvlJc w:val="left"/>
      <w:pPr>
        <w:ind w:left="2520" w:hanging="360"/>
      </w:pPr>
      <w:rPr>
        <w:rFonts w:ascii="Times New Roman" w:hAnsi="Times New Roman" w:hint="default"/>
      </w:rPr>
    </w:lvl>
    <w:lvl w:ilvl="1" w:tplc="96C6D696">
      <w:start w:val="5"/>
      <w:numFmt w:val="bullet"/>
      <w:lvlText w:val="-"/>
      <w:lvlJc w:val="left"/>
      <w:pPr>
        <w:ind w:left="2520" w:hanging="360"/>
      </w:pPr>
      <w:rPr>
        <w:rFonts w:ascii="Calibri" w:eastAsia="Times New Roman" w:hAnsi="Calibri" w:hint="default"/>
        <w:b w:val="0"/>
        <w:i/>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32">
    <w:nsid w:val="619A23DB"/>
    <w:multiLevelType w:val="hybridMultilevel"/>
    <w:tmpl w:val="5E901ECE"/>
    <w:lvl w:ilvl="0" w:tplc="4E2C4A7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4A133D9"/>
    <w:multiLevelType w:val="hybridMultilevel"/>
    <w:tmpl w:val="05FE28C8"/>
    <w:lvl w:ilvl="0" w:tplc="494EB34C">
      <w:start w:val="1"/>
      <w:numFmt w:val="lowerLetter"/>
      <w:lvlText w:val="%1)"/>
      <w:lvlJc w:val="left"/>
      <w:pPr>
        <w:ind w:left="360" w:hanging="360"/>
      </w:pPr>
      <w:rPr>
        <w:rFonts w:cs="Times New Roman" w:hint="default"/>
        <w:color w:val="auto"/>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4">
    <w:nsid w:val="671C79CA"/>
    <w:multiLevelType w:val="hybridMultilevel"/>
    <w:tmpl w:val="12021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DF02B7E"/>
    <w:multiLevelType w:val="hybridMultilevel"/>
    <w:tmpl w:val="73EEE3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7E6655AE"/>
    <w:multiLevelType w:val="hybridMultilevel"/>
    <w:tmpl w:val="53D44396"/>
    <w:lvl w:ilvl="0" w:tplc="4E2C4A7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33"/>
  </w:num>
  <w:num w:numId="6">
    <w:abstractNumId w:val="25"/>
  </w:num>
  <w:num w:numId="7">
    <w:abstractNumId w:val="17"/>
  </w:num>
  <w:num w:numId="8">
    <w:abstractNumId w:val="31"/>
  </w:num>
  <w:num w:numId="9">
    <w:abstractNumId w:val="22"/>
  </w:num>
  <w:num w:numId="10">
    <w:abstractNumId w:val="5"/>
  </w:num>
  <w:num w:numId="11">
    <w:abstractNumId w:val="9"/>
  </w:num>
  <w:num w:numId="12">
    <w:abstractNumId w:val="28"/>
  </w:num>
  <w:num w:numId="13">
    <w:abstractNumId w:val="16"/>
  </w:num>
  <w:num w:numId="14">
    <w:abstractNumId w:val="30"/>
  </w:num>
  <w:num w:numId="15">
    <w:abstractNumId w:val="10"/>
  </w:num>
  <w:num w:numId="16">
    <w:abstractNumId w:val="27"/>
  </w:num>
  <w:num w:numId="17">
    <w:abstractNumId w:val="15"/>
  </w:num>
  <w:num w:numId="18">
    <w:abstractNumId w:val="29"/>
  </w:num>
  <w:num w:numId="19">
    <w:abstractNumId w:val="23"/>
  </w:num>
  <w:num w:numId="20">
    <w:abstractNumId w:val="4"/>
  </w:num>
  <w:num w:numId="21">
    <w:abstractNumId w:val="11"/>
  </w:num>
  <w:num w:numId="22">
    <w:abstractNumId w:val="3"/>
  </w:num>
  <w:num w:numId="23">
    <w:abstractNumId w:val="35"/>
  </w:num>
  <w:num w:numId="24">
    <w:abstractNumId w:val="18"/>
  </w:num>
  <w:num w:numId="25">
    <w:abstractNumId w:val="34"/>
  </w:num>
  <w:num w:numId="26">
    <w:abstractNumId w:val="7"/>
  </w:num>
  <w:num w:numId="27">
    <w:abstractNumId w:val="20"/>
  </w:num>
  <w:num w:numId="28">
    <w:abstractNumId w:val="12"/>
  </w:num>
  <w:num w:numId="29">
    <w:abstractNumId w:val="19"/>
  </w:num>
  <w:num w:numId="30">
    <w:abstractNumId w:val="26"/>
  </w:num>
  <w:num w:numId="31">
    <w:abstractNumId w:val="21"/>
  </w:num>
  <w:num w:numId="32">
    <w:abstractNumId w:val="8"/>
  </w:num>
  <w:num w:numId="33">
    <w:abstractNumId w:val="36"/>
  </w:num>
  <w:num w:numId="34">
    <w:abstractNumId w:val="32"/>
  </w:num>
  <w:num w:numId="35">
    <w:abstractNumId w:val="2"/>
  </w:num>
  <w:num w:numId="36">
    <w:abstractNumId w:val="6"/>
  </w:num>
  <w:num w:numId="37">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90C"/>
    <w:rsid w:val="00001A85"/>
    <w:rsid w:val="00010211"/>
    <w:rsid w:val="00010A8A"/>
    <w:rsid w:val="000111EC"/>
    <w:rsid w:val="00015987"/>
    <w:rsid w:val="00021881"/>
    <w:rsid w:val="000223D1"/>
    <w:rsid w:val="00024E46"/>
    <w:rsid w:val="00026281"/>
    <w:rsid w:val="00030311"/>
    <w:rsid w:val="00030BB9"/>
    <w:rsid w:val="00033E69"/>
    <w:rsid w:val="000352B2"/>
    <w:rsid w:val="00043DDF"/>
    <w:rsid w:val="00045B67"/>
    <w:rsid w:val="00054BC7"/>
    <w:rsid w:val="00055F91"/>
    <w:rsid w:val="00060AC2"/>
    <w:rsid w:val="00061042"/>
    <w:rsid w:val="00061EF4"/>
    <w:rsid w:val="0006301B"/>
    <w:rsid w:val="0006330D"/>
    <w:rsid w:val="00065466"/>
    <w:rsid w:val="000656FF"/>
    <w:rsid w:val="00067CE7"/>
    <w:rsid w:val="00070A4D"/>
    <w:rsid w:val="00073177"/>
    <w:rsid w:val="00077636"/>
    <w:rsid w:val="00077932"/>
    <w:rsid w:val="000827FA"/>
    <w:rsid w:val="00083B6E"/>
    <w:rsid w:val="00083D5A"/>
    <w:rsid w:val="0008503E"/>
    <w:rsid w:val="00085633"/>
    <w:rsid w:val="00090AD0"/>
    <w:rsid w:val="00092EE6"/>
    <w:rsid w:val="00095F12"/>
    <w:rsid w:val="000A1174"/>
    <w:rsid w:val="000A2622"/>
    <w:rsid w:val="000B0921"/>
    <w:rsid w:val="000B36D7"/>
    <w:rsid w:val="000B5439"/>
    <w:rsid w:val="000B7BF9"/>
    <w:rsid w:val="000C0566"/>
    <w:rsid w:val="000C1E64"/>
    <w:rsid w:val="000C43C8"/>
    <w:rsid w:val="000C61F2"/>
    <w:rsid w:val="000C6337"/>
    <w:rsid w:val="000C78CC"/>
    <w:rsid w:val="000D34D3"/>
    <w:rsid w:val="000D4E9F"/>
    <w:rsid w:val="000D6E10"/>
    <w:rsid w:val="000D71D0"/>
    <w:rsid w:val="000E2391"/>
    <w:rsid w:val="000E6CD7"/>
    <w:rsid w:val="000F2695"/>
    <w:rsid w:val="000F6764"/>
    <w:rsid w:val="000F7FE3"/>
    <w:rsid w:val="00104E52"/>
    <w:rsid w:val="00106D17"/>
    <w:rsid w:val="001077A0"/>
    <w:rsid w:val="00117882"/>
    <w:rsid w:val="001206AC"/>
    <w:rsid w:val="00123553"/>
    <w:rsid w:val="00123657"/>
    <w:rsid w:val="0012725A"/>
    <w:rsid w:val="0013087E"/>
    <w:rsid w:val="00131F42"/>
    <w:rsid w:val="00135328"/>
    <w:rsid w:val="00137887"/>
    <w:rsid w:val="00140FBF"/>
    <w:rsid w:val="001447B4"/>
    <w:rsid w:val="0015154F"/>
    <w:rsid w:val="001531BB"/>
    <w:rsid w:val="00161E68"/>
    <w:rsid w:val="00170E2A"/>
    <w:rsid w:val="00173158"/>
    <w:rsid w:val="00176CC0"/>
    <w:rsid w:val="00177813"/>
    <w:rsid w:val="00180851"/>
    <w:rsid w:val="001836F7"/>
    <w:rsid w:val="0018411C"/>
    <w:rsid w:val="0018416D"/>
    <w:rsid w:val="00187674"/>
    <w:rsid w:val="0019110F"/>
    <w:rsid w:val="001922FC"/>
    <w:rsid w:val="00192A89"/>
    <w:rsid w:val="001A0BB9"/>
    <w:rsid w:val="001B587E"/>
    <w:rsid w:val="001B641A"/>
    <w:rsid w:val="001C0BD7"/>
    <w:rsid w:val="001C532A"/>
    <w:rsid w:val="001D2B80"/>
    <w:rsid w:val="001D3786"/>
    <w:rsid w:val="001D548F"/>
    <w:rsid w:val="001D7866"/>
    <w:rsid w:val="001D78B7"/>
    <w:rsid w:val="001E0166"/>
    <w:rsid w:val="001E228F"/>
    <w:rsid w:val="001E2AD6"/>
    <w:rsid w:val="001E5337"/>
    <w:rsid w:val="001F0048"/>
    <w:rsid w:val="001F5081"/>
    <w:rsid w:val="001F53B4"/>
    <w:rsid w:val="0020170E"/>
    <w:rsid w:val="0020199D"/>
    <w:rsid w:val="00202359"/>
    <w:rsid w:val="00202EEE"/>
    <w:rsid w:val="00203250"/>
    <w:rsid w:val="00206F17"/>
    <w:rsid w:val="00207663"/>
    <w:rsid w:val="00207B68"/>
    <w:rsid w:val="00215142"/>
    <w:rsid w:val="00227D0D"/>
    <w:rsid w:val="002354A8"/>
    <w:rsid w:val="00235DA3"/>
    <w:rsid w:val="00241722"/>
    <w:rsid w:val="00241FEE"/>
    <w:rsid w:val="00244F5B"/>
    <w:rsid w:val="00246D68"/>
    <w:rsid w:val="00247A3A"/>
    <w:rsid w:val="002511A1"/>
    <w:rsid w:val="00253A8E"/>
    <w:rsid w:val="00253CE7"/>
    <w:rsid w:val="00254D47"/>
    <w:rsid w:val="00263521"/>
    <w:rsid w:val="00265F94"/>
    <w:rsid w:val="002666A4"/>
    <w:rsid w:val="0026717E"/>
    <w:rsid w:val="00277227"/>
    <w:rsid w:val="00277319"/>
    <w:rsid w:val="00277835"/>
    <w:rsid w:val="00281031"/>
    <w:rsid w:val="00285D74"/>
    <w:rsid w:val="00287DC9"/>
    <w:rsid w:val="002928EE"/>
    <w:rsid w:val="00293A4A"/>
    <w:rsid w:val="00293A7A"/>
    <w:rsid w:val="00293AE4"/>
    <w:rsid w:val="00295DA5"/>
    <w:rsid w:val="002A0084"/>
    <w:rsid w:val="002A0942"/>
    <w:rsid w:val="002A2412"/>
    <w:rsid w:val="002B08B4"/>
    <w:rsid w:val="002B5862"/>
    <w:rsid w:val="002B7401"/>
    <w:rsid w:val="002B7880"/>
    <w:rsid w:val="002B7C04"/>
    <w:rsid w:val="002C46D6"/>
    <w:rsid w:val="002C62D4"/>
    <w:rsid w:val="002D1F92"/>
    <w:rsid w:val="002D2934"/>
    <w:rsid w:val="002D43B7"/>
    <w:rsid w:val="002D4702"/>
    <w:rsid w:val="002D4DA4"/>
    <w:rsid w:val="002F0ACD"/>
    <w:rsid w:val="002F37B6"/>
    <w:rsid w:val="002F4168"/>
    <w:rsid w:val="002F6F40"/>
    <w:rsid w:val="002F765C"/>
    <w:rsid w:val="0030347D"/>
    <w:rsid w:val="00310DC5"/>
    <w:rsid w:val="003110CE"/>
    <w:rsid w:val="00311575"/>
    <w:rsid w:val="003121E6"/>
    <w:rsid w:val="00314B1D"/>
    <w:rsid w:val="003208C4"/>
    <w:rsid w:val="00324C5C"/>
    <w:rsid w:val="00327FF3"/>
    <w:rsid w:val="00331601"/>
    <w:rsid w:val="003324A0"/>
    <w:rsid w:val="00332D61"/>
    <w:rsid w:val="0033637D"/>
    <w:rsid w:val="00341277"/>
    <w:rsid w:val="003427C0"/>
    <w:rsid w:val="00346A16"/>
    <w:rsid w:val="00347883"/>
    <w:rsid w:val="00354C8A"/>
    <w:rsid w:val="00367AD7"/>
    <w:rsid w:val="00373746"/>
    <w:rsid w:val="00376311"/>
    <w:rsid w:val="00382A2A"/>
    <w:rsid w:val="0038335F"/>
    <w:rsid w:val="00383C97"/>
    <w:rsid w:val="00383DC1"/>
    <w:rsid w:val="00387A08"/>
    <w:rsid w:val="00387C76"/>
    <w:rsid w:val="00387E4E"/>
    <w:rsid w:val="00391B65"/>
    <w:rsid w:val="00396F90"/>
    <w:rsid w:val="003A22A7"/>
    <w:rsid w:val="003A318C"/>
    <w:rsid w:val="003A3243"/>
    <w:rsid w:val="003A4A20"/>
    <w:rsid w:val="003A5902"/>
    <w:rsid w:val="003B28BB"/>
    <w:rsid w:val="003B4952"/>
    <w:rsid w:val="003B73CC"/>
    <w:rsid w:val="003B76E4"/>
    <w:rsid w:val="003B7DDE"/>
    <w:rsid w:val="003C1710"/>
    <w:rsid w:val="003C1BB8"/>
    <w:rsid w:val="003C2ABE"/>
    <w:rsid w:val="003C5498"/>
    <w:rsid w:val="003D2E20"/>
    <w:rsid w:val="003D57C7"/>
    <w:rsid w:val="003D5DF0"/>
    <w:rsid w:val="003D7AF0"/>
    <w:rsid w:val="003E1D90"/>
    <w:rsid w:val="003E3903"/>
    <w:rsid w:val="003E449B"/>
    <w:rsid w:val="003E62E9"/>
    <w:rsid w:val="003F09F8"/>
    <w:rsid w:val="003F41CB"/>
    <w:rsid w:val="004005AD"/>
    <w:rsid w:val="00402145"/>
    <w:rsid w:val="0041148D"/>
    <w:rsid w:val="004121AF"/>
    <w:rsid w:val="0041735E"/>
    <w:rsid w:val="00417360"/>
    <w:rsid w:val="004214A0"/>
    <w:rsid w:val="0042275C"/>
    <w:rsid w:val="004236D0"/>
    <w:rsid w:val="004248A5"/>
    <w:rsid w:val="00425353"/>
    <w:rsid w:val="0042628B"/>
    <w:rsid w:val="00427823"/>
    <w:rsid w:val="0042796C"/>
    <w:rsid w:val="00427D70"/>
    <w:rsid w:val="00427D88"/>
    <w:rsid w:val="0043019C"/>
    <w:rsid w:val="00435475"/>
    <w:rsid w:val="00437F84"/>
    <w:rsid w:val="00443E33"/>
    <w:rsid w:val="00452AB2"/>
    <w:rsid w:val="00457F82"/>
    <w:rsid w:val="00461652"/>
    <w:rsid w:val="004649B3"/>
    <w:rsid w:val="00470A6A"/>
    <w:rsid w:val="00472CC6"/>
    <w:rsid w:val="00473374"/>
    <w:rsid w:val="00477D39"/>
    <w:rsid w:val="004812C3"/>
    <w:rsid w:val="00485394"/>
    <w:rsid w:val="00487594"/>
    <w:rsid w:val="00487FBA"/>
    <w:rsid w:val="0049206B"/>
    <w:rsid w:val="00492B7C"/>
    <w:rsid w:val="00496B1C"/>
    <w:rsid w:val="004A55CD"/>
    <w:rsid w:val="004A7047"/>
    <w:rsid w:val="004A7F58"/>
    <w:rsid w:val="004B01F6"/>
    <w:rsid w:val="004B1584"/>
    <w:rsid w:val="004B78EF"/>
    <w:rsid w:val="004C4A08"/>
    <w:rsid w:val="004C5414"/>
    <w:rsid w:val="004C70F8"/>
    <w:rsid w:val="004C771A"/>
    <w:rsid w:val="004D2B96"/>
    <w:rsid w:val="004D340F"/>
    <w:rsid w:val="004D405B"/>
    <w:rsid w:val="004E1AF1"/>
    <w:rsid w:val="004E5666"/>
    <w:rsid w:val="004F38B2"/>
    <w:rsid w:val="004F4401"/>
    <w:rsid w:val="004F5052"/>
    <w:rsid w:val="004F51DE"/>
    <w:rsid w:val="004F7D83"/>
    <w:rsid w:val="00500DCD"/>
    <w:rsid w:val="00502829"/>
    <w:rsid w:val="00504813"/>
    <w:rsid w:val="00504E09"/>
    <w:rsid w:val="00505166"/>
    <w:rsid w:val="0050616A"/>
    <w:rsid w:val="00506F33"/>
    <w:rsid w:val="00513F42"/>
    <w:rsid w:val="00514FA6"/>
    <w:rsid w:val="005154AD"/>
    <w:rsid w:val="00515931"/>
    <w:rsid w:val="005210CB"/>
    <w:rsid w:val="005211A3"/>
    <w:rsid w:val="00523B0A"/>
    <w:rsid w:val="005263A9"/>
    <w:rsid w:val="005302F9"/>
    <w:rsid w:val="0053544D"/>
    <w:rsid w:val="005375CA"/>
    <w:rsid w:val="00542FAC"/>
    <w:rsid w:val="005430B2"/>
    <w:rsid w:val="00545043"/>
    <w:rsid w:val="0054566E"/>
    <w:rsid w:val="00551D1C"/>
    <w:rsid w:val="00552AB2"/>
    <w:rsid w:val="00552E37"/>
    <w:rsid w:val="005547B6"/>
    <w:rsid w:val="00561830"/>
    <w:rsid w:val="00564305"/>
    <w:rsid w:val="00564397"/>
    <w:rsid w:val="0056790C"/>
    <w:rsid w:val="00573347"/>
    <w:rsid w:val="0057600B"/>
    <w:rsid w:val="00580DEA"/>
    <w:rsid w:val="00581A80"/>
    <w:rsid w:val="00583D8A"/>
    <w:rsid w:val="005846BE"/>
    <w:rsid w:val="0058581A"/>
    <w:rsid w:val="00586B41"/>
    <w:rsid w:val="005904E2"/>
    <w:rsid w:val="005946B2"/>
    <w:rsid w:val="0059481F"/>
    <w:rsid w:val="005A0CB4"/>
    <w:rsid w:val="005A6B21"/>
    <w:rsid w:val="005A7635"/>
    <w:rsid w:val="005B0D29"/>
    <w:rsid w:val="005B0E83"/>
    <w:rsid w:val="005B77C1"/>
    <w:rsid w:val="005C2388"/>
    <w:rsid w:val="005C3016"/>
    <w:rsid w:val="005C59CB"/>
    <w:rsid w:val="005D03FC"/>
    <w:rsid w:val="005D473D"/>
    <w:rsid w:val="005D5E66"/>
    <w:rsid w:val="005E068D"/>
    <w:rsid w:val="005E26FF"/>
    <w:rsid w:val="005E553F"/>
    <w:rsid w:val="005E6E73"/>
    <w:rsid w:val="005F37DE"/>
    <w:rsid w:val="005F3B5A"/>
    <w:rsid w:val="005F3C56"/>
    <w:rsid w:val="005F6548"/>
    <w:rsid w:val="005F69B1"/>
    <w:rsid w:val="005F7169"/>
    <w:rsid w:val="005F7281"/>
    <w:rsid w:val="005F7758"/>
    <w:rsid w:val="006006B5"/>
    <w:rsid w:val="006016C5"/>
    <w:rsid w:val="00602CF1"/>
    <w:rsid w:val="00602D97"/>
    <w:rsid w:val="00605DA9"/>
    <w:rsid w:val="0061176D"/>
    <w:rsid w:val="00612CAB"/>
    <w:rsid w:val="00612DF9"/>
    <w:rsid w:val="00612F16"/>
    <w:rsid w:val="00625C99"/>
    <w:rsid w:val="00632177"/>
    <w:rsid w:val="00633D50"/>
    <w:rsid w:val="00642525"/>
    <w:rsid w:val="00642753"/>
    <w:rsid w:val="0064758A"/>
    <w:rsid w:val="00647882"/>
    <w:rsid w:val="00652725"/>
    <w:rsid w:val="00652734"/>
    <w:rsid w:val="00654D13"/>
    <w:rsid w:val="00657586"/>
    <w:rsid w:val="0066053A"/>
    <w:rsid w:val="0066103D"/>
    <w:rsid w:val="0066406C"/>
    <w:rsid w:val="00670020"/>
    <w:rsid w:val="00672F28"/>
    <w:rsid w:val="00675132"/>
    <w:rsid w:val="00677626"/>
    <w:rsid w:val="00677A55"/>
    <w:rsid w:val="0068078D"/>
    <w:rsid w:val="0068103A"/>
    <w:rsid w:val="006821E2"/>
    <w:rsid w:val="00682A5A"/>
    <w:rsid w:val="00683357"/>
    <w:rsid w:val="0068663D"/>
    <w:rsid w:val="00686F09"/>
    <w:rsid w:val="006878CE"/>
    <w:rsid w:val="00690EE7"/>
    <w:rsid w:val="006953C8"/>
    <w:rsid w:val="006A26DF"/>
    <w:rsid w:val="006B1EA0"/>
    <w:rsid w:val="006B2735"/>
    <w:rsid w:val="006B4C64"/>
    <w:rsid w:val="006C248D"/>
    <w:rsid w:val="006C5F7D"/>
    <w:rsid w:val="006C745E"/>
    <w:rsid w:val="006C7908"/>
    <w:rsid w:val="006D2893"/>
    <w:rsid w:val="006D2993"/>
    <w:rsid w:val="006D37DB"/>
    <w:rsid w:val="006D3B48"/>
    <w:rsid w:val="006D5829"/>
    <w:rsid w:val="006D6D52"/>
    <w:rsid w:val="006D6DD3"/>
    <w:rsid w:val="006D75DB"/>
    <w:rsid w:val="006D77E7"/>
    <w:rsid w:val="006E0E52"/>
    <w:rsid w:val="006E23F6"/>
    <w:rsid w:val="006E4E7C"/>
    <w:rsid w:val="006E6200"/>
    <w:rsid w:val="006F152E"/>
    <w:rsid w:val="006F6640"/>
    <w:rsid w:val="006F776D"/>
    <w:rsid w:val="00701CB9"/>
    <w:rsid w:val="00702F9D"/>
    <w:rsid w:val="00704D6D"/>
    <w:rsid w:val="00705096"/>
    <w:rsid w:val="007055F6"/>
    <w:rsid w:val="00705993"/>
    <w:rsid w:val="00706B63"/>
    <w:rsid w:val="007070B3"/>
    <w:rsid w:val="007102C9"/>
    <w:rsid w:val="00713CAC"/>
    <w:rsid w:val="0072367D"/>
    <w:rsid w:val="0072540B"/>
    <w:rsid w:val="00732248"/>
    <w:rsid w:val="00737CB1"/>
    <w:rsid w:val="00744D75"/>
    <w:rsid w:val="007463DB"/>
    <w:rsid w:val="00747382"/>
    <w:rsid w:val="00750914"/>
    <w:rsid w:val="00752276"/>
    <w:rsid w:val="00753297"/>
    <w:rsid w:val="007707C1"/>
    <w:rsid w:val="007744FF"/>
    <w:rsid w:val="00776D46"/>
    <w:rsid w:val="00780D0D"/>
    <w:rsid w:val="0078339B"/>
    <w:rsid w:val="00792699"/>
    <w:rsid w:val="00793CD9"/>
    <w:rsid w:val="007954AD"/>
    <w:rsid w:val="007A1080"/>
    <w:rsid w:val="007A5695"/>
    <w:rsid w:val="007A57E0"/>
    <w:rsid w:val="007B0385"/>
    <w:rsid w:val="007B1747"/>
    <w:rsid w:val="007D0CC8"/>
    <w:rsid w:val="007D3893"/>
    <w:rsid w:val="007D4028"/>
    <w:rsid w:val="007D6417"/>
    <w:rsid w:val="007E3269"/>
    <w:rsid w:val="007E37AA"/>
    <w:rsid w:val="007F083D"/>
    <w:rsid w:val="007F084F"/>
    <w:rsid w:val="007F1222"/>
    <w:rsid w:val="007F33A1"/>
    <w:rsid w:val="007F3D24"/>
    <w:rsid w:val="007F42E3"/>
    <w:rsid w:val="007F4482"/>
    <w:rsid w:val="007F6516"/>
    <w:rsid w:val="007F6901"/>
    <w:rsid w:val="007F7CED"/>
    <w:rsid w:val="0080178C"/>
    <w:rsid w:val="00807470"/>
    <w:rsid w:val="00812D53"/>
    <w:rsid w:val="00814820"/>
    <w:rsid w:val="00814A14"/>
    <w:rsid w:val="00815735"/>
    <w:rsid w:val="00816013"/>
    <w:rsid w:val="008166CD"/>
    <w:rsid w:val="008207F5"/>
    <w:rsid w:val="00844309"/>
    <w:rsid w:val="00847011"/>
    <w:rsid w:val="00851D5A"/>
    <w:rsid w:val="00852716"/>
    <w:rsid w:val="008537E4"/>
    <w:rsid w:val="00856B5D"/>
    <w:rsid w:val="00866BDB"/>
    <w:rsid w:val="00866C43"/>
    <w:rsid w:val="00867566"/>
    <w:rsid w:val="00872743"/>
    <w:rsid w:val="0087290D"/>
    <w:rsid w:val="00874029"/>
    <w:rsid w:val="0087440E"/>
    <w:rsid w:val="00876F15"/>
    <w:rsid w:val="00883219"/>
    <w:rsid w:val="008868AA"/>
    <w:rsid w:val="008919B1"/>
    <w:rsid w:val="00891D9F"/>
    <w:rsid w:val="00892634"/>
    <w:rsid w:val="00892DA0"/>
    <w:rsid w:val="008A3DA3"/>
    <w:rsid w:val="008A4DEB"/>
    <w:rsid w:val="008B1992"/>
    <w:rsid w:val="008B5A99"/>
    <w:rsid w:val="008C0700"/>
    <w:rsid w:val="008C3FF3"/>
    <w:rsid w:val="008D0C84"/>
    <w:rsid w:val="008D2B21"/>
    <w:rsid w:val="008D6E5B"/>
    <w:rsid w:val="008E2139"/>
    <w:rsid w:val="008E3488"/>
    <w:rsid w:val="008E5A7B"/>
    <w:rsid w:val="008E66CB"/>
    <w:rsid w:val="008F0B3E"/>
    <w:rsid w:val="008F2DB5"/>
    <w:rsid w:val="008F3611"/>
    <w:rsid w:val="008F52E1"/>
    <w:rsid w:val="008F53CA"/>
    <w:rsid w:val="00903449"/>
    <w:rsid w:val="00906282"/>
    <w:rsid w:val="00916AEC"/>
    <w:rsid w:val="0092418B"/>
    <w:rsid w:val="0092673B"/>
    <w:rsid w:val="00931920"/>
    <w:rsid w:val="00934E73"/>
    <w:rsid w:val="00937FC1"/>
    <w:rsid w:val="0094356A"/>
    <w:rsid w:val="00944C4B"/>
    <w:rsid w:val="00946C93"/>
    <w:rsid w:val="00947CB1"/>
    <w:rsid w:val="00951E33"/>
    <w:rsid w:val="00951EF7"/>
    <w:rsid w:val="00953518"/>
    <w:rsid w:val="00956645"/>
    <w:rsid w:val="00962C39"/>
    <w:rsid w:val="009647C1"/>
    <w:rsid w:val="00972CC4"/>
    <w:rsid w:val="00975800"/>
    <w:rsid w:val="009760CE"/>
    <w:rsid w:val="00980D63"/>
    <w:rsid w:val="00984701"/>
    <w:rsid w:val="00985EFB"/>
    <w:rsid w:val="00991073"/>
    <w:rsid w:val="00991FB4"/>
    <w:rsid w:val="00994623"/>
    <w:rsid w:val="009958AB"/>
    <w:rsid w:val="00997C61"/>
    <w:rsid w:val="009A338B"/>
    <w:rsid w:val="009A4F78"/>
    <w:rsid w:val="009B59E8"/>
    <w:rsid w:val="009C0B5C"/>
    <w:rsid w:val="009C2F25"/>
    <w:rsid w:val="009D259A"/>
    <w:rsid w:val="009D4253"/>
    <w:rsid w:val="009E0980"/>
    <w:rsid w:val="009E4881"/>
    <w:rsid w:val="009E5490"/>
    <w:rsid w:val="009E7255"/>
    <w:rsid w:val="009F036B"/>
    <w:rsid w:val="009F09DF"/>
    <w:rsid w:val="009F40E4"/>
    <w:rsid w:val="00A00C07"/>
    <w:rsid w:val="00A01E2F"/>
    <w:rsid w:val="00A03743"/>
    <w:rsid w:val="00A11969"/>
    <w:rsid w:val="00A12E26"/>
    <w:rsid w:val="00A143F2"/>
    <w:rsid w:val="00A146DF"/>
    <w:rsid w:val="00A1759B"/>
    <w:rsid w:val="00A22D74"/>
    <w:rsid w:val="00A237A5"/>
    <w:rsid w:val="00A26920"/>
    <w:rsid w:val="00A26937"/>
    <w:rsid w:val="00A273C2"/>
    <w:rsid w:val="00A27AD9"/>
    <w:rsid w:val="00A303DC"/>
    <w:rsid w:val="00A307AB"/>
    <w:rsid w:val="00A472E3"/>
    <w:rsid w:val="00A52543"/>
    <w:rsid w:val="00A54C58"/>
    <w:rsid w:val="00A66A20"/>
    <w:rsid w:val="00A67E8D"/>
    <w:rsid w:val="00A70D7A"/>
    <w:rsid w:val="00A72CC8"/>
    <w:rsid w:val="00A74995"/>
    <w:rsid w:val="00A757F4"/>
    <w:rsid w:val="00A76D77"/>
    <w:rsid w:val="00A81200"/>
    <w:rsid w:val="00A812C6"/>
    <w:rsid w:val="00A8243C"/>
    <w:rsid w:val="00A833F4"/>
    <w:rsid w:val="00A84645"/>
    <w:rsid w:val="00A86DFB"/>
    <w:rsid w:val="00A87F08"/>
    <w:rsid w:val="00A90432"/>
    <w:rsid w:val="00A92343"/>
    <w:rsid w:val="00A9663B"/>
    <w:rsid w:val="00AA1730"/>
    <w:rsid w:val="00AA26DC"/>
    <w:rsid w:val="00AA3FE3"/>
    <w:rsid w:val="00AA41A1"/>
    <w:rsid w:val="00AA6FF4"/>
    <w:rsid w:val="00AB3CC1"/>
    <w:rsid w:val="00AB5D1B"/>
    <w:rsid w:val="00AB69DB"/>
    <w:rsid w:val="00AC2742"/>
    <w:rsid w:val="00AC4D60"/>
    <w:rsid w:val="00AC7220"/>
    <w:rsid w:val="00AD347F"/>
    <w:rsid w:val="00AD396A"/>
    <w:rsid w:val="00AD61EA"/>
    <w:rsid w:val="00AD7EE8"/>
    <w:rsid w:val="00AE2EB2"/>
    <w:rsid w:val="00AF1D6A"/>
    <w:rsid w:val="00AF4BD6"/>
    <w:rsid w:val="00AF5B8A"/>
    <w:rsid w:val="00B02665"/>
    <w:rsid w:val="00B072C6"/>
    <w:rsid w:val="00B07EC0"/>
    <w:rsid w:val="00B11BB5"/>
    <w:rsid w:val="00B16C2C"/>
    <w:rsid w:val="00B17E22"/>
    <w:rsid w:val="00B23AFA"/>
    <w:rsid w:val="00B25C7F"/>
    <w:rsid w:val="00B2683E"/>
    <w:rsid w:val="00B26B0D"/>
    <w:rsid w:val="00B34D2F"/>
    <w:rsid w:val="00B371FC"/>
    <w:rsid w:val="00B37F5F"/>
    <w:rsid w:val="00B400F4"/>
    <w:rsid w:val="00B42EB6"/>
    <w:rsid w:val="00B44A68"/>
    <w:rsid w:val="00B4667D"/>
    <w:rsid w:val="00B50F60"/>
    <w:rsid w:val="00B5471F"/>
    <w:rsid w:val="00B62634"/>
    <w:rsid w:val="00B6555B"/>
    <w:rsid w:val="00B67EF8"/>
    <w:rsid w:val="00B71A1B"/>
    <w:rsid w:val="00B77AAA"/>
    <w:rsid w:val="00B82106"/>
    <w:rsid w:val="00B833FF"/>
    <w:rsid w:val="00B84B3C"/>
    <w:rsid w:val="00B852E0"/>
    <w:rsid w:val="00B862C2"/>
    <w:rsid w:val="00B86F60"/>
    <w:rsid w:val="00B90392"/>
    <w:rsid w:val="00B918A8"/>
    <w:rsid w:val="00B936CC"/>
    <w:rsid w:val="00B943A3"/>
    <w:rsid w:val="00B945FB"/>
    <w:rsid w:val="00BA07BC"/>
    <w:rsid w:val="00BA2667"/>
    <w:rsid w:val="00BA42C0"/>
    <w:rsid w:val="00BC1F64"/>
    <w:rsid w:val="00BD04A7"/>
    <w:rsid w:val="00BD255E"/>
    <w:rsid w:val="00BD38BC"/>
    <w:rsid w:val="00BD42AF"/>
    <w:rsid w:val="00BD6513"/>
    <w:rsid w:val="00BE51A1"/>
    <w:rsid w:val="00BE6D12"/>
    <w:rsid w:val="00BF63E8"/>
    <w:rsid w:val="00BF7C8B"/>
    <w:rsid w:val="00C00B46"/>
    <w:rsid w:val="00C01B55"/>
    <w:rsid w:val="00C05015"/>
    <w:rsid w:val="00C0763E"/>
    <w:rsid w:val="00C10EE8"/>
    <w:rsid w:val="00C1367D"/>
    <w:rsid w:val="00C157D5"/>
    <w:rsid w:val="00C2248D"/>
    <w:rsid w:val="00C2266B"/>
    <w:rsid w:val="00C268C4"/>
    <w:rsid w:val="00C27265"/>
    <w:rsid w:val="00C27C3E"/>
    <w:rsid w:val="00C3411A"/>
    <w:rsid w:val="00C361EA"/>
    <w:rsid w:val="00C37161"/>
    <w:rsid w:val="00C40961"/>
    <w:rsid w:val="00C45598"/>
    <w:rsid w:val="00C46232"/>
    <w:rsid w:val="00C51F32"/>
    <w:rsid w:val="00C525D6"/>
    <w:rsid w:val="00C531C7"/>
    <w:rsid w:val="00C564BF"/>
    <w:rsid w:val="00C5744A"/>
    <w:rsid w:val="00C57877"/>
    <w:rsid w:val="00C6575E"/>
    <w:rsid w:val="00C72DC1"/>
    <w:rsid w:val="00C7481D"/>
    <w:rsid w:val="00C751B4"/>
    <w:rsid w:val="00C7597A"/>
    <w:rsid w:val="00C85D5A"/>
    <w:rsid w:val="00C91444"/>
    <w:rsid w:val="00C91976"/>
    <w:rsid w:val="00C922F6"/>
    <w:rsid w:val="00C93302"/>
    <w:rsid w:val="00C941B8"/>
    <w:rsid w:val="00C96336"/>
    <w:rsid w:val="00C97F06"/>
    <w:rsid w:val="00CB0550"/>
    <w:rsid w:val="00CB4631"/>
    <w:rsid w:val="00CB5710"/>
    <w:rsid w:val="00CC0F38"/>
    <w:rsid w:val="00CC1EC6"/>
    <w:rsid w:val="00CC7E5A"/>
    <w:rsid w:val="00CD602D"/>
    <w:rsid w:val="00CE2BD4"/>
    <w:rsid w:val="00CE53BA"/>
    <w:rsid w:val="00CE58AE"/>
    <w:rsid w:val="00CE599B"/>
    <w:rsid w:val="00CE5A5B"/>
    <w:rsid w:val="00CF24FB"/>
    <w:rsid w:val="00CF3566"/>
    <w:rsid w:val="00D00F90"/>
    <w:rsid w:val="00D03509"/>
    <w:rsid w:val="00D062B5"/>
    <w:rsid w:val="00D139E0"/>
    <w:rsid w:val="00D141C1"/>
    <w:rsid w:val="00D143F4"/>
    <w:rsid w:val="00D14DF1"/>
    <w:rsid w:val="00D21181"/>
    <w:rsid w:val="00D22186"/>
    <w:rsid w:val="00D227DE"/>
    <w:rsid w:val="00D2383F"/>
    <w:rsid w:val="00D2442B"/>
    <w:rsid w:val="00D24865"/>
    <w:rsid w:val="00D34875"/>
    <w:rsid w:val="00D36B2F"/>
    <w:rsid w:val="00D3752D"/>
    <w:rsid w:val="00D43251"/>
    <w:rsid w:val="00D44884"/>
    <w:rsid w:val="00D45873"/>
    <w:rsid w:val="00D4694B"/>
    <w:rsid w:val="00D5354D"/>
    <w:rsid w:val="00D6117D"/>
    <w:rsid w:val="00D70CBE"/>
    <w:rsid w:val="00D70F57"/>
    <w:rsid w:val="00D74E5A"/>
    <w:rsid w:val="00D760FA"/>
    <w:rsid w:val="00D7737A"/>
    <w:rsid w:val="00D77AC4"/>
    <w:rsid w:val="00D82481"/>
    <w:rsid w:val="00D844FC"/>
    <w:rsid w:val="00D85496"/>
    <w:rsid w:val="00D85907"/>
    <w:rsid w:val="00D92A5D"/>
    <w:rsid w:val="00DA0639"/>
    <w:rsid w:val="00DA41D4"/>
    <w:rsid w:val="00DB4B05"/>
    <w:rsid w:val="00DB5767"/>
    <w:rsid w:val="00DC5055"/>
    <w:rsid w:val="00DC5CDA"/>
    <w:rsid w:val="00DD4148"/>
    <w:rsid w:val="00DE1997"/>
    <w:rsid w:val="00DE227F"/>
    <w:rsid w:val="00DE6E65"/>
    <w:rsid w:val="00DE708F"/>
    <w:rsid w:val="00DF2D9D"/>
    <w:rsid w:val="00DF2E0C"/>
    <w:rsid w:val="00DF7616"/>
    <w:rsid w:val="00E00A75"/>
    <w:rsid w:val="00E05D8E"/>
    <w:rsid w:val="00E0666E"/>
    <w:rsid w:val="00E10D4D"/>
    <w:rsid w:val="00E1397A"/>
    <w:rsid w:val="00E22266"/>
    <w:rsid w:val="00E24987"/>
    <w:rsid w:val="00E26A28"/>
    <w:rsid w:val="00E35382"/>
    <w:rsid w:val="00E4033F"/>
    <w:rsid w:val="00E45908"/>
    <w:rsid w:val="00E47396"/>
    <w:rsid w:val="00E509B3"/>
    <w:rsid w:val="00E55925"/>
    <w:rsid w:val="00E622CB"/>
    <w:rsid w:val="00E64631"/>
    <w:rsid w:val="00E66B63"/>
    <w:rsid w:val="00E72EC8"/>
    <w:rsid w:val="00E77281"/>
    <w:rsid w:val="00E841A0"/>
    <w:rsid w:val="00E95F56"/>
    <w:rsid w:val="00E96A88"/>
    <w:rsid w:val="00EA1400"/>
    <w:rsid w:val="00EA1E88"/>
    <w:rsid w:val="00EA2D30"/>
    <w:rsid w:val="00EA2EA4"/>
    <w:rsid w:val="00EA58D0"/>
    <w:rsid w:val="00EA5FDA"/>
    <w:rsid w:val="00EA6882"/>
    <w:rsid w:val="00EB0810"/>
    <w:rsid w:val="00EB1962"/>
    <w:rsid w:val="00EB2CDF"/>
    <w:rsid w:val="00EB6D0D"/>
    <w:rsid w:val="00EC3A3C"/>
    <w:rsid w:val="00EC6371"/>
    <w:rsid w:val="00ED0007"/>
    <w:rsid w:val="00EE00D0"/>
    <w:rsid w:val="00EF1485"/>
    <w:rsid w:val="00EF68A6"/>
    <w:rsid w:val="00F029D7"/>
    <w:rsid w:val="00F034CA"/>
    <w:rsid w:val="00F063FA"/>
    <w:rsid w:val="00F10332"/>
    <w:rsid w:val="00F11CD6"/>
    <w:rsid w:val="00F129A9"/>
    <w:rsid w:val="00F13525"/>
    <w:rsid w:val="00F141DC"/>
    <w:rsid w:val="00F16ED2"/>
    <w:rsid w:val="00F23C62"/>
    <w:rsid w:val="00F24867"/>
    <w:rsid w:val="00F356DE"/>
    <w:rsid w:val="00F4567B"/>
    <w:rsid w:val="00F54361"/>
    <w:rsid w:val="00F55562"/>
    <w:rsid w:val="00F6056E"/>
    <w:rsid w:val="00F64D62"/>
    <w:rsid w:val="00F67C1C"/>
    <w:rsid w:val="00F73525"/>
    <w:rsid w:val="00F740EF"/>
    <w:rsid w:val="00F838D0"/>
    <w:rsid w:val="00F840F5"/>
    <w:rsid w:val="00F85449"/>
    <w:rsid w:val="00F86D66"/>
    <w:rsid w:val="00F87B57"/>
    <w:rsid w:val="00F904F7"/>
    <w:rsid w:val="00F9061C"/>
    <w:rsid w:val="00F92275"/>
    <w:rsid w:val="00F92B1A"/>
    <w:rsid w:val="00F95149"/>
    <w:rsid w:val="00F962F0"/>
    <w:rsid w:val="00FA157C"/>
    <w:rsid w:val="00FA3765"/>
    <w:rsid w:val="00FA5AD5"/>
    <w:rsid w:val="00FA7A95"/>
    <w:rsid w:val="00FB5718"/>
    <w:rsid w:val="00FB630B"/>
    <w:rsid w:val="00FC1AA1"/>
    <w:rsid w:val="00FC2DEA"/>
    <w:rsid w:val="00FC72E5"/>
    <w:rsid w:val="00FC7AE0"/>
    <w:rsid w:val="00FD0B3B"/>
    <w:rsid w:val="00FD3D0E"/>
    <w:rsid w:val="00FD3DD0"/>
    <w:rsid w:val="00FD40A1"/>
    <w:rsid w:val="00FD4A08"/>
    <w:rsid w:val="00FD65FF"/>
    <w:rsid w:val="00FD7845"/>
    <w:rsid w:val="00FD7C5E"/>
    <w:rsid w:val="00FE05BA"/>
    <w:rsid w:val="00FE6F0C"/>
    <w:rsid w:val="00FE757A"/>
    <w:rsid w:val="00FF0331"/>
    <w:rsid w:val="00FF1D54"/>
    <w:rsid w:val="00FF345B"/>
    <w:rsid w:val="00FF3C38"/>
    <w:rsid w:val="00FF50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uiPriority="0" w:unhideWhenUsed="1" w:qFormat="1"/>
    <w:lsdException w:name="heading 5" w:locked="1" w:uiPriority="0" w:unhideWhenUsed="1" w:qFormat="1"/>
    <w:lsdException w:name="heading 6" w:locked="1" w:semiHidden="0"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locked="1" w:semiHidden="0" w:uiPriority="0"/>
    <w:lsdException w:name="annotation text" w:unhideWhenUsed="1"/>
    <w:lsdException w:name="header" w:locked="1" w:semiHidden="0"/>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locked="1" w:semiHidden="0"/>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locked="1" w:semiHidden="0" w:uiPriority="0"/>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b/>
      <w:smallCaps/>
      <w:color w:val="FFFFFF"/>
      <w:sz w:val="32"/>
      <w:szCs w:val="28"/>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cs="Arial"/>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uiPriority w:val="99"/>
    <w:locked/>
    <w:rsid w:val="00FD3D0E"/>
    <w:rPr>
      <w:rFonts w:ascii="Times New Roman Bold" w:hAnsi="Times New Roman Bold" w:cs="Times New Roman"/>
      <w:b/>
      <w:smallCaps/>
      <w:color w:val="FFFFFF"/>
      <w:sz w:val="28"/>
      <w:szCs w:val="28"/>
      <w:shd w:val="clear" w:color="auto" w:fill="2E74B5"/>
    </w:rPr>
  </w:style>
  <w:style w:type="character" w:customStyle="1" w:styleId="Heading2Char">
    <w:name w:val="Heading 2 Char"/>
    <w:basedOn w:val="DefaultParagraphFont"/>
    <w:link w:val="Heading2"/>
    <w:uiPriority w:val="99"/>
    <w:locked/>
    <w:rsid w:val="0020199D"/>
    <w:rPr>
      <w:rFonts w:ascii="Times New Roman" w:eastAsia="MS Mincho" w:hAnsi="Times New Roman" w:cs="Arial"/>
      <w:b/>
      <w:bCs/>
      <w:i/>
      <w:iCs/>
      <w:sz w:val="28"/>
      <w:szCs w:val="28"/>
      <w:shd w:val="clear" w:color="auto" w:fill="8496B0"/>
      <w:lang w:val="ro-RO"/>
    </w:rPr>
  </w:style>
  <w:style w:type="character" w:customStyle="1" w:styleId="Heading3Char">
    <w:name w:val="Heading 3 Char"/>
    <w:basedOn w:val="DefaultParagraphFont"/>
    <w:link w:val="Heading3"/>
    <w:uiPriority w:val="99"/>
    <w:locked/>
    <w:rsid w:val="00D43251"/>
    <w:rPr>
      <w:rFonts w:ascii="Times New Roman" w:hAnsi="Times New Roman" w:cs="Times New Roman"/>
      <w:bCs/>
      <w:i/>
      <w:color w:val="000000"/>
      <w:sz w:val="32"/>
      <w:szCs w:val="32"/>
    </w:rPr>
  </w:style>
  <w:style w:type="character" w:customStyle="1" w:styleId="Heading6Char">
    <w:name w:val="Heading 6 Char"/>
    <w:basedOn w:val="DefaultParagraphFont"/>
    <w:link w:val="Heading6"/>
    <w:uiPriority w:val="99"/>
    <w:semiHidden/>
    <w:locked/>
    <w:rsid w:val="00D43251"/>
    <w:rPr>
      <w:rFonts w:ascii="Calibri Light" w:hAnsi="Calibri Light" w:cs="Times New Roman"/>
      <w:color w:val="1F4D78"/>
      <w:sz w:val="24"/>
      <w:szCs w:val="24"/>
    </w:rPr>
  </w:style>
  <w:style w:type="character" w:styleId="Strong">
    <w:name w:val="Strong"/>
    <w:basedOn w:val="DefaultParagraphFont"/>
    <w:uiPriority w:val="99"/>
    <w:qFormat/>
    <w:rsid w:val="00D43251"/>
    <w:rPr>
      <w:rFonts w:cs="Times New Roman"/>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rPr>
      <w:noProof w:val="0"/>
      <w:lang w:val="en-US"/>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b w:val="0"/>
      <w:bCs/>
      <w:color w:val="2E74B5"/>
      <w:szCs w:val="32"/>
    </w:rPr>
  </w:style>
  <w:style w:type="paragraph" w:styleId="TOC1">
    <w:name w:val="toc 1"/>
    <w:basedOn w:val="Normal"/>
    <w:next w:val="Normal"/>
    <w:autoRedefine/>
    <w:uiPriority w:val="99"/>
    <w:rsid w:val="002A0084"/>
    <w:pPr>
      <w:spacing w:after="120" w:line="276" w:lineRule="auto"/>
    </w:pPr>
    <w:rPr>
      <w:szCs w:val="22"/>
    </w:rPr>
  </w:style>
  <w:style w:type="paragraph" w:styleId="TOC2">
    <w:name w:val="toc 2"/>
    <w:basedOn w:val="Normal"/>
    <w:next w:val="Normal"/>
    <w:autoRedefine/>
    <w:uiPriority w:val="99"/>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single space,FOOTNOTES,fn Char Char Char,fn Char Char,fn Char,fn,Footnote Text Char Char,Fußnote Char Char Char,Fußnote,Fußnote Char,Fußnote Char Char Char Char,stile 1,Footnote1,Reference,Footnote2,footnote text"/>
    <w:basedOn w:val="Normal"/>
    <w:link w:val="FootnoteTextChar1"/>
    <w:rsid w:val="0056790C"/>
    <w:rPr>
      <w:noProof w:val="0"/>
      <w:sz w:val="20"/>
      <w:szCs w:val="20"/>
      <w:lang w:val="en-US"/>
    </w:rPr>
  </w:style>
  <w:style w:type="character" w:customStyle="1" w:styleId="FootnoteTextChar">
    <w:name w:val="Footnote Text Char"/>
    <w:aliases w:val="Podrozdział Char,Footnote Char,single space Char,FOOTNOTES Char,fn Char Char Char Char,fn Char Char Char1,fn Char Char1,fn Char1,Footnote Text Char Char Char,Fußnote Char Char Char Char1,Fußnote Char1,Fußnote Char Char,stile 1 Char"/>
    <w:basedOn w:val="DefaultParagraphFont"/>
    <w:uiPriority w:val="99"/>
    <w:semiHidden/>
    <w:rsid w:val="001E7974"/>
    <w:rPr>
      <w:rFonts w:ascii="Times New Roman" w:eastAsia="Times New Roman" w:hAnsi="Times New Roman"/>
      <w:noProof/>
      <w:sz w:val="20"/>
      <w:szCs w:val="20"/>
      <w:lang w:val="ro-RO"/>
    </w:rPr>
  </w:style>
  <w:style w:type="character" w:customStyle="1" w:styleId="FootnoteTextChar1">
    <w:name w:val="Footnote Text Char1"/>
    <w:aliases w:val="Podrozdział Char2,Footnote Char2,single space Char2,FOOTNOTES Char2,fn Char Char Char Char2,fn Char Char Char3,fn Char Char3,fn Char3,Footnote Text Char Char Char2,Fußnote Char Char Char Char3,Fußnote Char2,Fußnote Char Char1"/>
    <w:basedOn w:val="DefaultParagraphFont"/>
    <w:link w:val="FootnoteText"/>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56790C"/>
    <w:rPr>
      <w:rFonts w:ascii="Times New Roman" w:hAnsi="Times New Roman"/>
      <w:sz w:val="24"/>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iPriority w:val="99"/>
    <w:locked/>
    <w:rsid w:val="0056790C"/>
    <w:rPr>
      <w:rFonts w:cs="Times New Roman"/>
      <w:vertAlign w:val="superscript"/>
    </w:rPr>
  </w:style>
  <w:style w:type="table" w:styleId="TableGrid">
    <w:name w:val="Table Grid"/>
    <w:basedOn w:val="TableNormal"/>
    <w:uiPriority w:val="99"/>
    <w:rsid w:val="0056790C"/>
    <w:rPr>
      <w:sz w:val="20"/>
      <w:szCs w:val="20"/>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Char, Char"/>
    <w:basedOn w:val="Normal"/>
    <w:link w:val="HeaderChar"/>
    <w:uiPriority w:val="99"/>
    <w:rsid w:val="00E24987"/>
    <w:pPr>
      <w:tabs>
        <w:tab w:val="center" w:pos="4680"/>
        <w:tab w:val="right" w:pos="9360"/>
      </w:tabs>
    </w:pPr>
  </w:style>
  <w:style w:type="character" w:customStyle="1" w:styleId="HeaderChar">
    <w:name w:val="Header Char"/>
    <w:aliases w:val="Char Char, Char Char"/>
    <w:basedOn w:val="DefaultParagraphFont"/>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basedOn w:val="DefaultParagraphFont"/>
    <w:link w:val="Footer"/>
    <w:uiPriority w:val="99"/>
    <w:locked/>
    <w:rsid w:val="00E24987"/>
    <w:rPr>
      <w:rFonts w:ascii="Times New Roman" w:hAnsi="Times New Roman" w:cs="Times New Roman"/>
      <w:noProof/>
      <w:sz w:val="24"/>
      <w:szCs w:val="24"/>
      <w:lang w:val="ro-RO"/>
    </w:rPr>
  </w:style>
  <w:style w:type="character" w:styleId="Hyperlink">
    <w:name w:val="Hyperlink"/>
    <w:basedOn w:val="DefaultParagraphFont"/>
    <w:uiPriority w:val="99"/>
    <w:rsid w:val="003C2ABE"/>
    <w:rPr>
      <w:rFonts w:ascii="Times New Roman" w:hAnsi="Times New Roman" w:cs="Times New Roman"/>
      <w:color w:val="0000FF"/>
      <w:sz w:val="22"/>
      <w:u w:val="single"/>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1,f Cha"/>
    <w:basedOn w:val="DefaultParagraphFont"/>
    <w:uiPriority w:val="99"/>
    <w:rsid w:val="003C2ABE"/>
    <w:rPr>
      <w:rFonts w:cs="Times New Roman"/>
      <w:sz w:val="20"/>
      <w:szCs w:val="20"/>
    </w:rPr>
  </w:style>
  <w:style w:type="paragraph" w:styleId="ListBullet2">
    <w:name w:val="List Bullet 2"/>
    <w:aliases w:val="Char1"/>
    <w:basedOn w:val="Normal"/>
    <w:autoRedefine/>
    <w:uiPriority w:val="99"/>
    <w:rsid w:val="003C2ABE"/>
    <w:pPr>
      <w:ind w:right="252"/>
      <w:jc w:val="both"/>
    </w:pPr>
    <w:rPr>
      <w:iCs/>
      <w:noProof w:val="0"/>
      <w:color w:val="000000"/>
    </w:rPr>
  </w:style>
  <w:style w:type="character" w:styleId="CommentReference">
    <w:name w:val="annotation reference"/>
    <w:basedOn w:val="DefaultParagraphFont"/>
    <w:uiPriority w:val="99"/>
    <w:rsid w:val="003C2ABE"/>
    <w:rPr>
      <w:rFonts w:cs="Times New Roman"/>
      <w:sz w:val="16"/>
      <w:szCs w:val="16"/>
    </w:rPr>
  </w:style>
  <w:style w:type="paragraph" w:styleId="CommentText">
    <w:name w:val="annotation text"/>
    <w:basedOn w:val="Normal"/>
    <w:link w:val="CommentTextChar"/>
    <w:uiPriority w:val="99"/>
    <w:rsid w:val="003C2ABE"/>
    <w:pPr>
      <w:spacing w:after="160"/>
    </w:pPr>
    <w:rPr>
      <w:rFonts w:ascii="Calibri" w:hAnsi="Calibri"/>
      <w:noProof w:val="0"/>
      <w:sz w:val="20"/>
      <w:szCs w:val="20"/>
      <w:lang w:val="en-US"/>
    </w:rPr>
  </w:style>
  <w:style w:type="character" w:customStyle="1" w:styleId="CommentTextChar">
    <w:name w:val="Comment Text Char"/>
    <w:basedOn w:val="DefaultParagraphFont"/>
    <w:link w:val="CommentText"/>
    <w:uiPriority w:val="99"/>
    <w:locked/>
    <w:rsid w:val="003C2ABE"/>
    <w:rPr>
      <w:rFonts w:eastAsia="Times New Roman" w:cs="Times New Roman"/>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3C2ABE"/>
    <w:pPr>
      <w:spacing w:after="160" w:line="240" w:lineRule="exact"/>
    </w:pPr>
    <w:rPr>
      <w:rFonts w:ascii="Calibri" w:eastAsia="Calibri" w:hAnsi="Calibri"/>
      <w:noProof w:val="0"/>
      <w:sz w:val="22"/>
      <w:szCs w:val="22"/>
      <w:vertAlign w:val="superscript"/>
      <w:lang w:val="en-US"/>
    </w:rPr>
  </w:style>
  <w:style w:type="paragraph" w:styleId="CommentSubject">
    <w:name w:val="annotation subject"/>
    <w:basedOn w:val="CommentText"/>
    <w:next w:val="CommentText"/>
    <w:link w:val="CommentSubjectChar"/>
    <w:uiPriority w:val="99"/>
    <w:semiHidden/>
    <w:rsid w:val="00E00A75"/>
    <w:pPr>
      <w:spacing w:after="0"/>
    </w:pPr>
    <w:rPr>
      <w:rFonts w:ascii="Times New Roman" w:hAnsi="Times New Roman"/>
      <w:b/>
      <w:bCs/>
      <w:noProof/>
      <w:lang w:val="ro-RO"/>
    </w:rPr>
  </w:style>
  <w:style w:type="character" w:customStyle="1" w:styleId="CommentSubjectChar">
    <w:name w:val="Comment Subject Char"/>
    <w:basedOn w:val="CommentTextChar"/>
    <w:link w:val="CommentSubject"/>
    <w:uiPriority w:val="99"/>
    <w:semiHidden/>
    <w:locked/>
    <w:rsid w:val="00E00A75"/>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rsid w:val="00E00A75"/>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E00A75"/>
    <w:rPr>
      <w:rFonts w:ascii="Segoe UI" w:hAnsi="Segoe UI" w:cs="Segoe UI"/>
      <w:noProof/>
      <w:sz w:val="18"/>
      <w:szCs w:val="18"/>
      <w:lang w:val="ro-RO"/>
    </w:rPr>
  </w:style>
  <w:style w:type="paragraph" w:styleId="Revision">
    <w:name w:val="Revision"/>
    <w:hidden/>
    <w:uiPriority w:val="99"/>
    <w:semiHidden/>
    <w:rsid w:val="00CC1EC6"/>
    <w:rPr>
      <w:rFonts w:ascii="Times New Roman" w:eastAsia="Times New Roman" w:hAnsi="Times New Roman"/>
      <w:noProof/>
      <w:sz w:val="24"/>
      <w:szCs w:val="24"/>
      <w:lang w:val="ro-RO"/>
    </w:rPr>
  </w:style>
  <w:style w:type="paragraph" w:styleId="PlainText">
    <w:name w:val="Plain Text"/>
    <w:basedOn w:val="Normal"/>
    <w:link w:val="PlainTextChar"/>
    <w:uiPriority w:val="99"/>
    <w:rsid w:val="006878CE"/>
    <w:rPr>
      <w:rFonts w:ascii="Consolas" w:eastAsia="Calibri" w:hAnsi="Consolas"/>
      <w:noProof w:val="0"/>
      <w:sz w:val="21"/>
      <w:szCs w:val="21"/>
      <w:lang w:eastAsia="ar-SA"/>
    </w:rPr>
  </w:style>
  <w:style w:type="character" w:customStyle="1" w:styleId="PlainTextChar">
    <w:name w:val="Plain Text Char"/>
    <w:basedOn w:val="DefaultParagraphFont"/>
    <w:link w:val="PlainText"/>
    <w:uiPriority w:val="99"/>
    <w:locked/>
    <w:rsid w:val="006878CE"/>
    <w:rPr>
      <w:rFonts w:ascii="Consolas" w:eastAsia="Times New Roman" w:hAnsi="Consolas" w:cs="Times New Roman"/>
      <w:sz w:val="21"/>
      <w:szCs w:val="21"/>
      <w:lang w:val="ro-RO" w:eastAsia="ar-SA" w:bidi="ar-SA"/>
    </w:rPr>
  </w:style>
  <w:style w:type="character" w:customStyle="1" w:styleId="tal1">
    <w:name w:val="tal1"/>
    <w:basedOn w:val="DefaultParagraphFont"/>
    <w:uiPriority w:val="99"/>
    <w:rsid w:val="00BE6D12"/>
    <w:rPr>
      <w:rFonts w:cs="Times New Roman"/>
    </w:rPr>
  </w:style>
  <w:style w:type="paragraph" w:customStyle="1" w:styleId="Application3">
    <w:name w:val="Application3"/>
    <w:basedOn w:val="Normal"/>
    <w:uiPriority w:val="99"/>
    <w:rsid w:val="00BE6D12"/>
    <w:pPr>
      <w:widowControl w:val="0"/>
      <w:numPr>
        <w:numId w:val="13"/>
      </w:numPr>
      <w:tabs>
        <w:tab w:val="right" w:pos="8789"/>
      </w:tabs>
      <w:suppressAutoHyphens/>
      <w:jc w:val="both"/>
    </w:pPr>
    <w:rPr>
      <w:rFonts w:ascii="Arial" w:hAnsi="Arial"/>
      <w:b/>
      <w:noProof w:val="0"/>
      <w:spacing w:val="-2"/>
      <w:sz w:val="22"/>
      <w:szCs w:val="20"/>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uiPriority="0" w:unhideWhenUsed="1" w:qFormat="1"/>
    <w:lsdException w:name="heading 5" w:locked="1" w:uiPriority="0" w:unhideWhenUsed="1" w:qFormat="1"/>
    <w:lsdException w:name="heading 6" w:locked="1" w:semiHidden="0"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locked="1" w:semiHidden="0" w:uiPriority="0"/>
    <w:lsdException w:name="annotation text" w:unhideWhenUsed="1"/>
    <w:lsdException w:name="header" w:locked="1" w:semiHidden="0"/>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locked="1" w:semiHidden="0"/>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locked="1" w:semiHidden="0" w:uiPriority="0"/>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b/>
      <w:smallCaps/>
      <w:color w:val="FFFFFF"/>
      <w:sz w:val="32"/>
      <w:szCs w:val="28"/>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cs="Arial"/>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uiPriority w:val="99"/>
    <w:locked/>
    <w:rsid w:val="00FD3D0E"/>
    <w:rPr>
      <w:rFonts w:ascii="Times New Roman Bold" w:hAnsi="Times New Roman Bold" w:cs="Times New Roman"/>
      <w:b/>
      <w:smallCaps/>
      <w:color w:val="FFFFFF"/>
      <w:sz w:val="28"/>
      <w:szCs w:val="28"/>
      <w:shd w:val="clear" w:color="auto" w:fill="2E74B5"/>
    </w:rPr>
  </w:style>
  <w:style w:type="character" w:customStyle="1" w:styleId="Heading2Char">
    <w:name w:val="Heading 2 Char"/>
    <w:basedOn w:val="DefaultParagraphFont"/>
    <w:link w:val="Heading2"/>
    <w:uiPriority w:val="99"/>
    <w:locked/>
    <w:rsid w:val="0020199D"/>
    <w:rPr>
      <w:rFonts w:ascii="Times New Roman" w:eastAsia="MS Mincho" w:hAnsi="Times New Roman" w:cs="Arial"/>
      <w:b/>
      <w:bCs/>
      <w:i/>
      <w:iCs/>
      <w:sz w:val="28"/>
      <w:szCs w:val="28"/>
      <w:shd w:val="clear" w:color="auto" w:fill="8496B0"/>
      <w:lang w:val="ro-RO"/>
    </w:rPr>
  </w:style>
  <w:style w:type="character" w:customStyle="1" w:styleId="Heading3Char">
    <w:name w:val="Heading 3 Char"/>
    <w:basedOn w:val="DefaultParagraphFont"/>
    <w:link w:val="Heading3"/>
    <w:uiPriority w:val="99"/>
    <w:locked/>
    <w:rsid w:val="00D43251"/>
    <w:rPr>
      <w:rFonts w:ascii="Times New Roman" w:hAnsi="Times New Roman" w:cs="Times New Roman"/>
      <w:bCs/>
      <w:i/>
      <w:color w:val="000000"/>
      <w:sz w:val="32"/>
      <w:szCs w:val="32"/>
    </w:rPr>
  </w:style>
  <w:style w:type="character" w:customStyle="1" w:styleId="Heading6Char">
    <w:name w:val="Heading 6 Char"/>
    <w:basedOn w:val="DefaultParagraphFont"/>
    <w:link w:val="Heading6"/>
    <w:uiPriority w:val="99"/>
    <w:semiHidden/>
    <w:locked/>
    <w:rsid w:val="00D43251"/>
    <w:rPr>
      <w:rFonts w:ascii="Calibri Light" w:hAnsi="Calibri Light" w:cs="Times New Roman"/>
      <w:color w:val="1F4D78"/>
      <w:sz w:val="24"/>
      <w:szCs w:val="24"/>
    </w:rPr>
  </w:style>
  <w:style w:type="character" w:styleId="Strong">
    <w:name w:val="Strong"/>
    <w:basedOn w:val="DefaultParagraphFont"/>
    <w:uiPriority w:val="99"/>
    <w:qFormat/>
    <w:rsid w:val="00D43251"/>
    <w:rPr>
      <w:rFonts w:cs="Times New Roman"/>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rPr>
      <w:noProof w:val="0"/>
      <w:lang w:val="en-US"/>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b w:val="0"/>
      <w:bCs/>
      <w:color w:val="2E74B5"/>
      <w:szCs w:val="32"/>
    </w:rPr>
  </w:style>
  <w:style w:type="paragraph" w:styleId="TOC1">
    <w:name w:val="toc 1"/>
    <w:basedOn w:val="Normal"/>
    <w:next w:val="Normal"/>
    <w:autoRedefine/>
    <w:uiPriority w:val="99"/>
    <w:rsid w:val="002A0084"/>
    <w:pPr>
      <w:spacing w:after="120" w:line="276" w:lineRule="auto"/>
    </w:pPr>
    <w:rPr>
      <w:szCs w:val="22"/>
    </w:rPr>
  </w:style>
  <w:style w:type="paragraph" w:styleId="TOC2">
    <w:name w:val="toc 2"/>
    <w:basedOn w:val="Normal"/>
    <w:next w:val="Normal"/>
    <w:autoRedefine/>
    <w:uiPriority w:val="99"/>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single space,FOOTNOTES,fn Char Char Char,fn Char Char,fn Char,fn,Footnote Text Char Char,Fußnote Char Char Char,Fußnote,Fußnote Char,Fußnote Char Char Char Char,stile 1,Footnote1,Reference,Footnote2,footnote text"/>
    <w:basedOn w:val="Normal"/>
    <w:link w:val="FootnoteTextChar1"/>
    <w:rsid w:val="0056790C"/>
    <w:rPr>
      <w:noProof w:val="0"/>
      <w:sz w:val="20"/>
      <w:szCs w:val="20"/>
      <w:lang w:val="en-US"/>
    </w:rPr>
  </w:style>
  <w:style w:type="character" w:customStyle="1" w:styleId="FootnoteTextChar">
    <w:name w:val="Footnote Text Char"/>
    <w:aliases w:val="Podrozdział Char,Footnote Char,single space Char,FOOTNOTES Char,fn Char Char Char Char,fn Char Char Char1,fn Char Char1,fn Char1,Footnote Text Char Char Char,Fußnote Char Char Char Char1,Fußnote Char1,Fußnote Char Char,stile 1 Char"/>
    <w:basedOn w:val="DefaultParagraphFont"/>
    <w:uiPriority w:val="99"/>
    <w:semiHidden/>
    <w:rsid w:val="001E7974"/>
    <w:rPr>
      <w:rFonts w:ascii="Times New Roman" w:eastAsia="Times New Roman" w:hAnsi="Times New Roman"/>
      <w:noProof/>
      <w:sz w:val="20"/>
      <w:szCs w:val="20"/>
      <w:lang w:val="ro-RO"/>
    </w:rPr>
  </w:style>
  <w:style w:type="character" w:customStyle="1" w:styleId="FootnoteTextChar1">
    <w:name w:val="Footnote Text Char1"/>
    <w:aliases w:val="Podrozdział Char2,Footnote Char2,single space Char2,FOOTNOTES Char2,fn Char Char Char Char2,fn Char Char Char3,fn Char Char3,fn Char3,Footnote Text Char Char Char2,Fußnote Char Char Char Char3,Fußnote Char2,Fußnote Char Char1"/>
    <w:basedOn w:val="DefaultParagraphFont"/>
    <w:link w:val="FootnoteText"/>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56790C"/>
    <w:rPr>
      <w:rFonts w:ascii="Times New Roman" w:hAnsi="Times New Roman"/>
      <w:sz w:val="24"/>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iPriority w:val="99"/>
    <w:locked/>
    <w:rsid w:val="0056790C"/>
    <w:rPr>
      <w:rFonts w:cs="Times New Roman"/>
      <w:vertAlign w:val="superscript"/>
    </w:rPr>
  </w:style>
  <w:style w:type="table" w:styleId="TableGrid">
    <w:name w:val="Table Grid"/>
    <w:basedOn w:val="TableNormal"/>
    <w:uiPriority w:val="99"/>
    <w:rsid w:val="0056790C"/>
    <w:rPr>
      <w:sz w:val="20"/>
      <w:szCs w:val="20"/>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Char, Char"/>
    <w:basedOn w:val="Normal"/>
    <w:link w:val="HeaderChar"/>
    <w:uiPriority w:val="99"/>
    <w:rsid w:val="00E24987"/>
    <w:pPr>
      <w:tabs>
        <w:tab w:val="center" w:pos="4680"/>
        <w:tab w:val="right" w:pos="9360"/>
      </w:tabs>
    </w:pPr>
  </w:style>
  <w:style w:type="character" w:customStyle="1" w:styleId="HeaderChar">
    <w:name w:val="Header Char"/>
    <w:aliases w:val="Char Char, Char Char"/>
    <w:basedOn w:val="DefaultParagraphFont"/>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basedOn w:val="DefaultParagraphFont"/>
    <w:link w:val="Footer"/>
    <w:uiPriority w:val="99"/>
    <w:locked/>
    <w:rsid w:val="00E24987"/>
    <w:rPr>
      <w:rFonts w:ascii="Times New Roman" w:hAnsi="Times New Roman" w:cs="Times New Roman"/>
      <w:noProof/>
      <w:sz w:val="24"/>
      <w:szCs w:val="24"/>
      <w:lang w:val="ro-RO"/>
    </w:rPr>
  </w:style>
  <w:style w:type="character" w:styleId="Hyperlink">
    <w:name w:val="Hyperlink"/>
    <w:basedOn w:val="DefaultParagraphFont"/>
    <w:uiPriority w:val="99"/>
    <w:rsid w:val="003C2ABE"/>
    <w:rPr>
      <w:rFonts w:ascii="Times New Roman" w:hAnsi="Times New Roman" w:cs="Times New Roman"/>
      <w:color w:val="0000FF"/>
      <w:sz w:val="22"/>
      <w:u w:val="single"/>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1,f Cha"/>
    <w:basedOn w:val="DefaultParagraphFont"/>
    <w:uiPriority w:val="99"/>
    <w:rsid w:val="003C2ABE"/>
    <w:rPr>
      <w:rFonts w:cs="Times New Roman"/>
      <w:sz w:val="20"/>
      <w:szCs w:val="20"/>
    </w:rPr>
  </w:style>
  <w:style w:type="paragraph" w:styleId="ListBullet2">
    <w:name w:val="List Bullet 2"/>
    <w:aliases w:val="Char1"/>
    <w:basedOn w:val="Normal"/>
    <w:autoRedefine/>
    <w:uiPriority w:val="99"/>
    <w:rsid w:val="003C2ABE"/>
    <w:pPr>
      <w:ind w:right="252"/>
      <w:jc w:val="both"/>
    </w:pPr>
    <w:rPr>
      <w:iCs/>
      <w:noProof w:val="0"/>
      <w:color w:val="000000"/>
    </w:rPr>
  </w:style>
  <w:style w:type="character" w:styleId="CommentReference">
    <w:name w:val="annotation reference"/>
    <w:basedOn w:val="DefaultParagraphFont"/>
    <w:uiPriority w:val="99"/>
    <w:rsid w:val="003C2ABE"/>
    <w:rPr>
      <w:rFonts w:cs="Times New Roman"/>
      <w:sz w:val="16"/>
      <w:szCs w:val="16"/>
    </w:rPr>
  </w:style>
  <w:style w:type="paragraph" w:styleId="CommentText">
    <w:name w:val="annotation text"/>
    <w:basedOn w:val="Normal"/>
    <w:link w:val="CommentTextChar"/>
    <w:uiPriority w:val="99"/>
    <w:rsid w:val="003C2ABE"/>
    <w:pPr>
      <w:spacing w:after="160"/>
    </w:pPr>
    <w:rPr>
      <w:rFonts w:ascii="Calibri" w:hAnsi="Calibri"/>
      <w:noProof w:val="0"/>
      <w:sz w:val="20"/>
      <w:szCs w:val="20"/>
      <w:lang w:val="en-US"/>
    </w:rPr>
  </w:style>
  <w:style w:type="character" w:customStyle="1" w:styleId="CommentTextChar">
    <w:name w:val="Comment Text Char"/>
    <w:basedOn w:val="DefaultParagraphFont"/>
    <w:link w:val="CommentText"/>
    <w:uiPriority w:val="99"/>
    <w:locked/>
    <w:rsid w:val="003C2ABE"/>
    <w:rPr>
      <w:rFonts w:eastAsia="Times New Roman" w:cs="Times New Roman"/>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3C2ABE"/>
    <w:pPr>
      <w:spacing w:after="160" w:line="240" w:lineRule="exact"/>
    </w:pPr>
    <w:rPr>
      <w:rFonts w:ascii="Calibri" w:eastAsia="Calibri" w:hAnsi="Calibri"/>
      <w:noProof w:val="0"/>
      <w:sz w:val="22"/>
      <w:szCs w:val="22"/>
      <w:vertAlign w:val="superscript"/>
      <w:lang w:val="en-US"/>
    </w:rPr>
  </w:style>
  <w:style w:type="paragraph" w:styleId="CommentSubject">
    <w:name w:val="annotation subject"/>
    <w:basedOn w:val="CommentText"/>
    <w:next w:val="CommentText"/>
    <w:link w:val="CommentSubjectChar"/>
    <w:uiPriority w:val="99"/>
    <w:semiHidden/>
    <w:rsid w:val="00E00A75"/>
    <w:pPr>
      <w:spacing w:after="0"/>
    </w:pPr>
    <w:rPr>
      <w:rFonts w:ascii="Times New Roman" w:hAnsi="Times New Roman"/>
      <w:b/>
      <w:bCs/>
      <w:noProof/>
      <w:lang w:val="ro-RO"/>
    </w:rPr>
  </w:style>
  <w:style w:type="character" w:customStyle="1" w:styleId="CommentSubjectChar">
    <w:name w:val="Comment Subject Char"/>
    <w:basedOn w:val="CommentTextChar"/>
    <w:link w:val="CommentSubject"/>
    <w:uiPriority w:val="99"/>
    <w:semiHidden/>
    <w:locked/>
    <w:rsid w:val="00E00A75"/>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rsid w:val="00E00A75"/>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E00A75"/>
    <w:rPr>
      <w:rFonts w:ascii="Segoe UI" w:hAnsi="Segoe UI" w:cs="Segoe UI"/>
      <w:noProof/>
      <w:sz w:val="18"/>
      <w:szCs w:val="18"/>
      <w:lang w:val="ro-RO"/>
    </w:rPr>
  </w:style>
  <w:style w:type="paragraph" w:styleId="Revision">
    <w:name w:val="Revision"/>
    <w:hidden/>
    <w:uiPriority w:val="99"/>
    <w:semiHidden/>
    <w:rsid w:val="00CC1EC6"/>
    <w:rPr>
      <w:rFonts w:ascii="Times New Roman" w:eastAsia="Times New Roman" w:hAnsi="Times New Roman"/>
      <w:noProof/>
      <w:sz w:val="24"/>
      <w:szCs w:val="24"/>
      <w:lang w:val="ro-RO"/>
    </w:rPr>
  </w:style>
  <w:style w:type="paragraph" w:styleId="PlainText">
    <w:name w:val="Plain Text"/>
    <w:basedOn w:val="Normal"/>
    <w:link w:val="PlainTextChar"/>
    <w:uiPriority w:val="99"/>
    <w:rsid w:val="006878CE"/>
    <w:rPr>
      <w:rFonts w:ascii="Consolas" w:eastAsia="Calibri" w:hAnsi="Consolas"/>
      <w:noProof w:val="0"/>
      <w:sz w:val="21"/>
      <w:szCs w:val="21"/>
      <w:lang w:eastAsia="ar-SA"/>
    </w:rPr>
  </w:style>
  <w:style w:type="character" w:customStyle="1" w:styleId="PlainTextChar">
    <w:name w:val="Plain Text Char"/>
    <w:basedOn w:val="DefaultParagraphFont"/>
    <w:link w:val="PlainText"/>
    <w:uiPriority w:val="99"/>
    <w:locked/>
    <w:rsid w:val="006878CE"/>
    <w:rPr>
      <w:rFonts w:ascii="Consolas" w:eastAsia="Times New Roman" w:hAnsi="Consolas" w:cs="Times New Roman"/>
      <w:sz w:val="21"/>
      <w:szCs w:val="21"/>
      <w:lang w:val="ro-RO" w:eastAsia="ar-SA" w:bidi="ar-SA"/>
    </w:rPr>
  </w:style>
  <w:style w:type="character" w:customStyle="1" w:styleId="tal1">
    <w:name w:val="tal1"/>
    <w:basedOn w:val="DefaultParagraphFont"/>
    <w:uiPriority w:val="99"/>
    <w:rsid w:val="00BE6D12"/>
    <w:rPr>
      <w:rFonts w:cs="Times New Roman"/>
    </w:rPr>
  </w:style>
  <w:style w:type="paragraph" w:customStyle="1" w:styleId="Application3">
    <w:name w:val="Application3"/>
    <w:basedOn w:val="Normal"/>
    <w:uiPriority w:val="99"/>
    <w:rsid w:val="00BE6D12"/>
    <w:pPr>
      <w:widowControl w:val="0"/>
      <w:numPr>
        <w:numId w:val="13"/>
      </w:numPr>
      <w:tabs>
        <w:tab w:val="right" w:pos="8789"/>
      </w:tabs>
      <w:suppressAutoHyphens/>
      <w:jc w:val="both"/>
    </w:pPr>
    <w:rPr>
      <w:rFonts w:ascii="Arial" w:hAnsi="Arial"/>
      <w:b/>
      <w:noProof w:val="0"/>
      <w:spacing w:val="-2"/>
      <w:sz w:val="22"/>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007801">
      <w:marLeft w:val="0"/>
      <w:marRight w:val="0"/>
      <w:marTop w:val="0"/>
      <w:marBottom w:val="0"/>
      <w:divBdr>
        <w:top w:val="none" w:sz="0" w:space="0" w:color="auto"/>
        <w:left w:val="none" w:sz="0" w:space="0" w:color="auto"/>
        <w:bottom w:val="none" w:sz="0" w:space="0" w:color="auto"/>
        <w:right w:val="none" w:sz="0" w:space="0" w:color="auto"/>
      </w:divBdr>
    </w:div>
    <w:div w:id="214007802">
      <w:marLeft w:val="0"/>
      <w:marRight w:val="0"/>
      <w:marTop w:val="0"/>
      <w:marBottom w:val="0"/>
      <w:divBdr>
        <w:top w:val="none" w:sz="0" w:space="0" w:color="auto"/>
        <w:left w:val="none" w:sz="0" w:space="0" w:color="auto"/>
        <w:bottom w:val="none" w:sz="0" w:space="0" w:color="auto"/>
        <w:right w:val="none" w:sz="0" w:space="0" w:color="auto"/>
      </w:divBdr>
    </w:div>
    <w:div w:id="214007803">
      <w:marLeft w:val="0"/>
      <w:marRight w:val="0"/>
      <w:marTop w:val="0"/>
      <w:marBottom w:val="0"/>
      <w:divBdr>
        <w:top w:val="none" w:sz="0" w:space="0" w:color="auto"/>
        <w:left w:val="none" w:sz="0" w:space="0" w:color="auto"/>
        <w:bottom w:val="none" w:sz="0" w:space="0" w:color="auto"/>
        <w:right w:val="none" w:sz="0" w:space="0" w:color="auto"/>
      </w:divBdr>
    </w:div>
    <w:div w:id="214007804">
      <w:marLeft w:val="0"/>
      <w:marRight w:val="0"/>
      <w:marTop w:val="0"/>
      <w:marBottom w:val="0"/>
      <w:divBdr>
        <w:top w:val="none" w:sz="0" w:space="0" w:color="auto"/>
        <w:left w:val="none" w:sz="0" w:space="0" w:color="auto"/>
        <w:bottom w:val="none" w:sz="0" w:space="0" w:color="auto"/>
        <w:right w:val="none" w:sz="0" w:space="0" w:color="auto"/>
      </w:divBdr>
    </w:div>
    <w:div w:id="21400780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833</TotalTime>
  <Pages>9</Pages>
  <Words>4302</Words>
  <Characters>24528</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Mariana.Simbrian</cp:lastModifiedBy>
  <cp:revision>372</cp:revision>
  <cp:lastPrinted>2015-12-10T13:41:00Z</cp:lastPrinted>
  <dcterms:created xsi:type="dcterms:W3CDTF">2016-01-20T07:55:00Z</dcterms:created>
  <dcterms:modified xsi:type="dcterms:W3CDTF">2016-08-18T12:38:00Z</dcterms:modified>
</cp:coreProperties>
</file>