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4204F" w:rsidRPr="00553028" w:rsidRDefault="0074204F" w:rsidP="00AF4F0F">
      <w:pPr>
        <w:pStyle w:val="Titlu1"/>
        <w:spacing w:before="120" w:after="120" w:line="240" w:lineRule="auto"/>
        <w:jc w:val="both"/>
        <w:rPr>
          <w:rFonts w:ascii="Calibri" w:hAnsi="Calibri"/>
          <w:b/>
          <w:color w:val="17365D" w:themeColor="text2" w:themeShade="BF"/>
          <w:sz w:val="22"/>
          <w:szCs w:val="22"/>
        </w:rPr>
      </w:pPr>
      <w:bookmarkStart w:id="0" w:name="_Toc447114120"/>
      <w:r w:rsidRPr="00553028">
        <w:rPr>
          <w:rFonts w:ascii="Calibri" w:hAnsi="Calibri"/>
          <w:b/>
          <w:color w:val="17365D" w:themeColor="text2" w:themeShade="BF"/>
          <w:sz w:val="22"/>
          <w:szCs w:val="22"/>
        </w:rPr>
        <w:t xml:space="preserve">Anexa </w:t>
      </w:r>
      <w:r w:rsidR="00310E57" w:rsidRPr="00553028">
        <w:rPr>
          <w:rFonts w:ascii="Calibri" w:hAnsi="Calibri"/>
          <w:b/>
          <w:color w:val="17365D" w:themeColor="text2" w:themeShade="BF"/>
          <w:sz w:val="22"/>
          <w:szCs w:val="22"/>
        </w:rPr>
        <w:t>2</w:t>
      </w:r>
      <w:r w:rsidRPr="00553028">
        <w:rPr>
          <w:rFonts w:ascii="Calibri" w:hAnsi="Calibri"/>
          <w:b/>
          <w:color w:val="17365D" w:themeColor="text2" w:themeShade="BF"/>
          <w:sz w:val="22"/>
          <w:szCs w:val="22"/>
        </w:rPr>
        <w:t>:  Criteriile de verificare a conformității administrative și a eligibilității</w:t>
      </w:r>
      <w:bookmarkEnd w:id="0"/>
      <w:r w:rsidRPr="00553028">
        <w:rPr>
          <w:rFonts w:ascii="Calibri" w:hAnsi="Calibri"/>
          <w:b/>
          <w:color w:val="17365D" w:themeColor="text2" w:themeShade="BF"/>
          <w:sz w:val="22"/>
          <w:szCs w:val="22"/>
        </w:rPr>
        <w:t xml:space="preserve"> </w:t>
      </w:r>
    </w:p>
    <w:p w:rsidR="0074204F" w:rsidRPr="00553028" w:rsidRDefault="0074204F" w:rsidP="00AF4F0F">
      <w:pPr>
        <w:pStyle w:val="Titlu2"/>
        <w:numPr>
          <w:ilvl w:val="0"/>
          <w:numId w:val="0"/>
        </w:numPr>
        <w:spacing w:before="120" w:after="120" w:line="240" w:lineRule="auto"/>
        <w:ind w:left="576" w:hanging="576"/>
        <w:jc w:val="both"/>
        <w:rPr>
          <w:rFonts w:ascii="Calibri" w:hAnsi="Calibri"/>
          <w:b/>
          <w:color w:val="17365D" w:themeColor="text2" w:themeShade="BF"/>
          <w:sz w:val="22"/>
          <w:szCs w:val="22"/>
        </w:rPr>
      </w:pPr>
      <w:bookmarkStart w:id="1" w:name="_Toc435003202"/>
      <w:bookmarkStart w:id="2" w:name="_Toc442084048"/>
    </w:p>
    <w:p w:rsidR="0074204F" w:rsidRPr="00553028" w:rsidRDefault="0074204F" w:rsidP="00AF4F0F">
      <w:pPr>
        <w:pStyle w:val="Titlu2"/>
        <w:numPr>
          <w:ilvl w:val="0"/>
          <w:numId w:val="0"/>
        </w:numPr>
        <w:spacing w:before="120" w:after="120" w:line="240" w:lineRule="auto"/>
        <w:ind w:left="576" w:hanging="576"/>
        <w:jc w:val="both"/>
        <w:rPr>
          <w:rFonts w:ascii="Calibri" w:hAnsi="Calibri"/>
          <w:color w:val="17365D" w:themeColor="text2" w:themeShade="BF"/>
          <w:sz w:val="22"/>
          <w:szCs w:val="22"/>
        </w:rPr>
      </w:pPr>
      <w:bookmarkStart w:id="3" w:name="_Toc447114121"/>
      <w:r w:rsidRPr="00553028">
        <w:rPr>
          <w:rFonts w:ascii="Calibri" w:hAnsi="Calibri"/>
          <w:b/>
          <w:color w:val="17365D" w:themeColor="text2" w:themeShade="BF"/>
          <w:sz w:val="22"/>
          <w:szCs w:val="22"/>
        </w:rPr>
        <w:t>A</w:t>
      </w:r>
      <w:r w:rsidR="00310E57" w:rsidRPr="00553028">
        <w:rPr>
          <w:rFonts w:ascii="Calibri" w:hAnsi="Calibri"/>
          <w:b/>
          <w:color w:val="17365D" w:themeColor="text2" w:themeShade="BF"/>
          <w:sz w:val="22"/>
          <w:szCs w:val="22"/>
        </w:rPr>
        <w:t>2</w:t>
      </w:r>
      <w:r w:rsidR="00AD5453" w:rsidRPr="00553028">
        <w:rPr>
          <w:rFonts w:ascii="Calibri" w:hAnsi="Calibri"/>
          <w:b/>
          <w:color w:val="17365D" w:themeColor="text2" w:themeShade="BF"/>
          <w:sz w:val="22"/>
          <w:szCs w:val="22"/>
        </w:rPr>
        <w:t>.</w:t>
      </w:r>
      <w:r w:rsidRPr="00553028">
        <w:rPr>
          <w:rFonts w:ascii="Calibri" w:hAnsi="Calibri"/>
          <w:b/>
          <w:color w:val="17365D" w:themeColor="text2" w:themeShade="BF"/>
          <w:sz w:val="22"/>
          <w:szCs w:val="22"/>
        </w:rPr>
        <w:t>1. Criterii de verificare  a conformității administrative</w:t>
      </w:r>
      <w:bookmarkEnd w:id="1"/>
      <w:bookmarkEnd w:id="2"/>
      <w:bookmarkEnd w:id="3"/>
    </w:p>
    <w:tbl>
      <w:tblPr>
        <w:tblW w:w="5000" w:type="pct"/>
        <w:tblLook w:val="0000" w:firstRow="0" w:lastRow="0" w:firstColumn="0" w:lastColumn="0" w:noHBand="0" w:noVBand="0"/>
      </w:tblPr>
      <w:tblGrid>
        <w:gridCol w:w="601"/>
        <w:gridCol w:w="1775"/>
        <w:gridCol w:w="3969"/>
        <w:gridCol w:w="8016"/>
      </w:tblGrid>
      <w:tr w:rsidR="00F10AE9" w:rsidRPr="00553028" w:rsidTr="00EB6ABD">
        <w:trPr>
          <w:trHeight w:val="760"/>
          <w:tblHeader/>
        </w:trPr>
        <w:tc>
          <w:tcPr>
            <w:tcW w:w="209" w:type="pct"/>
            <w:tcBorders>
              <w:top w:val="single" w:sz="4" w:space="0" w:color="000000"/>
              <w:left w:val="single" w:sz="4" w:space="0" w:color="000000"/>
              <w:bottom w:val="single" w:sz="4" w:space="0" w:color="000000"/>
              <w:right w:val="single" w:sz="4" w:space="0" w:color="000000"/>
            </w:tcBorders>
            <w:shd w:val="clear" w:color="auto" w:fill="EEECE1" w:themeFill="background2"/>
            <w:vAlign w:val="center"/>
          </w:tcPr>
          <w:p w:rsidR="0074204F" w:rsidRPr="00553028" w:rsidRDefault="0074204F" w:rsidP="00AF4F0F">
            <w:pPr>
              <w:spacing w:before="120" w:after="120" w:line="240" w:lineRule="auto"/>
              <w:jc w:val="both"/>
              <w:rPr>
                <w:rFonts w:ascii="Calibri" w:hAnsi="Calibri"/>
                <w:color w:val="17365D" w:themeColor="text2" w:themeShade="BF"/>
              </w:rPr>
            </w:pPr>
          </w:p>
        </w:tc>
        <w:tc>
          <w:tcPr>
            <w:tcW w:w="618" w:type="pct"/>
            <w:tcBorders>
              <w:top w:val="single" w:sz="4" w:space="0" w:color="000000"/>
              <w:left w:val="single" w:sz="4" w:space="0" w:color="000000"/>
              <w:bottom w:val="single" w:sz="4" w:space="0" w:color="000000"/>
              <w:right w:val="single" w:sz="4" w:space="0" w:color="000000"/>
            </w:tcBorders>
            <w:shd w:val="clear" w:color="auto" w:fill="EEECE1" w:themeFill="background2"/>
            <w:vAlign w:val="center"/>
          </w:tcPr>
          <w:p w:rsidR="0074204F" w:rsidRPr="00553028" w:rsidRDefault="0074204F" w:rsidP="00AF4F0F">
            <w:pPr>
              <w:spacing w:before="120" w:after="120" w:line="240" w:lineRule="auto"/>
              <w:jc w:val="both"/>
              <w:rPr>
                <w:rFonts w:ascii="Calibri" w:hAnsi="Calibri"/>
                <w:b/>
                <w:color w:val="17365D" w:themeColor="text2" w:themeShade="BF"/>
              </w:rPr>
            </w:pPr>
            <w:r w:rsidRPr="00553028">
              <w:rPr>
                <w:rFonts w:ascii="Calibri" w:hAnsi="Calibri"/>
                <w:b/>
                <w:color w:val="17365D" w:themeColor="text2" w:themeShade="BF"/>
              </w:rPr>
              <w:t>Criterii</w:t>
            </w:r>
          </w:p>
        </w:tc>
        <w:tc>
          <w:tcPr>
            <w:tcW w:w="1382" w:type="pct"/>
            <w:tcBorders>
              <w:top w:val="single" w:sz="4" w:space="0" w:color="000000"/>
              <w:left w:val="single" w:sz="4" w:space="0" w:color="000000"/>
              <w:bottom w:val="single" w:sz="4" w:space="0" w:color="000000"/>
              <w:right w:val="single" w:sz="4" w:space="0" w:color="000000"/>
            </w:tcBorders>
            <w:shd w:val="clear" w:color="auto" w:fill="EEECE1" w:themeFill="background2"/>
            <w:vAlign w:val="center"/>
          </w:tcPr>
          <w:p w:rsidR="0074204F" w:rsidRPr="00553028" w:rsidRDefault="0074204F" w:rsidP="00AF4F0F">
            <w:pPr>
              <w:spacing w:before="120" w:after="120" w:line="240" w:lineRule="auto"/>
              <w:jc w:val="both"/>
              <w:rPr>
                <w:rFonts w:ascii="Calibri" w:hAnsi="Calibri"/>
                <w:b/>
                <w:color w:val="17365D" w:themeColor="text2" w:themeShade="BF"/>
              </w:rPr>
            </w:pPr>
            <w:r w:rsidRPr="00553028">
              <w:rPr>
                <w:rFonts w:ascii="Calibri" w:hAnsi="Calibri"/>
                <w:b/>
                <w:color w:val="17365D" w:themeColor="text2" w:themeShade="BF"/>
              </w:rPr>
              <w:t>Subcriterii prelucrate automat de către sistemul informatic</w:t>
            </w:r>
          </w:p>
        </w:tc>
        <w:tc>
          <w:tcPr>
            <w:tcW w:w="2791" w:type="pct"/>
            <w:tcBorders>
              <w:top w:val="single" w:sz="4" w:space="0" w:color="000000"/>
              <w:left w:val="single" w:sz="4" w:space="0" w:color="000000"/>
              <w:bottom w:val="single" w:sz="4" w:space="0" w:color="000000"/>
              <w:right w:val="single" w:sz="4" w:space="0" w:color="000000"/>
            </w:tcBorders>
            <w:shd w:val="clear" w:color="auto" w:fill="EEECE1" w:themeFill="background2"/>
            <w:vAlign w:val="center"/>
          </w:tcPr>
          <w:p w:rsidR="0074204F" w:rsidRPr="00553028" w:rsidRDefault="0074204F" w:rsidP="00AF4F0F">
            <w:pPr>
              <w:spacing w:before="120" w:after="120" w:line="240" w:lineRule="auto"/>
              <w:jc w:val="both"/>
              <w:rPr>
                <w:rFonts w:ascii="Calibri" w:hAnsi="Calibri"/>
                <w:color w:val="17365D" w:themeColor="text2" w:themeShade="BF"/>
              </w:rPr>
            </w:pPr>
            <w:r w:rsidRPr="00553028">
              <w:rPr>
                <w:rFonts w:ascii="Calibri" w:hAnsi="Calibri"/>
                <w:b/>
                <w:color w:val="17365D" w:themeColor="text2" w:themeShade="BF"/>
              </w:rPr>
              <w:t>Subcriterii procesate de evaluatori</w:t>
            </w:r>
          </w:p>
        </w:tc>
      </w:tr>
      <w:tr w:rsidR="00F10AE9" w:rsidRPr="00553028" w:rsidTr="00EB6ABD">
        <w:tc>
          <w:tcPr>
            <w:tcW w:w="209" w:type="pct"/>
            <w:tcBorders>
              <w:top w:val="single" w:sz="4" w:space="0" w:color="000000"/>
              <w:left w:val="single" w:sz="4" w:space="0" w:color="000000"/>
              <w:bottom w:val="single" w:sz="4" w:space="0" w:color="000000"/>
              <w:right w:val="single" w:sz="4" w:space="0" w:color="000000"/>
            </w:tcBorders>
            <w:shd w:val="clear" w:color="auto" w:fill="auto"/>
          </w:tcPr>
          <w:p w:rsidR="0074204F" w:rsidRPr="00553028" w:rsidRDefault="0074204F" w:rsidP="00AF4F0F">
            <w:pPr>
              <w:spacing w:before="120" w:after="120" w:line="240" w:lineRule="auto"/>
              <w:rPr>
                <w:rFonts w:ascii="Calibri" w:hAnsi="Calibri"/>
                <w:bCs/>
                <w:color w:val="17365D" w:themeColor="text2" w:themeShade="BF"/>
              </w:rPr>
            </w:pPr>
            <w:r w:rsidRPr="00553028">
              <w:rPr>
                <w:rFonts w:ascii="Calibri" w:hAnsi="Calibri"/>
                <w:bCs/>
                <w:color w:val="17365D" w:themeColor="text2" w:themeShade="BF"/>
              </w:rPr>
              <w:t>1.</w:t>
            </w:r>
          </w:p>
        </w:tc>
        <w:tc>
          <w:tcPr>
            <w:tcW w:w="618" w:type="pct"/>
            <w:tcBorders>
              <w:top w:val="single" w:sz="4" w:space="0" w:color="000000"/>
              <w:left w:val="single" w:sz="4" w:space="0" w:color="000000"/>
              <w:bottom w:val="single" w:sz="4" w:space="0" w:color="000000"/>
              <w:right w:val="single" w:sz="4" w:space="0" w:color="000000"/>
            </w:tcBorders>
            <w:shd w:val="clear" w:color="auto" w:fill="auto"/>
          </w:tcPr>
          <w:p w:rsidR="0074204F" w:rsidRPr="00553028" w:rsidRDefault="0074204F" w:rsidP="00AF4F0F">
            <w:pPr>
              <w:spacing w:before="120" w:after="120" w:line="240" w:lineRule="auto"/>
              <w:jc w:val="both"/>
              <w:rPr>
                <w:rFonts w:ascii="Calibri" w:hAnsi="Calibri"/>
                <w:color w:val="17365D" w:themeColor="text2" w:themeShade="BF"/>
              </w:rPr>
            </w:pPr>
            <w:r w:rsidRPr="00553028">
              <w:rPr>
                <w:rFonts w:ascii="Calibri" w:hAnsi="Calibri"/>
                <w:bCs/>
                <w:color w:val="17365D" w:themeColor="text2" w:themeShade="BF"/>
              </w:rPr>
              <w:t>Cererea de finan</w:t>
            </w:r>
            <w:r w:rsidRPr="00553028">
              <w:rPr>
                <w:rFonts w:ascii="Calibri" w:hAnsi="Calibri" w:cs="Times New Roman"/>
                <w:bCs/>
                <w:color w:val="17365D" w:themeColor="text2" w:themeShade="BF"/>
              </w:rPr>
              <w:t>ț</w:t>
            </w:r>
            <w:r w:rsidRPr="00553028">
              <w:rPr>
                <w:rFonts w:ascii="Calibri" w:hAnsi="Calibri"/>
                <w:bCs/>
                <w:color w:val="17365D" w:themeColor="text2" w:themeShade="BF"/>
              </w:rPr>
              <w:t xml:space="preserve">are respectă formatul </w:t>
            </w:r>
            <w:r w:rsidR="00AD5453" w:rsidRPr="00553028">
              <w:rPr>
                <w:rFonts w:ascii="Calibri" w:hAnsi="Calibri"/>
                <w:bCs/>
                <w:color w:val="17365D" w:themeColor="text2" w:themeShade="BF"/>
              </w:rPr>
              <w:t>solicitat</w:t>
            </w:r>
            <w:r w:rsidRPr="00553028">
              <w:rPr>
                <w:rFonts w:ascii="Calibri" w:hAnsi="Calibri"/>
                <w:bCs/>
                <w:color w:val="17365D" w:themeColor="text2" w:themeShade="BF"/>
              </w:rPr>
              <w:t xml:space="preserve"> și con</w:t>
            </w:r>
            <w:r w:rsidRPr="00553028">
              <w:rPr>
                <w:rFonts w:ascii="Calibri" w:hAnsi="Calibri" w:cs="Times New Roman"/>
                <w:bCs/>
                <w:color w:val="17365D" w:themeColor="text2" w:themeShade="BF"/>
              </w:rPr>
              <w:t>ț</w:t>
            </w:r>
            <w:r w:rsidRPr="00553028">
              <w:rPr>
                <w:rFonts w:ascii="Calibri" w:hAnsi="Calibri"/>
                <w:bCs/>
                <w:color w:val="17365D" w:themeColor="text2" w:themeShade="BF"/>
              </w:rPr>
              <w:t xml:space="preserve">ine toate </w:t>
            </w:r>
            <w:r w:rsidRPr="00553028">
              <w:rPr>
                <w:rFonts w:ascii="Calibri" w:hAnsi="Calibri"/>
                <w:color w:val="17365D" w:themeColor="text2" w:themeShade="BF"/>
              </w:rPr>
              <w:t>anexele solicitate.</w:t>
            </w:r>
          </w:p>
        </w:tc>
        <w:tc>
          <w:tcPr>
            <w:tcW w:w="1382" w:type="pct"/>
            <w:tcBorders>
              <w:top w:val="single" w:sz="4" w:space="0" w:color="000000"/>
              <w:left w:val="single" w:sz="4" w:space="0" w:color="000000"/>
              <w:bottom w:val="single" w:sz="4" w:space="0" w:color="000000"/>
              <w:right w:val="single" w:sz="4" w:space="0" w:color="000000"/>
            </w:tcBorders>
            <w:shd w:val="clear" w:color="auto" w:fill="auto"/>
          </w:tcPr>
          <w:p w:rsidR="0074204F" w:rsidRPr="00553028" w:rsidRDefault="0074204F" w:rsidP="00AF4F0F">
            <w:pPr>
              <w:pStyle w:val="Listparagraf3"/>
              <w:numPr>
                <w:ilvl w:val="0"/>
                <w:numId w:val="2"/>
              </w:numPr>
              <w:spacing w:before="120" w:after="120" w:line="240" w:lineRule="auto"/>
              <w:ind w:left="317" w:hanging="425"/>
              <w:jc w:val="both"/>
              <w:rPr>
                <w:rFonts w:ascii="Calibri" w:hAnsi="Calibri"/>
                <w:color w:val="17365D" w:themeColor="text2" w:themeShade="BF"/>
                <w:sz w:val="22"/>
                <w:szCs w:val="22"/>
              </w:rPr>
            </w:pPr>
            <w:r w:rsidRPr="00553028">
              <w:rPr>
                <w:rFonts w:ascii="Calibri" w:hAnsi="Calibri"/>
                <w:color w:val="17365D" w:themeColor="text2" w:themeShade="BF"/>
                <w:sz w:val="22"/>
                <w:szCs w:val="22"/>
              </w:rPr>
              <w:t xml:space="preserve">Cererea de finanțare respectă formatul standard din Ghidul Solicitantului și este însoțită de toate anexele solicitate. </w:t>
            </w:r>
          </w:p>
          <w:p w:rsidR="0074204F" w:rsidRPr="00553028" w:rsidRDefault="0074204F" w:rsidP="00AF4F0F">
            <w:pPr>
              <w:pStyle w:val="Listparagraf3"/>
              <w:numPr>
                <w:ilvl w:val="0"/>
                <w:numId w:val="2"/>
              </w:numPr>
              <w:spacing w:before="120" w:after="120" w:line="240" w:lineRule="auto"/>
              <w:ind w:left="317" w:hanging="425"/>
              <w:jc w:val="both"/>
              <w:rPr>
                <w:rFonts w:ascii="Calibri" w:hAnsi="Calibri"/>
                <w:color w:val="17365D" w:themeColor="text2" w:themeShade="BF"/>
                <w:sz w:val="22"/>
                <w:szCs w:val="22"/>
              </w:rPr>
            </w:pPr>
            <w:r w:rsidRPr="00553028">
              <w:rPr>
                <w:rFonts w:ascii="Calibri" w:hAnsi="Calibri"/>
                <w:color w:val="17365D" w:themeColor="text2" w:themeShade="BF"/>
                <w:sz w:val="22"/>
                <w:szCs w:val="22"/>
              </w:rPr>
              <w:t xml:space="preserve">Totodată, în situația în care proiectul se implementează în parteneriat, se verifică existența acordului de parteneriat care trebuie să respecte formatul indicat prin Ghidul Solicitantului și să fie asumat de reprezentanții legali ai partenerilor. </w:t>
            </w:r>
          </w:p>
        </w:tc>
        <w:tc>
          <w:tcPr>
            <w:tcW w:w="2791" w:type="pct"/>
            <w:tcBorders>
              <w:top w:val="single" w:sz="4" w:space="0" w:color="000000"/>
              <w:left w:val="single" w:sz="4" w:space="0" w:color="000000"/>
              <w:bottom w:val="single" w:sz="4" w:space="0" w:color="000000"/>
              <w:right w:val="single" w:sz="4" w:space="0" w:color="000000"/>
            </w:tcBorders>
            <w:shd w:val="clear" w:color="auto" w:fill="auto"/>
          </w:tcPr>
          <w:p w:rsidR="003C7DBB" w:rsidRPr="00553028" w:rsidRDefault="009F00F3" w:rsidP="00AF4F0F">
            <w:pPr>
              <w:spacing w:before="120" w:after="120" w:line="240" w:lineRule="auto"/>
              <w:jc w:val="both"/>
              <w:rPr>
                <w:rFonts w:ascii="Calibri" w:hAnsi="Calibri"/>
                <w:b/>
                <w:color w:val="17365D" w:themeColor="text2" w:themeShade="BF"/>
              </w:rPr>
            </w:pPr>
            <w:r w:rsidRPr="00553028">
              <w:rPr>
                <w:rFonts w:ascii="Calibri" w:hAnsi="Calibri"/>
                <w:b/>
                <w:color w:val="17365D" w:themeColor="text2" w:themeShade="BF"/>
              </w:rPr>
              <w:t>Anexe solicitate:</w:t>
            </w:r>
          </w:p>
          <w:p w:rsidR="00947D8F" w:rsidRPr="00553028" w:rsidRDefault="009F00F3" w:rsidP="00AF4F0F">
            <w:pPr>
              <w:pStyle w:val="Listparagraf"/>
              <w:numPr>
                <w:ilvl w:val="0"/>
                <w:numId w:val="6"/>
              </w:numPr>
              <w:spacing w:before="120" w:after="120" w:line="240" w:lineRule="auto"/>
              <w:contextualSpacing w:val="0"/>
              <w:jc w:val="both"/>
              <w:rPr>
                <w:rFonts w:ascii="Calibri" w:hAnsi="Calibri"/>
                <w:b/>
                <w:color w:val="17365D" w:themeColor="text2" w:themeShade="BF"/>
              </w:rPr>
            </w:pPr>
            <w:r w:rsidRPr="00553028">
              <w:rPr>
                <w:rFonts w:ascii="Calibri" w:hAnsi="Calibri"/>
                <w:b/>
                <w:color w:val="17365D" w:themeColor="text2" w:themeShade="BF"/>
              </w:rPr>
              <w:t>Acordul de parteneriat</w:t>
            </w:r>
          </w:p>
          <w:p w:rsidR="00947D8F" w:rsidRPr="00553028" w:rsidRDefault="009F00F3" w:rsidP="00AF4F0F">
            <w:pPr>
              <w:pStyle w:val="Listparagraf"/>
              <w:numPr>
                <w:ilvl w:val="0"/>
                <w:numId w:val="6"/>
              </w:numPr>
              <w:spacing w:before="120" w:after="120" w:line="240" w:lineRule="auto"/>
              <w:contextualSpacing w:val="0"/>
              <w:jc w:val="both"/>
              <w:rPr>
                <w:rFonts w:ascii="Calibri" w:hAnsi="Calibri"/>
                <w:color w:val="17365D" w:themeColor="text2" w:themeShade="BF"/>
              </w:rPr>
            </w:pPr>
            <w:r w:rsidRPr="00553028">
              <w:rPr>
                <w:rFonts w:ascii="Calibri" w:hAnsi="Calibri"/>
                <w:b/>
                <w:color w:val="17365D" w:themeColor="text2" w:themeShade="BF"/>
              </w:rPr>
              <w:t>Analiza la nivel de comunitate</w:t>
            </w:r>
            <w:r w:rsidR="0072260F" w:rsidRPr="00553028">
              <w:rPr>
                <w:rFonts w:ascii="Calibri" w:hAnsi="Calibri"/>
                <w:color w:val="17365D" w:themeColor="text2" w:themeShade="BF"/>
              </w:rPr>
              <w:t xml:space="preserve"> care va cuprinde </w:t>
            </w:r>
            <w:r w:rsidR="00947D8F" w:rsidRPr="00553028">
              <w:rPr>
                <w:rFonts w:ascii="Calibri" w:hAnsi="Calibri"/>
                <w:color w:val="17365D" w:themeColor="text2" w:themeShade="BF"/>
              </w:rPr>
              <w:t xml:space="preserve">aspectele menționate la secțiunea </w:t>
            </w:r>
            <w:bookmarkStart w:id="4" w:name="_Toc448852476"/>
            <w:r w:rsidR="00947D8F" w:rsidRPr="00553028">
              <w:rPr>
                <w:rFonts w:ascii="Calibri" w:hAnsi="Calibri"/>
                <w:color w:val="C00000"/>
              </w:rPr>
              <w:t xml:space="preserve"> </w:t>
            </w:r>
            <w:r w:rsidR="00947D8F" w:rsidRPr="00553028">
              <w:rPr>
                <w:rFonts w:ascii="Calibri" w:hAnsi="Calibri"/>
                <w:b/>
                <w:color w:val="C00000"/>
              </w:rPr>
              <w:t>1.3.1. Activitate preliminară - Realizarea analizei la nivelul comunităţii marginalizate rome pentru fundamentarea cererii de finanțare</w:t>
            </w:r>
            <w:bookmarkEnd w:id="4"/>
            <w:r w:rsidR="00E97287" w:rsidRPr="00553028">
              <w:rPr>
                <w:rFonts w:ascii="Calibri" w:hAnsi="Calibri"/>
                <w:b/>
                <w:color w:val="C00000"/>
              </w:rPr>
              <w:t xml:space="preserve"> </w:t>
            </w:r>
            <w:r w:rsidR="00E97287" w:rsidRPr="00553028">
              <w:rPr>
                <w:rFonts w:ascii="Calibri" w:hAnsi="Calibri"/>
                <w:color w:val="17365D" w:themeColor="text2" w:themeShade="BF"/>
              </w:rPr>
              <w:t>din ghidul solicitantului – condiții specifice</w:t>
            </w:r>
          </w:p>
          <w:p w:rsidR="00D844BA" w:rsidRPr="00553028" w:rsidRDefault="00D844BA" w:rsidP="00AF4F0F">
            <w:pPr>
              <w:pStyle w:val="Listparagraf"/>
              <w:numPr>
                <w:ilvl w:val="0"/>
                <w:numId w:val="6"/>
              </w:numPr>
              <w:spacing w:before="120" w:after="120" w:line="240" w:lineRule="auto"/>
              <w:contextualSpacing w:val="0"/>
              <w:jc w:val="both"/>
              <w:rPr>
                <w:rFonts w:ascii="Calibri" w:hAnsi="Calibri"/>
                <w:b/>
                <w:color w:val="17365D" w:themeColor="text2" w:themeShade="BF"/>
                <w:lang w:eastAsia="ar-SA"/>
              </w:rPr>
            </w:pPr>
            <w:r w:rsidRPr="00553028">
              <w:rPr>
                <w:rFonts w:ascii="Calibri" w:hAnsi="Calibri"/>
                <w:b/>
                <w:color w:val="17365D" w:themeColor="text2" w:themeShade="BF"/>
              </w:rPr>
              <w:t xml:space="preserve">Declarație </w:t>
            </w:r>
            <w:r w:rsidR="00277E51" w:rsidRPr="00553028">
              <w:rPr>
                <w:rFonts w:ascii="Calibri" w:hAnsi="Calibri"/>
                <w:b/>
                <w:iCs/>
                <w:color w:val="17365D" w:themeColor="text2" w:themeShade="BF"/>
              </w:rPr>
              <w:t xml:space="preserve">pe propria răspundere </w:t>
            </w:r>
            <w:r w:rsidR="00277E51" w:rsidRPr="00553028">
              <w:rPr>
                <w:rFonts w:ascii="Calibri" w:hAnsi="Calibri"/>
                <w:b/>
                <w:color w:val="17365D" w:themeColor="text2" w:themeShade="BF"/>
              </w:rPr>
              <w:t>privind asumarea</w:t>
            </w:r>
            <w:r w:rsidR="00277E51" w:rsidRPr="00553028">
              <w:rPr>
                <w:rFonts w:ascii="Calibri" w:hAnsi="Calibri"/>
                <w:b/>
                <w:iCs/>
                <w:color w:val="17365D" w:themeColor="text2" w:themeShade="BF"/>
              </w:rPr>
              <w:t xml:space="preserve"> responsabilității</w:t>
            </w:r>
            <w:r w:rsidRPr="00553028">
              <w:rPr>
                <w:rFonts w:ascii="Calibri" w:hAnsi="Calibri"/>
                <w:b/>
                <w:iCs/>
                <w:color w:val="17365D" w:themeColor="text2" w:themeShade="BF"/>
              </w:rPr>
              <w:t xml:space="preserve"> pentru asigurarea sustenabilității măsurilor sprijinite </w:t>
            </w:r>
          </w:p>
          <w:p w:rsidR="00C97B90" w:rsidRPr="00553028" w:rsidRDefault="00C97B90" w:rsidP="00AF4F0F">
            <w:pPr>
              <w:pStyle w:val="Corptext"/>
              <w:numPr>
                <w:ilvl w:val="1"/>
                <w:numId w:val="15"/>
              </w:numPr>
              <w:spacing w:before="120" w:line="240" w:lineRule="auto"/>
              <w:jc w:val="both"/>
              <w:rPr>
                <w:rFonts w:ascii="Calibri" w:hAnsi="Calibri"/>
                <w:b/>
                <w:color w:val="17365D" w:themeColor="text2" w:themeShade="BF"/>
                <w:lang w:eastAsia="ar-SA"/>
              </w:rPr>
            </w:pPr>
            <w:r w:rsidRPr="00553028">
              <w:rPr>
                <w:rFonts w:ascii="Calibri" w:hAnsi="Calibri"/>
                <w:b/>
                <w:iCs/>
                <w:color w:val="17365D" w:themeColor="text2" w:themeShade="BF"/>
              </w:rPr>
              <w:t>pentru măsurile de ocupare</w:t>
            </w:r>
          </w:p>
          <w:p w:rsidR="00C97B90" w:rsidRPr="00553028" w:rsidRDefault="00C97B90" w:rsidP="00AF4F0F">
            <w:pPr>
              <w:pStyle w:val="Corptext"/>
              <w:numPr>
                <w:ilvl w:val="0"/>
                <w:numId w:val="16"/>
              </w:numPr>
              <w:spacing w:before="120" w:line="240" w:lineRule="auto"/>
              <w:jc w:val="both"/>
              <w:rPr>
                <w:rFonts w:ascii="Calibri" w:hAnsi="Calibri"/>
                <w:color w:val="17365D" w:themeColor="text2" w:themeShade="BF"/>
                <w:lang w:eastAsia="ar-SA"/>
              </w:rPr>
            </w:pPr>
            <w:r w:rsidRPr="00553028">
              <w:rPr>
                <w:rFonts w:ascii="Calibri" w:hAnsi="Calibri"/>
                <w:color w:val="17365D" w:themeColor="text2" w:themeShade="BF"/>
                <w:lang w:eastAsia="ar-SA"/>
              </w:rPr>
              <w:t xml:space="preserve">ținta minimă pentru indicatorul 4S38 este de 25% din numărul persoanelor care beneficiază de măsuri de ocupare, pe o perioadă de minimum 6 luni de la încetarea calității de participant </w:t>
            </w:r>
          </w:p>
          <w:p w:rsidR="00C97B90" w:rsidRPr="00553028" w:rsidRDefault="00C97B90" w:rsidP="00AF4F0F">
            <w:pPr>
              <w:pStyle w:val="Corptext"/>
              <w:numPr>
                <w:ilvl w:val="0"/>
                <w:numId w:val="16"/>
              </w:numPr>
              <w:spacing w:before="120" w:line="240" w:lineRule="auto"/>
              <w:jc w:val="both"/>
              <w:rPr>
                <w:rFonts w:ascii="Calibri" w:hAnsi="Calibri"/>
                <w:color w:val="17365D" w:themeColor="text2" w:themeShade="BF"/>
                <w:lang w:eastAsia="ar-SA"/>
              </w:rPr>
            </w:pPr>
            <w:r w:rsidRPr="00553028">
              <w:rPr>
                <w:rFonts w:ascii="Calibri" w:hAnsi="Calibri"/>
                <w:color w:val="17365D" w:themeColor="text2" w:themeShade="BF"/>
                <w:lang w:eastAsia="ar-SA"/>
              </w:rPr>
              <w:t xml:space="preserve">în situațiile în care proiectul prevede </w:t>
            </w:r>
            <w:r w:rsidRPr="00553028">
              <w:rPr>
                <w:rFonts w:ascii="Calibri" w:hAnsi="Calibri"/>
                <w:b/>
                <w:color w:val="17365D" w:themeColor="text2" w:themeShade="BF"/>
                <w:lang w:eastAsia="ar-SA"/>
              </w:rPr>
              <w:t>măsuri de subvenționare a locului de muncă:</w:t>
            </w:r>
            <w:r w:rsidRPr="00553028">
              <w:rPr>
                <w:rFonts w:ascii="Calibri" w:hAnsi="Calibri"/>
                <w:color w:val="17365D" w:themeColor="text2" w:themeShade="BF"/>
                <w:lang w:eastAsia="ar-SA"/>
              </w:rPr>
              <w:t xml:space="preserve"> minimum 6 luni de la finalizarea perioadei pentru care au primit subvenția; </w:t>
            </w:r>
          </w:p>
          <w:p w:rsidR="00C97B90" w:rsidRPr="00553028" w:rsidRDefault="00C97B90" w:rsidP="00AF4F0F">
            <w:pPr>
              <w:pStyle w:val="Corptext"/>
              <w:numPr>
                <w:ilvl w:val="0"/>
                <w:numId w:val="16"/>
              </w:numPr>
              <w:spacing w:before="120" w:line="240" w:lineRule="auto"/>
              <w:jc w:val="both"/>
              <w:rPr>
                <w:rFonts w:ascii="Calibri" w:hAnsi="Calibri"/>
                <w:color w:val="17365D" w:themeColor="text2" w:themeShade="BF"/>
                <w:lang w:eastAsia="ar-SA"/>
              </w:rPr>
            </w:pPr>
            <w:r w:rsidRPr="00553028">
              <w:rPr>
                <w:rFonts w:ascii="Calibri" w:hAnsi="Calibri"/>
                <w:color w:val="17365D" w:themeColor="text2" w:themeShade="BF"/>
                <w:lang w:eastAsia="ar-SA"/>
              </w:rPr>
              <w:t xml:space="preserve">în situațiile în care proiectul prevede </w:t>
            </w:r>
            <w:r w:rsidRPr="00553028">
              <w:rPr>
                <w:rFonts w:ascii="Calibri" w:hAnsi="Calibri"/>
                <w:b/>
                <w:color w:val="17365D" w:themeColor="text2" w:themeShade="BF"/>
                <w:lang w:eastAsia="ar-SA"/>
              </w:rPr>
              <w:t>măsuri de antreprenoriat</w:t>
            </w:r>
            <w:r w:rsidRPr="00553028">
              <w:rPr>
                <w:rFonts w:ascii="Calibri" w:hAnsi="Calibri"/>
                <w:color w:val="17365D" w:themeColor="text2" w:themeShade="BF"/>
                <w:lang w:eastAsia="ar-SA"/>
              </w:rPr>
              <w:t xml:space="preserve">: Pentru subvenția acordată este obligatorie angajarea a minimum 1 persoană în cadrul afacerii sprijinite. Afacerile înființate trebuie să funcționeze minimum 12 de luni pe perioada implementării proiectului și să asigure o perioadă de sustenabilitate de minimum 6 luni. Perioada de sustenabilitate presupune continuarea funcționării afacerii, inclusiv obligația menținerii locului de muncă, și poate fi contabilizată pe perioada implementării proiectului sau după finalizarea implementării.   </w:t>
            </w:r>
          </w:p>
          <w:p w:rsidR="00C97B90" w:rsidRPr="00553028" w:rsidRDefault="00C97B90" w:rsidP="00AF4F0F">
            <w:pPr>
              <w:pStyle w:val="Corptext"/>
              <w:numPr>
                <w:ilvl w:val="1"/>
                <w:numId w:val="15"/>
              </w:numPr>
              <w:spacing w:before="120" w:line="240" w:lineRule="auto"/>
              <w:jc w:val="both"/>
              <w:rPr>
                <w:rFonts w:ascii="Calibri" w:eastAsia="Times New Roman" w:hAnsi="Calibri" w:cs="Times New Roman"/>
                <w:color w:val="17365D" w:themeColor="text2" w:themeShade="BF"/>
                <w:lang w:eastAsia="ro-RO"/>
              </w:rPr>
            </w:pPr>
            <w:r w:rsidRPr="00553028">
              <w:rPr>
                <w:rFonts w:ascii="Calibri" w:hAnsi="Calibri"/>
                <w:b/>
                <w:iCs/>
                <w:color w:val="17365D" w:themeColor="text2" w:themeShade="BF"/>
              </w:rPr>
              <w:t>pentru serviciile sociale</w:t>
            </w:r>
            <w:r w:rsidR="00AC5522" w:rsidRPr="00553028">
              <w:rPr>
                <w:rFonts w:ascii="Calibri" w:hAnsi="Calibri"/>
                <w:b/>
                <w:iCs/>
                <w:color w:val="17365D" w:themeColor="text2" w:themeShade="BF"/>
              </w:rPr>
              <w:t>/ medicale/ medico-sociale</w:t>
            </w:r>
            <w:r w:rsidRPr="00553028">
              <w:rPr>
                <w:rFonts w:ascii="Calibri" w:hAnsi="Calibri"/>
                <w:b/>
                <w:iCs/>
                <w:color w:val="17365D" w:themeColor="text2" w:themeShade="BF"/>
              </w:rPr>
              <w:t xml:space="preserve">: </w:t>
            </w:r>
            <w:r w:rsidRPr="00553028">
              <w:rPr>
                <w:rFonts w:ascii="Calibri" w:eastAsia="Times New Roman" w:hAnsi="Calibri" w:cs="Times New Roman"/>
                <w:bCs/>
                <w:color w:val="17365D" w:themeColor="text2" w:themeShade="BF"/>
                <w:lang w:eastAsia="ro-RO"/>
              </w:rPr>
              <w:t>minimum 6 luni</w:t>
            </w:r>
            <w:r w:rsidRPr="00553028">
              <w:rPr>
                <w:rFonts w:ascii="Calibri" w:eastAsia="Times New Roman" w:hAnsi="Calibri" w:cs="Times New Roman"/>
                <w:color w:val="17365D" w:themeColor="text2" w:themeShade="BF"/>
                <w:lang w:eastAsia="ro-RO"/>
              </w:rPr>
              <w:t xml:space="preserve"> de la finaliz</w:t>
            </w:r>
            <w:r w:rsidR="0076464A" w:rsidRPr="00553028">
              <w:rPr>
                <w:rFonts w:ascii="Calibri" w:eastAsia="Times New Roman" w:hAnsi="Calibri" w:cs="Times New Roman"/>
                <w:color w:val="17365D" w:themeColor="text2" w:themeShade="BF"/>
                <w:lang w:eastAsia="ro-RO"/>
              </w:rPr>
              <w:t xml:space="preserve">area implementării proiectului </w:t>
            </w:r>
          </w:p>
          <w:p w:rsidR="00D844BA" w:rsidRPr="00553028" w:rsidRDefault="00C97B90" w:rsidP="00AF4F0F">
            <w:pPr>
              <w:pStyle w:val="Corptext"/>
              <w:numPr>
                <w:ilvl w:val="1"/>
                <w:numId w:val="15"/>
              </w:numPr>
              <w:spacing w:before="120" w:line="240" w:lineRule="auto"/>
              <w:jc w:val="both"/>
              <w:rPr>
                <w:rFonts w:ascii="Calibri" w:hAnsi="Calibri"/>
                <w:color w:val="17365D" w:themeColor="text2" w:themeShade="BF"/>
                <w:lang w:eastAsia="ar-SA"/>
              </w:rPr>
            </w:pPr>
            <w:r w:rsidRPr="00553028">
              <w:rPr>
                <w:rFonts w:ascii="Calibri" w:hAnsi="Calibri"/>
                <w:b/>
                <w:iCs/>
                <w:color w:val="17365D" w:themeColor="text2" w:themeShade="BF"/>
              </w:rPr>
              <w:t xml:space="preserve">pentru </w:t>
            </w:r>
            <w:r w:rsidRPr="00553028">
              <w:rPr>
                <w:rFonts w:ascii="Calibri" w:hAnsi="Calibri"/>
                <w:b/>
                <w:color w:val="17365D" w:themeColor="text2" w:themeShade="BF"/>
                <w:lang w:eastAsia="ar-SA"/>
              </w:rPr>
              <w:t>serviciile</w:t>
            </w:r>
            <w:r w:rsidRPr="00553028">
              <w:rPr>
                <w:rFonts w:ascii="Calibri" w:hAnsi="Calibri"/>
                <w:b/>
                <w:iCs/>
                <w:color w:val="17365D" w:themeColor="text2" w:themeShade="BF"/>
              </w:rPr>
              <w:t xml:space="preserve"> educaționale</w:t>
            </w:r>
            <w:r w:rsidRPr="00553028">
              <w:rPr>
                <w:rFonts w:ascii="Calibri" w:hAnsi="Calibri"/>
                <w:iCs/>
                <w:color w:val="17365D" w:themeColor="text2" w:themeShade="BF"/>
              </w:rPr>
              <w:t xml:space="preserve">: </w:t>
            </w:r>
            <w:r w:rsidRPr="00553028">
              <w:rPr>
                <w:rFonts w:ascii="Calibri" w:eastAsia="Times New Roman" w:hAnsi="Calibri" w:cs="Times New Roman"/>
                <w:bCs/>
                <w:color w:val="17365D" w:themeColor="text2" w:themeShade="BF"/>
                <w:lang w:eastAsia="ro-RO"/>
              </w:rPr>
              <w:t>minimum 6 luni</w:t>
            </w:r>
            <w:r w:rsidRPr="00553028">
              <w:rPr>
                <w:rFonts w:ascii="Calibri" w:eastAsia="Times New Roman" w:hAnsi="Calibri" w:cs="Times New Roman"/>
                <w:color w:val="17365D" w:themeColor="text2" w:themeShade="BF"/>
                <w:lang w:eastAsia="ro-RO"/>
              </w:rPr>
              <w:t xml:space="preserve"> de la finalizarea implementării proiectului </w:t>
            </w:r>
          </w:p>
        </w:tc>
      </w:tr>
      <w:tr w:rsidR="00F10AE9" w:rsidRPr="00553028" w:rsidTr="00EB6ABD">
        <w:tc>
          <w:tcPr>
            <w:tcW w:w="209" w:type="pct"/>
            <w:tcBorders>
              <w:top w:val="single" w:sz="4" w:space="0" w:color="000000"/>
              <w:left w:val="single" w:sz="4" w:space="0" w:color="000000"/>
              <w:bottom w:val="single" w:sz="4" w:space="0" w:color="000000"/>
              <w:right w:val="single" w:sz="4" w:space="0" w:color="000000"/>
            </w:tcBorders>
            <w:shd w:val="clear" w:color="auto" w:fill="auto"/>
          </w:tcPr>
          <w:p w:rsidR="0074204F" w:rsidRPr="00553028" w:rsidRDefault="0074204F" w:rsidP="00AF4F0F">
            <w:pPr>
              <w:spacing w:before="120" w:after="120" w:line="240" w:lineRule="auto"/>
              <w:rPr>
                <w:rFonts w:ascii="Calibri" w:hAnsi="Calibri"/>
                <w:color w:val="17365D" w:themeColor="text2" w:themeShade="BF"/>
              </w:rPr>
            </w:pPr>
            <w:r w:rsidRPr="00553028">
              <w:rPr>
                <w:rFonts w:ascii="Calibri" w:hAnsi="Calibri"/>
                <w:color w:val="17365D" w:themeColor="text2" w:themeShade="BF"/>
              </w:rPr>
              <w:t>2.</w:t>
            </w:r>
          </w:p>
        </w:tc>
        <w:tc>
          <w:tcPr>
            <w:tcW w:w="618" w:type="pct"/>
            <w:tcBorders>
              <w:top w:val="single" w:sz="4" w:space="0" w:color="000000"/>
              <w:left w:val="single" w:sz="4" w:space="0" w:color="000000"/>
              <w:bottom w:val="single" w:sz="4" w:space="0" w:color="000000"/>
              <w:right w:val="single" w:sz="4" w:space="0" w:color="000000"/>
            </w:tcBorders>
            <w:shd w:val="clear" w:color="auto" w:fill="auto"/>
          </w:tcPr>
          <w:p w:rsidR="0074204F" w:rsidRPr="00553028" w:rsidRDefault="0074204F" w:rsidP="00AF4F0F">
            <w:pPr>
              <w:spacing w:before="120" w:after="120" w:line="240" w:lineRule="auto"/>
              <w:jc w:val="both"/>
              <w:rPr>
                <w:rFonts w:ascii="Calibri" w:hAnsi="Calibri"/>
                <w:color w:val="17365D" w:themeColor="text2" w:themeShade="BF"/>
              </w:rPr>
            </w:pPr>
            <w:r w:rsidRPr="00553028">
              <w:rPr>
                <w:rFonts w:ascii="Calibri" w:hAnsi="Calibri"/>
                <w:color w:val="17365D" w:themeColor="text2" w:themeShade="BF"/>
              </w:rPr>
              <w:t>Cererea de finan</w:t>
            </w:r>
            <w:r w:rsidRPr="00553028">
              <w:rPr>
                <w:rFonts w:ascii="Calibri" w:hAnsi="Calibri" w:cs="Times New Roman"/>
                <w:color w:val="17365D" w:themeColor="text2" w:themeShade="BF"/>
              </w:rPr>
              <w:t>ț</w:t>
            </w:r>
            <w:r w:rsidRPr="00553028">
              <w:rPr>
                <w:rFonts w:ascii="Calibri" w:hAnsi="Calibri"/>
                <w:color w:val="17365D" w:themeColor="text2" w:themeShade="BF"/>
              </w:rPr>
              <w:t>are este semnată de către reprezentantul legal?</w:t>
            </w:r>
          </w:p>
        </w:tc>
        <w:tc>
          <w:tcPr>
            <w:tcW w:w="1382" w:type="pct"/>
            <w:tcBorders>
              <w:top w:val="single" w:sz="4" w:space="0" w:color="000000"/>
              <w:left w:val="single" w:sz="4" w:space="0" w:color="000000"/>
              <w:bottom w:val="single" w:sz="4" w:space="0" w:color="000000"/>
              <w:right w:val="single" w:sz="4" w:space="0" w:color="000000"/>
            </w:tcBorders>
            <w:shd w:val="clear" w:color="auto" w:fill="auto"/>
          </w:tcPr>
          <w:p w:rsidR="0074204F" w:rsidRPr="00553028" w:rsidRDefault="0074204F" w:rsidP="00AF4F0F">
            <w:pPr>
              <w:pStyle w:val="Listparagraf3"/>
              <w:numPr>
                <w:ilvl w:val="0"/>
                <w:numId w:val="2"/>
              </w:numPr>
              <w:spacing w:before="120" w:after="120" w:line="240" w:lineRule="auto"/>
              <w:ind w:left="317" w:hanging="425"/>
              <w:jc w:val="both"/>
              <w:rPr>
                <w:rFonts w:ascii="Calibri" w:hAnsi="Calibri"/>
                <w:color w:val="17365D" w:themeColor="text2" w:themeShade="BF"/>
                <w:sz w:val="22"/>
                <w:szCs w:val="22"/>
              </w:rPr>
            </w:pPr>
            <w:r w:rsidRPr="00553028">
              <w:rPr>
                <w:rFonts w:ascii="Calibri" w:hAnsi="Calibri"/>
                <w:color w:val="17365D" w:themeColor="text2" w:themeShade="BF"/>
                <w:sz w:val="22"/>
                <w:szCs w:val="22"/>
              </w:rPr>
              <w:t>Se verifică dacă persoana care a semnat cererea de finan</w:t>
            </w:r>
            <w:r w:rsidRPr="00553028">
              <w:rPr>
                <w:rFonts w:ascii="Calibri" w:hAnsi="Calibri" w:cs="Times New Roman"/>
                <w:color w:val="17365D" w:themeColor="text2" w:themeShade="BF"/>
                <w:sz w:val="22"/>
                <w:szCs w:val="22"/>
              </w:rPr>
              <w:t>ț</w:t>
            </w:r>
            <w:r w:rsidRPr="00553028">
              <w:rPr>
                <w:rFonts w:ascii="Calibri" w:hAnsi="Calibri"/>
                <w:color w:val="17365D" w:themeColor="text2" w:themeShade="BF"/>
                <w:sz w:val="22"/>
                <w:szCs w:val="22"/>
              </w:rPr>
              <w:t>are este aceeași cu reprezentantul legal sau împuternicitul acestuia.</w:t>
            </w:r>
          </w:p>
        </w:tc>
        <w:tc>
          <w:tcPr>
            <w:tcW w:w="2791" w:type="pct"/>
            <w:tcBorders>
              <w:top w:val="single" w:sz="4" w:space="0" w:color="000000"/>
              <w:left w:val="single" w:sz="4" w:space="0" w:color="000000"/>
              <w:bottom w:val="single" w:sz="4" w:space="0" w:color="000000"/>
              <w:right w:val="single" w:sz="4" w:space="0" w:color="000000"/>
            </w:tcBorders>
            <w:shd w:val="clear" w:color="auto" w:fill="auto"/>
          </w:tcPr>
          <w:p w:rsidR="0074204F" w:rsidRPr="00553028" w:rsidRDefault="0074204F" w:rsidP="00AF4F0F">
            <w:pPr>
              <w:spacing w:before="120" w:after="120" w:line="240" w:lineRule="auto"/>
              <w:rPr>
                <w:rFonts w:ascii="Calibri" w:hAnsi="Calibri"/>
                <w:color w:val="17365D" w:themeColor="text2" w:themeShade="BF"/>
              </w:rPr>
            </w:pPr>
          </w:p>
        </w:tc>
      </w:tr>
    </w:tbl>
    <w:p w:rsidR="0074204F" w:rsidRPr="00553028" w:rsidRDefault="00310E57" w:rsidP="00AF4F0F">
      <w:pPr>
        <w:pStyle w:val="Titlu2"/>
        <w:pageBreakBefore/>
        <w:numPr>
          <w:ilvl w:val="0"/>
          <w:numId w:val="0"/>
        </w:numPr>
        <w:spacing w:before="120" w:after="120" w:line="240" w:lineRule="auto"/>
        <w:jc w:val="both"/>
        <w:rPr>
          <w:rFonts w:ascii="Calibri" w:eastAsia="Calibri" w:hAnsi="Calibri" w:cs="Arial"/>
          <w:b/>
          <w:color w:val="17365D" w:themeColor="text2" w:themeShade="BF"/>
          <w:sz w:val="22"/>
          <w:szCs w:val="22"/>
        </w:rPr>
      </w:pPr>
      <w:bookmarkStart w:id="5" w:name="_Toc435003203"/>
      <w:bookmarkStart w:id="6" w:name="_Toc447114122"/>
      <w:bookmarkStart w:id="7" w:name="_Toc442084049"/>
      <w:r w:rsidRPr="00553028">
        <w:rPr>
          <w:rFonts w:ascii="Calibri" w:hAnsi="Calibri"/>
          <w:b/>
          <w:color w:val="17365D" w:themeColor="text2" w:themeShade="BF"/>
          <w:sz w:val="22"/>
          <w:szCs w:val="22"/>
        </w:rPr>
        <w:t>A2</w:t>
      </w:r>
      <w:r w:rsidR="0074204F" w:rsidRPr="00553028">
        <w:rPr>
          <w:rFonts w:ascii="Calibri" w:hAnsi="Calibri"/>
          <w:b/>
          <w:color w:val="17365D" w:themeColor="text2" w:themeShade="BF"/>
          <w:sz w:val="22"/>
          <w:szCs w:val="22"/>
        </w:rPr>
        <w:t>.2. Criterii de verificare  a eligibilității</w:t>
      </w:r>
      <w:bookmarkEnd w:id="5"/>
      <w:bookmarkEnd w:id="6"/>
      <w:r w:rsidR="0074204F" w:rsidRPr="00553028">
        <w:rPr>
          <w:rFonts w:ascii="Calibri" w:hAnsi="Calibri"/>
          <w:b/>
          <w:color w:val="17365D" w:themeColor="text2" w:themeShade="BF"/>
          <w:sz w:val="22"/>
          <w:szCs w:val="22"/>
        </w:rPr>
        <w:t xml:space="preserve"> </w:t>
      </w:r>
      <w:bookmarkEnd w:id="7"/>
    </w:p>
    <w:tbl>
      <w:tblPr>
        <w:tblW w:w="4990" w:type="pct"/>
        <w:tblLook w:val="0000" w:firstRow="0" w:lastRow="0" w:firstColumn="0" w:lastColumn="0" w:noHBand="0" w:noVBand="0"/>
      </w:tblPr>
      <w:tblGrid>
        <w:gridCol w:w="611"/>
        <w:gridCol w:w="2505"/>
        <w:gridCol w:w="4222"/>
        <w:gridCol w:w="6994"/>
      </w:tblGrid>
      <w:tr w:rsidR="00F10AE9" w:rsidRPr="00553028" w:rsidTr="00FE29EF">
        <w:trPr>
          <w:trHeight w:val="760"/>
          <w:tblHeader/>
        </w:trPr>
        <w:tc>
          <w:tcPr>
            <w:tcW w:w="213" w:type="pct"/>
            <w:tcBorders>
              <w:top w:val="single" w:sz="4" w:space="0" w:color="000000"/>
              <w:left w:val="single" w:sz="4" w:space="0" w:color="000000"/>
              <w:bottom w:val="single" w:sz="4" w:space="0" w:color="000000"/>
              <w:right w:val="single" w:sz="4" w:space="0" w:color="000000"/>
            </w:tcBorders>
            <w:shd w:val="clear" w:color="auto" w:fill="EEECE1" w:themeFill="background2"/>
            <w:vAlign w:val="center"/>
          </w:tcPr>
          <w:p w:rsidR="0074204F" w:rsidRPr="00553028" w:rsidRDefault="0074204F" w:rsidP="00AF4F0F">
            <w:pPr>
              <w:spacing w:before="120" w:after="120" w:line="240" w:lineRule="auto"/>
              <w:jc w:val="both"/>
              <w:rPr>
                <w:rFonts w:ascii="Calibri" w:eastAsia="Calibri" w:hAnsi="Calibri" w:cs="Arial"/>
                <w:b/>
                <w:color w:val="17365D" w:themeColor="text2" w:themeShade="BF"/>
              </w:rPr>
            </w:pPr>
          </w:p>
        </w:tc>
        <w:tc>
          <w:tcPr>
            <w:tcW w:w="874" w:type="pct"/>
            <w:tcBorders>
              <w:top w:val="single" w:sz="4" w:space="0" w:color="000000"/>
              <w:left w:val="single" w:sz="4" w:space="0" w:color="000000"/>
              <w:bottom w:val="single" w:sz="4" w:space="0" w:color="000000"/>
              <w:right w:val="single" w:sz="4" w:space="0" w:color="000000"/>
            </w:tcBorders>
            <w:shd w:val="clear" w:color="auto" w:fill="EEECE1" w:themeFill="background2"/>
            <w:vAlign w:val="center"/>
          </w:tcPr>
          <w:p w:rsidR="0074204F" w:rsidRPr="00553028" w:rsidRDefault="0074204F" w:rsidP="00AF4F0F">
            <w:pPr>
              <w:spacing w:before="120" w:after="120" w:line="240" w:lineRule="auto"/>
              <w:jc w:val="both"/>
              <w:rPr>
                <w:rFonts w:ascii="Calibri" w:eastAsia="Calibri" w:hAnsi="Calibri" w:cs="Arial"/>
                <w:b/>
                <w:color w:val="17365D" w:themeColor="text2" w:themeShade="BF"/>
              </w:rPr>
            </w:pPr>
            <w:r w:rsidRPr="00553028">
              <w:rPr>
                <w:rFonts w:ascii="Calibri" w:eastAsia="Calibri" w:hAnsi="Calibri" w:cs="Arial"/>
                <w:b/>
                <w:color w:val="17365D" w:themeColor="text2" w:themeShade="BF"/>
              </w:rPr>
              <w:t>Criterii</w:t>
            </w:r>
          </w:p>
        </w:tc>
        <w:tc>
          <w:tcPr>
            <w:tcW w:w="1473" w:type="pct"/>
            <w:tcBorders>
              <w:top w:val="single" w:sz="4" w:space="0" w:color="000000"/>
              <w:left w:val="single" w:sz="4" w:space="0" w:color="000000"/>
              <w:bottom w:val="single" w:sz="4" w:space="0" w:color="000000"/>
              <w:right w:val="single" w:sz="4" w:space="0" w:color="000000"/>
            </w:tcBorders>
            <w:shd w:val="clear" w:color="auto" w:fill="EEECE1" w:themeFill="background2"/>
            <w:vAlign w:val="center"/>
          </w:tcPr>
          <w:p w:rsidR="0074204F" w:rsidRPr="00553028" w:rsidRDefault="0074204F" w:rsidP="00AF4F0F">
            <w:pPr>
              <w:spacing w:before="120" w:after="120" w:line="240" w:lineRule="auto"/>
              <w:jc w:val="both"/>
              <w:rPr>
                <w:rFonts w:ascii="Calibri" w:eastAsia="Calibri" w:hAnsi="Calibri" w:cs="Arial"/>
                <w:b/>
                <w:color w:val="17365D" w:themeColor="text2" w:themeShade="BF"/>
              </w:rPr>
            </w:pPr>
            <w:r w:rsidRPr="00553028">
              <w:rPr>
                <w:rFonts w:ascii="Calibri" w:eastAsia="Calibri" w:hAnsi="Calibri" w:cs="Arial"/>
                <w:b/>
                <w:color w:val="17365D" w:themeColor="text2" w:themeShade="BF"/>
              </w:rPr>
              <w:t>Subcriterii prelucrate automat de către sistemul informatic</w:t>
            </w:r>
          </w:p>
        </w:tc>
        <w:tc>
          <w:tcPr>
            <w:tcW w:w="2440" w:type="pct"/>
            <w:tcBorders>
              <w:top w:val="single" w:sz="4" w:space="0" w:color="000000"/>
              <w:left w:val="single" w:sz="4" w:space="0" w:color="000000"/>
              <w:bottom w:val="single" w:sz="4" w:space="0" w:color="000000"/>
              <w:right w:val="single" w:sz="4" w:space="0" w:color="000000"/>
            </w:tcBorders>
            <w:shd w:val="clear" w:color="auto" w:fill="EEECE1" w:themeFill="background2"/>
            <w:vAlign w:val="center"/>
          </w:tcPr>
          <w:p w:rsidR="0074204F" w:rsidRPr="00553028" w:rsidRDefault="0074204F" w:rsidP="00AF4F0F">
            <w:pPr>
              <w:spacing w:before="120" w:after="120" w:line="240" w:lineRule="auto"/>
              <w:jc w:val="both"/>
              <w:rPr>
                <w:rFonts w:ascii="Calibri" w:hAnsi="Calibri"/>
                <w:color w:val="17365D" w:themeColor="text2" w:themeShade="BF"/>
              </w:rPr>
            </w:pPr>
            <w:r w:rsidRPr="00553028">
              <w:rPr>
                <w:rFonts w:ascii="Calibri" w:eastAsia="Calibri" w:hAnsi="Calibri" w:cs="Arial"/>
                <w:b/>
                <w:color w:val="17365D" w:themeColor="text2" w:themeShade="BF"/>
              </w:rPr>
              <w:t>Subcriterii procesate de evaluatori</w:t>
            </w:r>
          </w:p>
        </w:tc>
      </w:tr>
      <w:tr w:rsidR="00F10AE9" w:rsidRPr="00553028" w:rsidTr="00287B6E">
        <w:trPr>
          <w:trHeight w:val="375"/>
        </w:trPr>
        <w:tc>
          <w:tcPr>
            <w:tcW w:w="5000" w:type="pct"/>
            <w:gridSpan w:val="4"/>
            <w:tcBorders>
              <w:top w:val="single" w:sz="4" w:space="0" w:color="000000"/>
              <w:left w:val="single" w:sz="4" w:space="0" w:color="000000"/>
              <w:bottom w:val="single" w:sz="4" w:space="0" w:color="000000"/>
              <w:right w:val="single" w:sz="4" w:space="0" w:color="000000"/>
            </w:tcBorders>
            <w:shd w:val="clear" w:color="auto" w:fill="FFFFFF"/>
            <w:vAlign w:val="center"/>
          </w:tcPr>
          <w:p w:rsidR="0074204F" w:rsidRPr="00553028" w:rsidRDefault="0074204F" w:rsidP="00AF4F0F">
            <w:pPr>
              <w:spacing w:before="120" w:after="120" w:line="240" w:lineRule="auto"/>
              <w:jc w:val="both"/>
              <w:rPr>
                <w:rFonts w:ascii="Calibri" w:eastAsia="Calibri" w:hAnsi="Calibri" w:cs="Arial"/>
                <w:b/>
                <w:i/>
                <w:color w:val="17365D" w:themeColor="text2" w:themeShade="BF"/>
              </w:rPr>
            </w:pPr>
            <w:r w:rsidRPr="00553028">
              <w:rPr>
                <w:rFonts w:ascii="Calibri" w:eastAsia="Calibri" w:hAnsi="Calibri" w:cs="Arial"/>
                <w:b/>
                <w:i/>
                <w:color w:val="17365D" w:themeColor="text2" w:themeShade="BF"/>
              </w:rPr>
              <w:t>A. Eligibilitatea solicitantului şi a partenerilor</w:t>
            </w:r>
          </w:p>
        </w:tc>
      </w:tr>
      <w:tr w:rsidR="00F10AE9" w:rsidRPr="00553028" w:rsidTr="00FE29EF">
        <w:trPr>
          <w:trHeight w:val="1036"/>
        </w:trPr>
        <w:tc>
          <w:tcPr>
            <w:tcW w:w="213" w:type="pct"/>
            <w:tcBorders>
              <w:top w:val="single" w:sz="4" w:space="0" w:color="000000"/>
              <w:left w:val="single" w:sz="4" w:space="0" w:color="000000"/>
              <w:bottom w:val="single" w:sz="4" w:space="0" w:color="000000"/>
              <w:right w:val="single" w:sz="4" w:space="0" w:color="000000"/>
            </w:tcBorders>
            <w:shd w:val="clear" w:color="auto" w:fill="auto"/>
            <w:vAlign w:val="center"/>
          </w:tcPr>
          <w:p w:rsidR="0074204F" w:rsidRPr="00553028" w:rsidRDefault="0074204F" w:rsidP="00AF4F0F">
            <w:pPr>
              <w:widowControl w:val="0"/>
              <w:tabs>
                <w:tab w:val="left" w:pos="802"/>
                <w:tab w:val="left" w:pos="6525"/>
              </w:tabs>
              <w:spacing w:before="120" w:after="120" w:line="240" w:lineRule="auto"/>
              <w:jc w:val="both"/>
              <w:rPr>
                <w:rFonts w:ascii="Calibri" w:eastAsia="Calibri" w:hAnsi="Calibri" w:cs="Arial"/>
                <w:color w:val="17365D" w:themeColor="text2" w:themeShade="BF"/>
              </w:rPr>
            </w:pPr>
            <w:r w:rsidRPr="00553028">
              <w:rPr>
                <w:rFonts w:ascii="Calibri" w:eastAsia="Calibri" w:hAnsi="Calibri" w:cs="Arial"/>
                <w:color w:val="17365D" w:themeColor="text2" w:themeShade="BF"/>
              </w:rPr>
              <w:t>A1</w:t>
            </w:r>
          </w:p>
        </w:tc>
        <w:tc>
          <w:tcPr>
            <w:tcW w:w="874" w:type="pct"/>
            <w:tcBorders>
              <w:top w:val="single" w:sz="4" w:space="0" w:color="000000"/>
              <w:left w:val="single" w:sz="4" w:space="0" w:color="000000"/>
              <w:bottom w:val="single" w:sz="4" w:space="0" w:color="000000"/>
              <w:right w:val="single" w:sz="4" w:space="0" w:color="000000"/>
            </w:tcBorders>
            <w:shd w:val="clear" w:color="auto" w:fill="auto"/>
          </w:tcPr>
          <w:p w:rsidR="0074204F" w:rsidRPr="00553028" w:rsidRDefault="0074204F" w:rsidP="00AF4F0F">
            <w:pPr>
              <w:widowControl w:val="0"/>
              <w:tabs>
                <w:tab w:val="left" w:pos="802"/>
                <w:tab w:val="left" w:pos="6525"/>
              </w:tabs>
              <w:spacing w:before="120" w:after="120" w:line="240" w:lineRule="auto"/>
              <w:jc w:val="both"/>
              <w:rPr>
                <w:rFonts w:ascii="Calibri" w:eastAsia="Calibri" w:hAnsi="Calibri" w:cs="Arial"/>
                <w:color w:val="17365D" w:themeColor="text2" w:themeShade="BF"/>
              </w:rPr>
            </w:pPr>
            <w:r w:rsidRPr="00553028">
              <w:rPr>
                <w:rFonts w:ascii="Calibri" w:eastAsia="Calibri" w:hAnsi="Calibri" w:cs="Arial"/>
                <w:color w:val="17365D" w:themeColor="text2" w:themeShade="BF"/>
              </w:rPr>
              <w:t>Solicitantul și Partenerii săi (dacă e cazul) fac parte din categoria de beneficiari eligibili și îndeplinesc condi</w:t>
            </w:r>
            <w:r w:rsidRPr="00553028">
              <w:rPr>
                <w:rFonts w:ascii="Calibri" w:eastAsia="Calibri" w:hAnsi="Calibri" w:cs="Times New Roman"/>
                <w:color w:val="17365D" w:themeColor="text2" w:themeShade="BF"/>
              </w:rPr>
              <w:t>ț</w:t>
            </w:r>
            <w:r w:rsidRPr="00553028">
              <w:rPr>
                <w:rFonts w:ascii="Calibri" w:eastAsia="Calibri" w:hAnsi="Calibri" w:cs="Arial"/>
                <w:color w:val="17365D" w:themeColor="text2" w:themeShade="BF"/>
              </w:rPr>
              <w:t>iile stabilite în Ghidul Solicitantului?</w:t>
            </w:r>
          </w:p>
        </w:tc>
        <w:tc>
          <w:tcPr>
            <w:tcW w:w="1473" w:type="pct"/>
            <w:tcBorders>
              <w:top w:val="single" w:sz="4" w:space="0" w:color="000000"/>
              <w:left w:val="single" w:sz="4" w:space="0" w:color="000000"/>
              <w:bottom w:val="single" w:sz="4" w:space="0" w:color="000000"/>
              <w:right w:val="single" w:sz="4" w:space="0" w:color="000000"/>
            </w:tcBorders>
            <w:shd w:val="clear" w:color="auto" w:fill="auto"/>
          </w:tcPr>
          <w:p w:rsidR="0074204F" w:rsidRPr="00553028" w:rsidRDefault="0074204F" w:rsidP="00AF4F0F">
            <w:pPr>
              <w:numPr>
                <w:ilvl w:val="0"/>
                <w:numId w:val="3"/>
              </w:numPr>
              <w:suppressAutoHyphens/>
              <w:spacing w:before="120" w:after="120" w:line="240" w:lineRule="auto"/>
              <w:ind w:left="175" w:hanging="283"/>
              <w:jc w:val="both"/>
              <w:rPr>
                <w:rFonts w:ascii="Calibri" w:eastAsia="Calibri" w:hAnsi="Calibri" w:cs="Arial"/>
                <w:color w:val="17365D" w:themeColor="text2" w:themeShade="BF"/>
              </w:rPr>
            </w:pPr>
            <w:r w:rsidRPr="00553028">
              <w:rPr>
                <w:rFonts w:ascii="Calibri" w:eastAsia="Calibri" w:hAnsi="Calibri" w:cs="Times New Roman"/>
                <w:color w:val="17365D" w:themeColor="text2" w:themeShade="BF"/>
              </w:rPr>
              <w:t>Solicitantul</w:t>
            </w:r>
            <w:r w:rsidRPr="00553028">
              <w:rPr>
                <w:rFonts w:ascii="Calibri" w:eastAsia="Calibri" w:hAnsi="Calibri" w:cs="Arial"/>
                <w:color w:val="17365D" w:themeColor="text2" w:themeShade="BF"/>
              </w:rPr>
              <w:t xml:space="preserve"> și partenerii trebuie să facă parte din categoriile de beneficiari eligibili men</w:t>
            </w:r>
            <w:r w:rsidRPr="00553028">
              <w:rPr>
                <w:rFonts w:ascii="Calibri" w:eastAsia="Calibri" w:hAnsi="Calibri" w:cs="Times New Roman"/>
                <w:color w:val="17365D" w:themeColor="text2" w:themeShade="BF"/>
              </w:rPr>
              <w:t>ț</w:t>
            </w:r>
            <w:r w:rsidRPr="00553028">
              <w:rPr>
                <w:rFonts w:ascii="Calibri" w:eastAsia="Calibri" w:hAnsi="Calibri" w:cs="Arial"/>
                <w:color w:val="17365D" w:themeColor="text2" w:themeShade="BF"/>
              </w:rPr>
              <w:t>ionate în prezentul Ghid</w:t>
            </w:r>
          </w:p>
          <w:p w:rsidR="0074204F" w:rsidRPr="00553028" w:rsidRDefault="0074204F" w:rsidP="00AF4F0F">
            <w:pPr>
              <w:numPr>
                <w:ilvl w:val="0"/>
                <w:numId w:val="3"/>
              </w:numPr>
              <w:suppressAutoHyphens/>
              <w:spacing w:before="120" w:after="120" w:line="240" w:lineRule="auto"/>
              <w:ind w:left="175" w:hanging="283"/>
              <w:jc w:val="both"/>
              <w:rPr>
                <w:rFonts w:ascii="Calibri" w:eastAsia="Calibri" w:hAnsi="Calibri" w:cs="Arial"/>
                <w:color w:val="17365D" w:themeColor="text2" w:themeShade="BF"/>
              </w:rPr>
            </w:pPr>
            <w:r w:rsidRPr="00553028">
              <w:rPr>
                <w:rFonts w:ascii="Calibri" w:eastAsia="Calibri" w:hAnsi="Calibri" w:cs="Arial"/>
                <w:color w:val="17365D" w:themeColor="text2" w:themeShade="BF"/>
              </w:rPr>
              <w:t xml:space="preserve"> </w:t>
            </w:r>
            <w:r w:rsidRPr="00553028">
              <w:rPr>
                <w:rFonts w:ascii="Calibri" w:eastAsia="Calibri" w:hAnsi="Calibri" w:cs="Times New Roman"/>
                <w:color w:val="17365D" w:themeColor="text2" w:themeShade="BF"/>
              </w:rPr>
              <w:t>Solicitantul</w:t>
            </w:r>
            <w:r w:rsidRPr="00553028">
              <w:rPr>
                <w:rFonts w:ascii="Calibri" w:eastAsia="Calibri" w:hAnsi="Calibri" w:cs="Arial"/>
                <w:color w:val="17365D" w:themeColor="text2" w:themeShade="BF"/>
              </w:rPr>
              <w:t xml:space="preserve"> a implementat cel pu</w:t>
            </w:r>
            <w:r w:rsidRPr="00553028">
              <w:rPr>
                <w:rFonts w:ascii="Calibri" w:eastAsia="Calibri" w:hAnsi="Calibri" w:cs="Times New Roman"/>
                <w:color w:val="17365D" w:themeColor="text2" w:themeShade="BF"/>
              </w:rPr>
              <w:t>ț</w:t>
            </w:r>
            <w:r w:rsidRPr="00553028">
              <w:rPr>
                <w:rFonts w:ascii="Calibri" w:eastAsia="Calibri" w:hAnsi="Calibri" w:cs="Arial"/>
                <w:color w:val="17365D" w:themeColor="text2" w:themeShade="BF"/>
              </w:rPr>
              <w:t>in 1 proiect cu finan</w:t>
            </w:r>
            <w:r w:rsidRPr="00553028">
              <w:rPr>
                <w:rFonts w:ascii="Calibri" w:eastAsia="Calibri" w:hAnsi="Calibri" w:cs="Times New Roman"/>
                <w:color w:val="17365D" w:themeColor="text2" w:themeShade="BF"/>
              </w:rPr>
              <w:t>ț</w:t>
            </w:r>
            <w:r w:rsidRPr="00553028">
              <w:rPr>
                <w:rFonts w:ascii="Calibri" w:eastAsia="Calibri" w:hAnsi="Calibri" w:cs="Arial"/>
                <w:color w:val="17365D" w:themeColor="text2" w:themeShade="BF"/>
              </w:rPr>
              <w:t>are nerambursabilă și fiecare partener are experien</w:t>
            </w:r>
            <w:r w:rsidRPr="00553028">
              <w:rPr>
                <w:rFonts w:ascii="Calibri" w:eastAsia="Calibri" w:hAnsi="Calibri" w:cs="Times New Roman"/>
                <w:color w:val="17365D" w:themeColor="text2" w:themeShade="BF"/>
              </w:rPr>
              <w:t>ț</w:t>
            </w:r>
            <w:r w:rsidRPr="00553028">
              <w:rPr>
                <w:rFonts w:ascii="Calibri" w:eastAsia="Calibri" w:hAnsi="Calibri" w:cs="Arial"/>
                <w:color w:val="17365D" w:themeColor="text2" w:themeShade="BF"/>
              </w:rPr>
              <w:t>ă în implementarea a cel pu</w:t>
            </w:r>
            <w:r w:rsidRPr="00553028">
              <w:rPr>
                <w:rFonts w:ascii="Calibri" w:eastAsia="Calibri" w:hAnsi="Calibri" w:cs="Times New Roman"/>
                <w:color w:val="17365D" w:themeColor="text2" w:themeShade="BF"/>
              </w:rPr>
              <w:t>ț</w:t>
            </w:r>
            <w:r w:rsidRPr="00553028">
              <w:rPr>
                <w:rFonts w:ascii="Calibri" w:eastAsia="Calibri" w:hAnsi="Calibri" w:cs="Arial"/>
                <w:color w:val="17365D" w:themeColor="text2" w:themeShade="BF"/>
              </w:rPr>
              <w:t>in 1 proiect cu finan</w:t>
            </w:r>
            <w:r w:rsidRPr="00553028">
              <w:rPr>
                <w:rFonts w:ascii="Calibri" w:eastAsia="Calibri" w:hAnsi="Calibri" w:cs="Times New Roman"/>
                <w:color w:val="17365D" w:themeColor="text2" w:themeShade="BF"/>
              </w:rPr>
              <w:t>ț</w:t>
            </w:r>
            <w:r w:rsidRPr="00553028">
              <w:rPr>
                <w:rFonts w:ascii="Calibri" w:eastAsia="Calibri" w:hAnsi="Calibri" w:cs="Arial"/>
                <w:color w:val="17365D" w:themeColor="text2" w:themeShade="BF"/>
              </w:rPr>
              <w:t>are nerambursabilă si/sau are experien</w:t>
            </w:r>
            <w:r w:rsidRPr="00553028">
              <w:rPr>
                <w:rFonts w:ascii="Calibri" w:eastAsia="Calibri" w:hAnsi="Calibri" w:cs="Times New Roman"/>
                <w:color w:val="17365D" w:themeColor="text2" w:themeShade="BF"/>
              </w:rPr>
              <w:t>ț</w:t>
            </w:r>
            <w:r w:rsidRPr="00553028">
              <w:rPr>
                <w:rFonts w:ascii="Calibri" w:eastAsia="Calibri" w:hAnsi="Calibri" w:cs="Arial"/>
                <w:color w:val="17365D" w:themeColor="text2" w:themeShade="BF"/>
              </w:rPr>
              <w:t>ă de cel pu</w:t>
            </w:r>
            <w:r w:rsidRPr="00553028">
              <w:rPr>
                <w:rFonts w:ascii="Calibri" w:eastAsia="Calibri" w:hAnsi="Calibri" w:cs="Times New Roman"/>
                <w:color w:val="17365D" w:themeColor="text2" w:themeShade="BF"/>
              </w:rPr>
              <w:t>ț</w:t>
            </w:r>
            <w:r w:rsidRPr="00553028">
              <w:rPr>
                <w:rFonts w:ascii="Calibri" w:eastAsia="Calibri" w:hAnsi="Calibri" w:cs="Arial"/>
                <w:color w:val="17365D" w:themeColor="text2" w:themeShade="BF"/>
              </w:rPr>
              <w:t>in 6 luni în domeniul  activită</w:t>
            </w:r>
            <w:r w:rsidRPr="00553028">
              <w:rPr>
                <w:rFonts w:ascii="Calibri" w:eastAsia="Calibri" w:hAnsi="Calibri" w:cs="Times New Roman"/>
                <w:color w:val="17365D" w:themeColor="text2" w:themeShade="BF"/>
              </w:rPr>
              <w:t>ț</w:t>
            </w:r>
            <w:r w:rsidRPr="00553028">
              <w:rPr>
                <w:rFonts w:ascii="Calibri" w:eastAsia="Calibri" w:hAnsi="Calibri" w:cs="Arial"/>
                <w:color w:val="17365D" w:themeColor="text2" w:themeShade="BF"/>
              </w:rPr>
              <w:t>ilor proiectului</w:t>
            </w:r>
            <w:r w:rsidRPr="00553028">
              <w:rPr>
                <w:rStyle w:val="Referinnotdesubsol"/>
                <w:rFonts w:ascii="Calibri" w:eastAsia="Calibri" w:hAnsi="Calibri" w:cs="Arial"/>
                <w:color w:val="17365D" w:themeColor="text2" w:themeShade="BF"/>
              </w:rPr>
              <w:footnoteReference w:id="1"/>
            </w:r>
          </w:p>
          <w:p w:rsidR="0074204F" w:rsidRPr="00553028" w:rsidRDefault="0074204F" w:rsidP="00AF4F0F">
            <w:pPr>
              <w:numPr>
                <w:ilvl w:val="0"/>
                <w:numId w:val="3"/>
              </w:numPr>
              <w:suppressAutoHyphens/>
              <w:spacing w:before="120" w:after="120" w:line="240" w:lineRule="auto"/>
              <w:ind w:left="175" w:hanging="283"/>
              <w:jc w:val="both"/>
              <w:rPr>
                <w:rFonts w:ascii="Calibri" w:eastAsia="Calibri" w:hAnsi="Calibri" w:cs="Arial"/>
                <w:i/>
                <w:iCs/>
                <w:color w:val="17365D" w:themeColor="text2" w:themeShade="BF"/>
              </w:rPr>
            </w:pPr>
            <w:r w:rsidRPr="00553028">
              <w:rPr>
                <w:rFonts w:ascii="Calibri" w:eastAsia="Calibri" w:hAnsi="Calibri" w:cs="Times New Roman"/>
                <w:color w:val="17365D" w:themeColor="text2" w:themeShade="BF"/>
              </w:rPr>
              <w:t>Parteneriatul</w:t>
            </w:r>
            <w:r w:rsidRPr="00553028">
              <w:rPr>
                <w:rFonts w:ascii="Calibri" w:eastAsia="Calibri" w:hAnsi="Calibri" w:cs="Arial"/>
                <w:color w:val="17365D" w:themeColor="text2" w:themeShade="BF"/>
              </w:rPr>
              <w:t xml:space="preserve"> are capacitate financiară: valoarea finan</w:t>
            </w:r>
            <w:r w:rsidRPr="00553028">
              <w:rPr>
                <w:rFonts w:ascii="Calibri" w:eastAsia="Calibri" w:hAnsi="Calibri" w:cs="Times New Roman"/>
                <w:color w:val="17365D" w:themeColor="text2" w:themeShade="BF"/>
              </w:rPr>
              <w:t>ț</w:t>
            </w:r>
            <w:r w:rsidRPr="00553028">
              <w:rPr>
                <w:rFonts w:ascii="Calibri" w:eastAsia="Calibri" w:hAnsi="Calibri" w:cs="Arial"/>
                <w:color w:val="17365D" w:themeColor="text2" w:themeShade="BF"/>
              </w:rPr>
              <w:t>ării nerambursabile care poate fi accesată de fiecare organiza</w:t>
            </w:r>
            <w:r w:rsidRPr="00553028">
              <w:rPr>
                <w:rFonts w:ascii="Calibri" w:eastAsia="Calibri" w:hAnsi="Calibri" w:cs="Times New Roman"/>
                <w:color w:val="17365D" w:themeColor="text2" w:themeShade="BF"/>
              </w:rPr>
              <w:t>ț</w:t>
            </w:r>
            <w:r w:rsidRPr="00553028">
              <w:rPr>
                <w:rFonts w:ascii="Calibri" w:eastAsia="Calibri" w:hAnsi="Calibri" w:cs="Arial"/>
                <w:color w:val="17365D" w:themeColor="text2" w:themeShade="BF"/>
              </w:rPr>
              <w:t>ie (în func</w:t>
            </w:r>
            <w:r w:rsidRPr="00553028">
              <w:rPr>
                <w:rFonts w:ascii="Calibri" w:eastAsia="Calibri" w:hAnsi="Calibri" w:cs="Times New Roman"/>
                <w:color w:val="17365D" w:themeColor="text2" w:themeShade="BF"/>
              </w:rPr>
              <w:t>ț</w:t>
            </w:r>
            <w:r w:rsidRPr="00553028">
              <w:rPr>
                <w:rFonts w:ascii="Calibri" w:eastAsia="Calibri" w:hAnsi="Calibri" w:cs="Arial"/>
                <w:color w:val="17365D" w:themeColor="text2" w:themeShade="BF"/>
              </w:rPr>
              <w:t xml:space="preserve">ie de tipul acesteia) din cadrul parteneriatului nu depășește valoarea maximă (conform algoritmului prezentat în </w:t>
            </w:r>
            <w:r w:rsidRPr="00553028">
              <w:rPr>
                <w:rFonts w:ascii="Calibri" w:eastAsia="Calibri" w:hAnsi="Calibri" w:cs="Arial"/>
                <w:i/>
                <w:iCs/>
                <w:color w:val="17365D" w:themeColor="text2" w:themeShade="BF"/>
              </w:rPr>
              <w:t>Orientări privind accesarea finanțărilor  în cadrul Programului Operațional Capital Uman 2014-2020</w:t>
            </w:r>
          </w:p>
          <w:p w:rsidR="0074204F" w:rsidRPr="00553028" w:rsidRDefault="0074204F" w:rsidP="00AF4F0F">
            <w:pPr>
              <w:numPr>
                <w:ilvl w:val="0"/>
                <w:numId w:val="3"/>
              </w:numPr>
              <w:suppressAutoHyphens/>
              <w:spacing w:before="120" w:after="120" w:line="240" w:lineRule="auto"/>
              <w:ind w:left="175" w:hanging="283"/>
              <w:jc w:val="both"/>
              <w:rPr>
                <w:rFonts w:ascii="Calibri" w:eastAsia="Calibri" w:hAnsi="Calibri" w:cs="Arial"/>
                <w:color w:val="17365D" w:themeColor="text2" w:themeShade="BF"/>
              </w:rPr>
            </w:pPr>
            <w:r w:rsidRPr="00553028">
              <w:rPr>
                <w:rFonts w:ascii="Calibri" w:eastAsia="Calibri" w:hAnsi="Calibri" w:cs="Arial"/>
                <w:color w:val="17365D" w:themeColor="text2" w:themeShade="BF"/>
              </w:rPr>
              <w:t>E</w:t>
            </w:r>
            <w:r w:rsidRPr="00553028">
              <w:rPr>
                <w:rFonts w:ascii="Calibri" w:eastAsia="MS Mincho" w:hAnsi="Calibri" w:cs="Arial"/>
                <w:color w:val="17365D" w:themeColor="text2" w:themeShade="BF"/>
              </w:rPr>
              <w:t xml:space="preserve">ste </w:t>
            </w:r>
            <w:r w:rsidRPr="00553028">
              <w:rPr>
                <w:rFonts w:ascii="Calibri" w:eastAsia="Calibri" w:hAnsi="Calibri" w:cs="Times New Roman"/>
                <w:color w:val="17365D" w:themeColor="text2" w:themeShade="BF"/>
              </w:rPr>
              <w:t>prezentată</w:t>
            </w:r>
            <w:r w:rsidRPr="00553028">
              <w:rPr>
                <w:rFonts w:ascii="Calibri" w:eastAsia="MS Mincho" w:hAnsi="Calibri" w:cs="Arial"/>
                <w:color w:val="17365D" w:themeColor="text2" w:themeShade="BF"/>
              </w:rPr>
              <w:t xml:space="preserve"> motivarea selectării și rolul concret al fiecărui partener / fiecărui tip de parteneri.</w:t>
            </w:r>
          </w:p>
          <w:p w:rsidR="0074204F" w:rsidRPr="00553028" w:rsidRDefault="0074204F" w:rsidP="00AF4F0F">
            <w:pPr>
              <w:numPr>
                <w:ilvl w:val="0"/>
                <w:numId w:val="3"/>
              </w:numPr>
              <w:suppressAutoHyphens/>
              <w:spacing w:before="120" w:after="120" w:line="240" w:lineRule="auto"/>
              <w:ind w:left="175" w:hanging="283"/>
              <w:jc w:val="both"/>
              <w:rPr>
                <w:rFonts w:ascii="Calibri" w:eastAsia="Calibri" w:hAnsi="Calibri" w:cs="Arial"/>
                <w:color w:val="17365D" w:themeColor="text2" w:themeShade="BF"/>
              </w:rPr>
            </w:pPr>
            <w:r w:rsidRPr="00553028">
              <w:rPr>
                <w:rFonts w:ascii="Calibri" w:eastAsia="MS Mincho" w:hAnsi="Calibri" w:cs="Arial"/>
                <w:color w:val="17365D" w:themeColor="text2" w:themeShade="BF"/>
              </w:rPr>
              <w:t>Fiecare</w:t>
            </w:r>
            <w:r w:rsidRPr="00553028">
              <w:rPr>
                <w:rFonts w:ascii="Calibri" w:eastAsia="Calibri" w:hAnsi="Calibri" w:cs="Arial"/>
                <w:color w:val="17365D" w:themeColor="text2" w:themeShade="BF"/>
              </w:rPr>
              <w:t xml:space="preserve"> dintre parteneri, acolo unde este cazul, este implicat în cel pu</w:t>
            </w:r>
            <w:r w:rsidRPr="00553028">
              <w:rPr>
                <w:rFonts w:ascii="Calibri" w:eastAsia="Calibri" w:hAnsi="Calibri" w:cs="Times New Roman"/>
                <w:color w:val="17365D" w:themeColor="text2" w:themeShade="BF"/>
              </w:rPr>
              <w:t>ț</w:t>
            </w:r>
            <w:r w:rsidRPr="00553028">
              <w:rPr>
                <w:rFonts w:ascii="Calibri" w:eastAsia="Calibri" w:hAnsi="Calibri" w:cs="Arial"/>
                <w:color w:val="17365D" w:themeColor="text2" w:themeShade="BF"/>
              </w:rPr>
              <w:t>in o activitate relevantă (Prin activități relevante se în</w:t>
            </w:r>
            <w:r w:rsidRPr="00553028">
              <w:rPr>
                <w:rFonts w:ascii="Calibri" w:eastAsia="Calibri" w:hAnsi="Calibri" w:cs="Times New Roman"/>
                <w:color w:val="17365D" w:themeColor="text2" w:themeShade="BF"/>
              </w:rPr>
              <w:t>ț</w:t>
            </w:r>
            <w:r w:rsidRPr="00553028">
              <w:rPr>
                <w:rFonts w:ascii="Calibri" w:eastAsia="Calibri" w:hAnsi="Calibri" w:cs="Arial"/>
                <w:color w:val="17365D" w:themeColor="text2" w:themeShade="BF"/>
              </w:rPr>
              <w:t>eleg unele dintre</w:t>
            </w:r>
            <w:r w:rsidRPr="00553028">
              <w:rPr>
                <w:rFonts w:ascii="Calibri" w:eastAsia="Calibri" w:hAnsi="Calibri" w:cs="Arial"/>
                <w:i/>
                <w:color w:val="17365D" w:themeColor="text2" w:themeShade="BF"/>
              </w:rPr>
              <w:t xml:space="preserve"> </w:t>
            </w:r>
            <w:r w:rsidRPr="00553028">
              <w:rPr>
                <w:rFonts w:ascii="Calibri" w:eastAsia="Calibri" w:hAnsi="Calibri" w:cs="Arial"/>
                <w:color w:val="17365D" w:themeColor="text2" w:themeShade="BF"/>
              </w:rPr>
              <w:t xml:space="preserve">activitățile </w:t>
            </w:r>
            <w:r w:rsidR="005051FD" w:rsidRPr="00553028">
              <w:rPr>
                <w:rFonts w:ascii="Calibri" w:eastAsia="Calibri" w:hAnsi="Calibri" w:cs="Arial"/>
                <w:color w:val="17365D" w:themeColor="text2" w:themeShade="BF"/>
              </w:rPr>
              <w:t>1-7</w:t>
            </w:r>
            <w:r w:rsidRPr="00553028">
              <w:rPr>
                <w:rFonts w:ascii="Calibri" w:eastAsia="Calibri" w:hAnsi="Calibri" w:cs="Arial"/>
                <w:color w:val="17365D" w:themeColor="text2" w:themeShade="BF"/>
              </w:rPr>
              <w:t xml:space="preserve"> (secţiunea 1.3. Tipuri de activități sprijinite) și care contribuie în mod direct la atingerea indicatorilor de realizare/ de rezultat solicitați prin prezenta cerere de propuneri de proiecte</w:t>
            </w:r>
          </w:p>
        </w:tc>
        <w:tc>
          <w:tcPr>
            <w:tcW w:w="2440" w:type="pct"/>
            <w:tcBorders>
              <w:top w:val="single" w:sz="4" w:space="0" w:color="000000"/>
              <w:left w:val="single" w:sz="4" w:space="0" w:color="000000"/>
              <w:bottom w:val="single" w:sz="4" w:space="0" w:color="000000"/>
              <w:right w:val="single" w:sz="4" w:space="0" w:color="000000"/>
            </w:tcBorders>
            <w:shd w:val="clear" w:color="auto" w:fill="auto"/>
          </w:tcPr>
          <w:p w:rsidR="00576F4D" w:rsidRPr="00553028" w:rsidRDefault="00576F4D" w:rsidP="00AF4F0F">
            <w:pPr>
              <w:spacing w:before="120" w:after="120" w:line="240" w:lineRule="auto"/>
              <w:jc w:val="both"/>
              <w:rPr>
                <w:rFonts w:ascii="Calibri" w:eastAsia="Calibri" w:hAnsi="Calibri" w:cs="Times New Roman"/>
                <w:color w:val="17365D" w:themeColor="text2" w:themeShade="BF"/>
              </w:rPr>
            </w:pPr>
            <w:r w:rsidRPr="00553028">
              <w:rPr>
                <w:rFonts w:ascii="Calibri" w:eastAsia="Calibri" w:hAnsi="Calibri" w:cs="Times New Roman"/>
                <w:b/>
                <w:color w:val="17365D" w:themeColor="text2" w:themeShade="BF"/>
              </w:rPr>
              <w:t>Tipuri de solicitanți/ parteneri eligibili</w:t>
            </w:r>
            <w:r w:rsidR="001B27D4" w:rsidRPr="00553028">
              <w:rPr>
                <w:rFonts w:ascii="Calibri" w:eastAsia="Calibri" w:hAnsi="Calibri" w:cs="Times New Roman"/>
                <w:b/>
                <w:color w:val="17365D" w:themeColor="text2" w:themeShade="BF"/>
              </w:rPr>
              <w:t xml:space="preserve"> </w:t>
            </w:r>
          </w:p>
          <w:p w:rsidR="00576F4D" w:rsidRPr="00553028" w:rsidRDefault="00576F4D" w:rsidP="00AF4F0F">
            <w:pPr>
              <w:numPr>
                <w:ilvl w:val="0"/>
                <w:numId w:val="3"/>
              </w:numPr>
              <w:suppressAutoHyphens/>
              <w:spacing w:before="120" w:after="120" w:line="240" w:lineRule="auto"/>
              <w:ind w:left="175" w:hanging="283"/>
              <w:jc w:val="both"/>
              <w:rPr>
                <w:rFonts w:ascii="Calibri" w:eastAsia="Calibri" w:hAnsi="Calibri" w:cs="Times New Roman"/>
                <w:b/>
                <w:color w:val="17365D" w:themeColor="text2" w:themeShade="BF"/>
              </w:rPr>
            </w:pPr>
            <w:r w:rsidRPr="00553028">
              <w:rPr>
                <w:rFonts w:ascii="Calibri" w:eastAsia="Calibri" w:hAnsi="Calibri" w:cs="Times New Roman"/>
                <w:b/>
                <w:color w:val="17365D" w:themeColor="text2" w:themeShade="BF"/>
              </w:rPr>
              <w:t>Autoritățile publice locale cu responsabilități în domeniu, în parteneriat cu actori cu expertiză relevantă</w:t>
            </w:r>
            <w:r w:rsidRPr="00553028">
              <w:rPr>
                <w:rFonts w:ascii="Calibri" w:eastAsia="Calibri" w:hAnsi="Calibri" w:cs="Times New Roman"/>
                <w:b/>
                <w:color w:val="17365D" w:themeColor="text2" w:themeShade="BF"/>
                <w:vertAlign w:val="superscript"/>
              </w:rPr>
              <w:footnoteReference w:id="2"/>
            </w:r>
            <w:r w:rsidRPr="00553028">
              <w:rPr>
                <w:rFonts w:ascii="Calibri" w:eastAsia="Calibri" w:hAnsi="Calibri" w:cs="Times New Roman"/>
                <w:b/>
                <w:color w:val="17365D" w:themeColor="text2" w:themeShade="BF"/>
              </w:rPr>
              <w:t xml:space="preserve"> pentru acțiunile selectate</w:t>
            </w:r>
          </w:p>
          <w:p w:rsidR="00576F4D" w:rsidRPr="00553028" w:rsidRDefault="00576F4D" w:rsidP="00AF4F0F">
            <w:pPr>
              <w:numPr>
                <w:ilvl w:val="0"/>
                <w:numId w:val="3"/>
              </w:numPr>
              <w:suppressAutoHyphens/>
              <w:spacing w:before="120" w:after="120" w:line="240" w:lineRule="auto"/>
              <w:ind w:left="175" w:hanging="283"/>
              <w:jc w:val="both"/>
              <w:rPr>
                <w:rFonts w:ascii="Calibri" w:eastAsia="Calibri" w:hAnsi="Calibri" w:cs="Times New Roman"/>
                <w:b/>
                <w:color w:val="17365D" w:themeColor="text2" w:themeShade="BF"/>
              </w:rPr>
            </w:pPr>
            <w:r w:rsidRPr="00553028">
              <w:rPr>
                <w:rFonts w:ascii="Calibri" w:eastAsia="Calibri" w:hAnsi="Calibri" w:cs="Times New Roman"/>
                <w:b/>
                <w:color w:val="17365D" w:themeColor="text2" w:themeShade="BF"/>
              </w:rPr>
              <w:t>ONG-uri în parteneriat cu actori cu expertiză relevantă</w:t>
            </w:r>
            <w:r w:rsidRPr="00553028">
              <w:rPr>
                <w:rFonts w:ascii="Calibri" w:eastAsia="Calibri" w:hAnsi="Calibri" w:cs="Times New Roman"/>
                <w:b/>
                <w:color w:val="17365D" w:themeColor="text2" w:themeShade="BF"/>
              </w:rPr>
              <w:footnoteReference w:id="3"/>
            </w:r>
            <w:r w:rsidRPr="00553028">
              <w:rPr>
                <w:rFonts w:ascii="Calibri" w:eastAsia="Calibri" w:hAnsi="Calibri" w:cs="Times New Roman"/>
                <w:b/>
                <w:color w:val="17365D" w:themeColor="text2" w:themeShade="BF"/>
              </w:rPr>
              <w:t xml:space="preserve"> pentru acțiunile selectate.</w:t>
            </w:r>
          </w:p>
          <w:p w:rsidR="001B27D4" w:rsidRPr="00553028" w:rsidRDefault="001B27D4" w:rsidP="00AF4F0F">
            <w:pPr>
              <w:suppressAutoHyphens/>
              <w:spacing w:before="120" w:after="120" w:line="240" w:lineRule="auto"/>
              <w:ind w:left="175"/>
              <w:jc w:val="both"/>
              <w:rPr>
                <w:rFonts w:ascii="Calibri" w:eastAsia="Calibri" w:hAnsi="Calibri" w:cs="Times New Roman"/>
                <w:b/>
                <w:color w:val="17365D" w:themeColor="text2" w:themeShade="BF"/>
              </w:rPr>
            </w:pPr>
          </w:p>
          <w:p w:rsidR="003C7DBB" w:rsidRPr="00553028" w:rsidRDefault="0074204F" w:rsidP="00AF4F0F">
            <w:pPr>
              <w:numPr>
                <w:ilvl w:val="0"/>
                <w:numId w:val="3"/>
              </w:numPr>
              <w:suppressAutoHyphens/>
              <w:spacing w:before="120" w:after="120" w:line="240" w:lineRule="auto"/>
              <w:ind w:left="175" w:hanging="283"/>
              <w:jc w:val="both"/>
              <w:rPr>
                <w:rFonts w:ascii="Calibri" w:eastAsia="Calibri" w:hAnsi="Calibri" w:cs="Times New Roman"/>
                <w:color w:val="17365D" w:themeColor="text2" w:themeShade="BF"/>
              </w:rPr>
            </w:pPr>
            <w:r w:rsidRPr="00553028">
              <w:rPr>
                <w:rFonts w:ascii="Calibri" w:eastAsia="Calibri" w:hAnsi="Calibri" w:cs="Times New Roman"/>
                <w:color w:val="17365D" w:themeColor="text2" w:themeShade="BF"/>
              </w:rPr>
              <w:t>Selecția partenerului/</w:t>
            </w:r>
            <w:r w:rsidR="00277E51" w:rsidRPr="00553028">
              <w:rPr>
                <w:rFonts w:ascii="Calibri" w:eastAsia="Calibri" w:hAnsi="Calibri" w:cs="Times New Roman"/>
                <w:color w:val="17365D" w:themeColor="text2" w:themeShade="BF"/>
              </w:rPr>
              <w:t xml:space="preserve"> </w:t>
            </w:r>
            <w:r w:rsidRPr="00553028">
              <w:rPr>
                <w:rFonts w:ascii="Calibri" w:eastAsia="Calibri" w:hAnsi="Calibri" w:cs="Times New Roman"/>
                <w:color w:val="17365D" w:themeColor="text2" w:themeShade="BF"/>
              </w:rPr>
              <w:t>partenerilor s-a realizat cu respectarea legislației europene şi naționale. Parteneriatul demonstrează capacitate operațională, prin existența resurselor, în structura şi volumul necesare.</w:t>
            </w:r>
          </w:p>
          <w:p w:rsidR="0074204F" w:rsidRPr="00553028" w:rsidRDefault="0074204F" w:rsidP="00AF4F0F">
            <w:pPr>
              <w:numPr>
                <w:ilvl w:val="0"/>
                <w:numId w:val="3"/>
              </w:numPr>
              <w:suppressAutoHyphens/>
              <w:spacing w:before="120" w:after="120" w:line="240" w:lineRule="auto"/>
              <w:ind w:left="175" w:hanging="283"/>
              <w:jc w:val="both"/>
              <w:rPr>
                <w:rFonts w:ascii="Calibri" w:eastAsia="Calibri" w:hAnsi="Calibri" w:cs="Times New Roman"/>
                <w:color w:val="17365D" w:themeColor="text2" w:themeShade="BF"/>
              </w:rPr>
            </w:pPr>
            <w:r w:rsidRPr="00553028">
              <w:rPr>
                <w:rFonts w:ascii="Calibri" w:eastAsia="Calibri" w:hAnsi="Calibri" w:cs="Times New Roman"/>
                <w:color w:val="17365D" w:themeColor="text2" w:themeShade="BF"/>
              </w:rPr>
              <w:t>Parteneriatul demonstrează capacitate financiară: dispune de resursele financiare necesare, din surse proprii sau atrase, corespunzător graficelor de plăți prevăzute în proiect.</w:t>
            </w:r>
          </w:p>
          <w:p w:rsidR="0074204F" w:rsidRPr="00553028" w:rsidRDefault="0074204F" w:rsidP="00AF4F0F">
            <w:pPr>
              <w:numPr>
                <w:ilvl w:val="0"/>
                <w:numId w:val="3"/>
              </w:numPr>
              <w:suppressAutoHyphens/>
              <w:spacing w:before="120" w:after="120" w:line="240" w:lineRule="auto"/>
              <w:ind w:left="175" w:hanging="283"/>
              <w:jc w:val="both"/>
              <w:rPr>
                <w:rFonts w:ascii="Calibri" w:hAnsi="Calibri"/>
                <w:color w:val="17365D" w:themeColor="text2" w:themeShade="BF"/>
              </w:rPr>
            </w:pPr>
            <w:r w:rsidRPr="00553028">
              <w:rPr>
                <w:rFonts w:ascii="Calibri" w:eastAsia="Calibri" w:hAnsi="Calibri" w:cs="Times New Roman"/>
                <w:color w:val="17365D" w:themeColor="text2" w:themeShade="BF"/>
              </w:rPr>
              <w:t>Activitățile de subcontractare se realizează numai de către solicitantul de finanțare, nu şi de partenerul acestuia.</w:t>
            </w:r>
          </w:p>
        </w:tc>
      </w:tr>
      <w:tr w:rsidR="00F10AE9" w:rsidRPr="00553028" w:rsidTr="00FE29EF">
        <w:trPr>
          <w:trHeight w:val="1036"/>
        </w:trPr>
        <w:tc>
          <w:tcPr>
            <w:tcW w:w="213" w:type="pct"/>
            <w:tcBorders>
              <w:top w:val="single" w:sz="4" w:space="0" w:color="000000"/>
              <w:left w:val="single" w:sz="4" w:space="0" w:color="000000"/>
              <w:bottom w:val="single" w:sz="4" w:space="0" w:color="000000"/>
              <w:right w:val="single" w:sz="4" w:space="0" w:color="000000"/>
            </w:tcBorders>
            <w:shd w:val="clear" w:color="auto" w:fill="auto"/>
            <w:vAlign w:val="center"/>
          </w:tcPr>
          <w:p w:rsidR="0074204F" w:rsidRPr="00553028" w:rsidRDefault="0074204F" w:rsidP="00AF4F0F">
            <w:pPr>
              <w:widowControl w:val="0"/>
              <w:tabs>
                <w:tab w:val="left" w:pos="802"/>
                <w:tab w:val="left" w:pos="6525"/>
              </w:tabs>
              <w:spacing w:before="120" w:after="120" w:line="240" w:lineRule="auto"/>
              <w:jc w:val="both"/>
              <w:rPr>
                <w:rFonts w:ascii="Calibri" w:eastAsia="Calibri" w:hAnsi="Calibri" w:cs="Arial"/>
                <w:color w:val="17365D" w:themeColor="text2" w:themeShade="BF"/>
              </w:rPr>
            </w:pPr>
            <w:r w:rsidRPr="00553028">
              <w:rPr>
                <w:rFonts w:ascii="Calibri" w:eastAsia="Calibri" w:hAnsi="Calibri" w:cs="Arial"/>
                <w:color w:val="17365D" w:themeColor="text2" w:themeShade="BF"/>
              </w:rPr>
              <w:t>A2</w:t>
            </w:r>
          </w:p>
        </w:tc>
        <w:tc>
          <w:tcPr>
            <w:tcW w:w="874" w:type="pct"/>
            <w:tcBorders>
              <w:top w:val="single" w:sz="4" w:space="0" w:color="000000"/>
              <w:left w:val="single" w:sz="4" w:space="0" w:color="000000"/>
              <w:bottom w:val="single" w:sz="4" w:space="0" w:color="000000"/>
              <w:right w:val="single" w:sz="4" w:space="0" w:color="000000"/>
            </w:tcBorders>
            <w:shd w:val="clear" w:color="auto" w:fill="auto"/>
            <w:vAlign w:val="center"/>
          </w:tcPr>
          <w:p w:rsidR="0074204F" w:rsidRPr="00553028" w:rsidRDefault="0074204F" w:rsidP="00AF4F0F">
            <w:pPr>
              <w:widowControl w:val="0"/>
              <w:tabs>
                <w:tab w:val="left" w:pos="802"/>
                <w:tab w:val="left" w:pos="6525"/>
              </w:tabs>
              <w:spacing w:before="120" w:after="120" w:line="240" w:lineRule="auto"/>
              <w:jc w:val="both"/>
              <w:rPr>
                <w:rFonts w:ascii="Calibri" w:eastAsia="Calibri" w:hAnsi="Calibri" w:cs="Arial"/>
                <w:color w:val="17365D" w:themeColor="text2" w:themeShade="BF"/>
              </w:rPr>
            </w:pPr>
            <w:r w:rsidRPr="00553028">
              <w:rPr>
                <w:rFonts w:ascii="Calibri" w:eastAsia="Calibri" w:hAnsi="Calibri" w:cs="Arial"/>
                <w:color w:val="17365D" w:themeColor="text2" w:themeShade="BF"/>
              </w:rPr>
              <w:t>Solicitantului/partenerii trebuie să îndeplinească condițiile specifice de</w:t>
            </w:r>
            <w:r w:rsidR="009B694A" w:rsidRPr="00553028">
              <w:rPr>
                <w:rFonts w:ascii="Calibri" w:eastAsia="Calibri" w:hAnsi="Calibri" w:cs="Arial"/>
                <w:color w:val="17365D" w:themeColor="text2" w:themeShade="BF"/>
              </w:rPr>
              <w:t xml:space="preserve"> eligibilitate aferente prezentului</w:t>
            </w:r>
            <w:r w:rsidRPr="00553028">
              <w:rPr>
                <w:rFonts w:ascii="Calibri" w:eastAsia="Calibri" w:hAnsi="Calibri" w:cs="Arial"/>
                <w:color w:val="17365D" w:themeColor="text2" w:themeShade="BF"/>
              </w:rPr>
              <w:t xml:space="preserve"> </w:t>
            </w:r>
            <w:r w:rsidR="009B694A" w:rsidRPr="00553028">
              <w:rPr>
                <w:rFonts w:ascii="Calibri" w:eastAsia="Calibri" w:hAnsi="Calibri" w:cs="Arial"/>
                <w:color w:val="17365D" w:themeColor="text2" w:themeShade="BF"/>
              </w:rPr>
              <w:t>apel de proiecte</w:t>
            </w:r>
          </w:p>
          <w:p w:rsidR="0074204F" w:rsidRPr="00553028" w:rsidRDefault="0074204F" w:rsidP="00AF4F0F">
            <w:pPr>
              <w:widowControl w:val="0"/>
              <w:tabs>
                <w:tab w:val="left" w:pos="802"/>
                <w:tab w:val="left" w:pos="6525"/>
              </w:tabs>
              <w:spacing w:before="120" w:after="120" w:line="240" w:lineRule="auto"/>
              <w:jc w:val="both"/>
              <w:rPr>
                <w:rFonts w:ascii="Calibri" w:eastAsia="Calibri" w:hAnsi="Calibri" w:cs="Arial"/>
                <w:color w:val="17365D" w:themeColor="text2" w:themeShade="BF"/>
              </w:rPr>
            </w:pPr>
          </w:p>
        </w:tc>
        <w:tc>
          <w:tcPr>
            <w:tcW w:w="1473" w:type="pct"/>
            <w:tcBorders>
              <w:top w:val="single" w:sz="4" w:space="0" w:color="000000"/>
              <w:left w:val="single" w:sz="4" w:space="0" w:color="000000"/>
              <w:bottom w:val="single" w:sz="4" w:space="0" w:color="000000"/>
              <w:right w:val="single" w:sz="4" w:space="0" w:color="000000"/>
            </w:tcBorders>
            <w:shd w:val="clear" w:color="auto" w:fill="auto"/>
            <w:vAlign w:val="center"/>
          </w:tcPr>
          <w:p w:rsidR="0074204F" w:rsidRPr="00553028" w:rsidRDefault="0074204F" w:rsidP="00AF4F0F">
            <w:pPr>
              <w:spacing w:before="120" w:after="120" w:line="240" w:lineRule="auto"/>
              <w:ind w:left="360"/>
              <w:jc w:val="both"/>
              <w:rPr>
                <w:rFonts w:ascii="Calibri" w:eastAsia="Calibri" w:hAnsi="Calibri" w:cs="Arial"/>
                <w:color w:val="17365D" w:themeColor="text2" w:themeShade="BF"/>
              </w:rPr>
            </w:pPr>
          </w:p>
        </w:tc>
        <w:tc>
          <w:tcPr>
            <w:tcW w:w="2440" w:type="pct"/>
            <w:tcBorders>
              <w:top w:val="single" w:sz="4" w:space="0" w:color="000000"/>
              <w:left w:val="single" w:sz="4" w:space="0" w:color="000000"/>
              <w:bottom w:val="single" w:sz="4" w:space="0" w:color="000000"/>
              <w:right w:val="single" w:sz="4" w:space="0" w:color="000000"/>
            </w:tcBorders>
            <w:shd w:val="clear" w:color="auto" w:fill="auto"/>
          </w:tcPr>
          <w:p w:rsidR="00576F4D" w:rsidRPr="00553028" w:rsidRDefault="00576F4D" w:rsidP="00AF4F0F">
            <w:pPr>
              <w:pStyle w:val="Listparagraf2"/>
              <w:numPr>
                <w:ilvl w:val="0"/>
                <w:numId w:val="12"/>
              </w:numPr>
              <w:spacing w:before="120" w:after="120" w:line="240" w:lineRule="auto"/>
              <w:jc w:val="both"/>
              <w:rPr>
                <w:rFonts w:ascii="Calibri" w:hAnsi="Calibri" w:cs="Times New Roman"/>
                <w:color w:val="17365D" w:themeColor="text2" w:themeShade="BF"/>
                <w:sz w:val="22"/>
                <w:szCs w:val="22"/>
              </w:rPr>
            </w:pPr>
            <w:r w:rsidRPr="00553028">
              <w:rPr>
                <w:rFonts w:ascii="Calibri" w:eastAsia="Calibri" w:hAnsi="Calibri" w:cs="Times New Roman"/>
                <w:color w:val="17365D" w:themeColor="text2" w:themeShade="BF"/>
                <w:sz w:val="22"/>
                <w:szCs w:val="22"/>
                <w:lang w:eastAsia="en-US"/>
              </w:rPr>
              <w:t>Partenerii</w:t>
            </w:r>
            <w:r w:rsidRPr="00553028">
              <w:rPr>
                <w:rFonts w:ascii="Calibri" w:eastAsia="Calibri" w:hAnsi="Calibri" w:cs="Times New Roman"/>
                <w:color w:val="17365D" w:themeColor="text2" w:themeShade="BF"/>
                <w:sz w:val="22"/>
                <w:szCs w:val="22"/>
              </w:rPr>
              <w:t xml:space="preserve"> transnațion</w:t>
            </w:r>
            <w:r w:rsidR="00AA0159" w:rsidRPr="00553028">
              <w:rPr>
                <w:rFonts w:ascii="Calibri" w:eastAsia="Calibri" w:hAnsi="Calibri" w:cs="Times New Roman"/>
                <w:color w:val="17365D" w:themeColor="text2" w:themeShade="BF"/>
                <w:sz w:val="22"/>
                <w:szCs w:val="22"/>
              </w:rPr>
              <w:t>ali nu sunt eligibili pe acest</w:t>
            </w:r>
            <w:r w:rsidR="003031C9" w:rsidRPr="00553028">
              <w:rPr>
                <w:rFonts w:ascii="Calibri" w:eastAsia="Calibri" w:hAnsi="Calibri" w:cs="Times New Roman"/>
                <w:color w:val="17365D" w:themeColor="text2" w:themeShade="BF"/>
                <w:sz w:val="22"/>
                <w:szCs w:val="22"/>
              </w:rPr>
              <w:t>e</w:t>
            </w:r>
            <w:r w:rsidRPr="00553028">
              <w:rPr>
                <w:rFonts w:ascii="Calibri" w:eastAsia="Calibri" w:hAnsi="Calibri" w:cs="Times New Roman"/>
                <w:color w:val="17365D" w:themeColor="text2" w:themeShade="BF"/>
                <w:sz w:val="22"/>
                <w:szCs w:val="22"/>
              </w:rPr>
              <w:t xml:space="preserve"> </w:t>
            </w:r>
            <w:r w:rsidR="00AA0159" w:rsidRPr="00553028">
              <w:rPr>
                <w:rFonts w:ascii="Calibri" w:eastAsia="Calibri" w:hAnsi="Calibri" w:cs="Times New Roman"/>
                <w:color w:val="17365D" w:themeColor="text2" w:themeShade="BF"/>
                <w:sz w:val="22"/>
                <w:szCs w:val="22"/>
              </w:rPr>
              <w:t>apel</w:t>
            </w:r>
            <w:r w:rsidR="003031C9" w:rsidRPr="00553028">
              <w:rPr>
                <w:rFonts w:ascii="Calibri" w:eastAsia="Calibri" w:hAnsi="Calibri" w:cs="Times New Roman"/>
                <w:color w:val="17365D" w:themeColor="text2" w:themeShade="BF"/>
                <w:sz w:val="22"/>
                <w:szCs w:val="22"/>
              </w:rPr>
              <w:t xml:space="preserve">uri </w:t>
            </w:r>
            <w:r w:rsidRPr="00553028">
              <w:rPr>
                <w:rFonts w:ascii="Calibri" w:eastAsia="Calibri" w:hAnsi="Calibri" w:cs="Times New Roman"/>
                <w:color w:val="17365D" w:themeColor="text2" w:themeShade="BF"/>
                <w:sz w:val="22"/>
                <w:szCs w:val="22"/>
              </w:rPr>
              <w:t xml:space="preserve">de </w:t>
            </w:r>
            <w:r w:rsidRPr="00553028">
              <w:rPr>
                <w:rFonts w:ascii="Calibri" w:eastAsia="MS Mincho" w:hAnsi="Calibri" w:cs="Arial"/>
                <w:color w:val="17365D" w:themeColor="text2" w:themeShade="BF"/>
                <w:sz w:val="22"/>
                <w:szCs w:val="22"/>
              </w:rPr>
              <w:t>proiecte</w:t>
            </w:r>
          </w:p>
          <w:p w:rsidR="0000194A" w:rsidRPr="00553028" w:rsidRDefault="00CF0313" w:rsidP="00AF4F0F">
            <w:pPr>
              <w:pStyle w:val="Listparagraf2"/>
              <w:numPr>
                <w:ilvl w:val="0"/>
                <w:numId w:val="12"/>
              </w:numPr>
              <w:spacing w:before="120" w:after="120" w:line="240" w:lineRule="auto"/>
              <w:jc w:val="both"/>
              <w:rPr>
                <w:rFonts w:ascii="Calibri" w:eastAsia="Calibri" w:hAnsi="Calibri" w:cs="Times New Roman"/>
                <w:color w:val="17365D" w:themeColor="text2" w:themeShade="BF"/>
                <w:sz w:val="22"/>
                <w:szCs w:val="22"/>
                <w:lang w:eastAsia="en-US"/>
              </w:rPr>
            </w:pPr>
            <w:r w:rsidRPr="00553028">
              <w:rPr>
                <w:rFonts w:ascii="Calibri" w:eastAsia="Calibri" w:hAnsi="Calibri" w:cs="Times New Roman"/>
                <w:color w:val="17365D" w:themeColor="text2" w:themeShade="BF"/>
                <w:sz w:val="22"/>
                <w:szCs w:val="22"/>
                <w:lang w:eastAsia="en-US"/>
              </w:rPr>
              <w:t xml:space="preserve">Este obligatorie participarea în proiect a cel puțin </w:t>
            </w:r>
            <w:r w:rsidR="00735B69" w:rsidRPr="00553028">
              <w:rPr>
                <w:rFonts w:ascii="Calibri" w:eastAsia="Calibri" w:hAnsi="Calibri" w:cs="Times New Roman"/>
                <w:color w:val="17365D" w:themeColor="text2" w:themeShade="BF"/>
                <w:sz w:val="22"/>
                <w:szCs w:val="22"/>
                <w:lang w:eastAsia="en-US"/>
              </w:rPr>
              <w:t xml:space="preserve">a </w:t>
            </w:r>
            <w:r w:rsidRPr="00553028">
              <w:rPr>
                <w:rFonts w:ascii="Calibri" w:eastAsia="Calibri" w:hAnsi="Calibri" w:cs="Times New Roman"/>
                <w:color w:val="17365D" w:themeColor="text2" w:themeShade="BF"/>
                <w:sz w:val="22"/>
                <w:szCs w:val="22"/>
                <w:lang w:eastAsia="en-US"/>
              </w:rPr>
              <w:t>unei autorități publice locale din unitatea administrativ teritorială vizată de proiect (localizarea grupului țintă/ a comunității marginalizate), cu rol de solicitant/ partener, aceasta reprezentând o condiție de eligibilitate</w:t>
            </w:r>
            <w:r w:rsidR="00761B26" w:rsidRPr="00553028">
              <w:rPr>
                <w:rFonts w:ascii="Calibri" w:eastAsia="Calibri" w:hAnsi="Calibri" w:cs="Times New Roman"/>
                <w:color w:val="17365D" w:themeColor="text2" w:themeShade="BF"/>
                <w:sz w:val="22"/>
                <w:szCs w:val="22"/>
                <w:lang w:eastAsia="en-US"/>
              </w:rPr>
              <w:t>.</w:t>
            </w:r>
          </w:p>
          <w:p w:rsidR="0000194A" w:rsidRPr="00553028" w:rsidRDefault="0000194A" w:rsidP="00AF4F0F">
            <w:pPr>
              <w:pStyle w:val="Listparagraf2"/>
              <w:numPr>
                <w:ilvl w:val="0"/>
                <w:numId w:val="12"/>
              </w:numPr>
              <w:spacing w:before="120" w:after="120" w:line="240" w:lineRule="auto"/>
              <w:jc w:val="both"/>
              <w:rPr>
                <w:rFonts w:ascii="Calibri" w:eastAsia="Calibri" w:hAnsi="Calibri" w:cs="Times New Roman"/>
                <w:color w:val="17365D" w:themeColor="text2" w:themeShade="BF"/>
                <w:sz w:val="22"/>
                <w:szCs w:val="22"/>
                <w:lang w:eastAsia="en-US"/>
              </w:rPr>
            </w:pPr>
            <w:r w:rsidRPr="00553028">
              <w:rPr>
                <w:rFonts w:ascii="Calibri" w:eastAsia="Calibri" w:hAnsi="Calibri" w:cs="Times New Roman"/>
                <w:color w:val="17365D" w:themeColor="text2" w:themeShade="BF"/>
                <w:sz w:val="22"/>
                <w:szCs w:val="22"/>
                <w:lang w:eastAsia="en-US"/>
              </w:rPr>
              <w:t>Fiecare parteneriat creat astfel din aceleași persoane juridice va primi finanțare pentru un singur proiect în cadrul fiecăruia dintre apelurile de proiecte vizate prin prezentul ghid al solicitantului – condiții specifice</w:t>
            </w:r>
          </w:p>
          <w:p w:rsidR="0000194A" w:rsidRPr="00553028" w:rsidRDefault="0000194A" w:rsidP="00AF4F0F">
            <w:pPr>
              <w:pStyle w:val="Listparagraf2"/>
              <w:numPr>
                <w:ilvl w:val="0"/>
                <w:numId w:val="12"/>
              </w:numPr>
              <w:spacing w:before="120" w:after="120" w:line="240" w:lineRule="auto"/>
              <w:jc w:val="both"/>
              <w:rPr>
                <w:rFonts w:ascii="Calibri" w:eastAsia="Calibri" w:hAnsi="Calibri" w:cs="Times New Roman"/>
                <w:color w:val="17365D" w:themeColor="text2" w:themeShade="BF"/>
                <w:sz w:val="22"/>
                <w:szCs w:val="22"/>
                <w:lang w:eastAsia="en-US"/>
              </w:rPr>
            </w:pPr>
            <w:r w:rsidRPr="00553028">
              <w:rPr>
                <w:rFonts w:ascii="Calibri" w:eastAsia="Calibri" w:hAnsi="Calibri" w:cs="Times New Roman"/>
                <w:color w:val="17365D" w:themeColor="text2" w:themeShade="BF"/>
                <w:sz w:val="22"/>
                <w:szCs w:val="22"/>
                <w:lang w:eastAsia="en-US"/>
              </w:rPr>
              <w:t xml:space="preserve">În cadrul proiectului se pot constitui parteneriate din 2 sau mai multe UAT-uri în următoarele situații: </w:t>
            </w:r>
          </w:p>
          <w:p w:rsidR="0000194A" w:rsidRPr="00553028" w:rsidRDefault="0000194A" w:rsidP="0000194A">
            <w:pPr>
              <w:pStyle w:val="Listparagraf2"/>
              <w:numPr>
                <w:ilvl w:val="1"/>
                <w:numId w:val="12"/>
              </w:numPr>
              <w:spacing w:before="120" w:after="120" w:line="240" w:lineRule="auto"/>
              <w:jc w:val="both"/>
              <w:rPr>
                <w:rFonts w:ascii="Calibri" w:eastAsia="Calibri" w:hAnsi="Calibri" w:cs="Times New Roman"/>
                <w:color w:val="17365D" w:themeColor="text2" w:themeShade="BF"/>
                <w:sz w:val="22"/>
                <w:szCs w:val="22"/>
                <w:lang w:eastAsia="en-US"/>
              </w:rPr>
            </w:pPr>
            <w:r w:rsidRPr="00553028">
              <w:rPr>
                <w:rFonts w:ascii="Calibri" w:eastAsia="Calibri" w:hAnsi="Calibri" w:cs="Times New Roman"/>
                <w:color w:val="17365D" w:themeColor="text2" w:themeShade="BF"/>
                <w:sz w:val="22"/>
                <w:szCs w:val="22"/>
                <w:lang w:eastAsia="en-US"/>
              </w:rPr>
              <w:t>În situația  în care aceste UATuri se învecinează și partajează aceeași  comunitate marginalizată</w:t>
            </w:r>
            <w:r w:rsidR="00BC05C6" w:rsidRPr="00553028">
              <w:rPr>
                <w:rFonts w:ascii="Calibri" w:eastAsia="Calibri" w:hAnsi="Calibri" w:cs="Times New Roman"/>
                <w:color w:val="17365D" w:themeColor="text2" w:themeShade="BF"/>
                <w:sz w:val="22"/>
                <w:szCs w:val="22"/>
                <w:lang w:eastAsia="en-US"/>
              </w:rPr>
              <w:t xml:space="preserve">, cu </w:t>
            </w:r>
            <w:r w:rsidRPr="00553028">
              <w:rPr>
                <w:rFonts w:ascii="Calibri" w:eastAsia="Calibri" w:hAnsi="Calibri" w:cs="Times New Roman"/>
                <w:color w:val="17365D" w:themeColor="text2" w:themeShade="BF"/>
                <w:sz w:val="22"/>
                <w:szCs w:val="22"/>
                <w:lang w:eastAsia="en-US"/>
              </w:rPr>
              <w:t xml:space="preserve">respectarea condiției ca intervențiile finanțate din proiect să fie implementate într-una din cele 8 regiuni de dezvoltare. </w:t>
            </w:r>
          </w:p>
          <w:p w:rsidR="00CF0313" w:rsidRPr="00553028" w:rsidRDefault="0000194A" w:rsidP="0000194A">
            <w:pPr>
              <w:pStyle w:val="Listparagraf2"/>
              <w:numPr>
                <w:ilvl w:val="1"/>
                <w:numId w:val="12"/>
              </w:numPr>
              <w:spacing w:before="120" w:after="120" w:line="240" w:lineRule="auto"/>
              <w:jc w:val="both"/>
              <w:rPr>
                <w:rFonts w:ascii="Calibri" w:eastAsia="Calibri" w:hAnsi="Calibri" w:cs="Times New Roman"/>
                <w:color w:val="17365D" w:themeColor="text2" w:themeShade="BF"/>
                <w:sz w:val="22"/>
                <w:szCs w:val="22"/>
                <w:lang w:eastAsia="en-US"/>
              </w:rPr>
            </w:pPr>
            <w:r w:rsidRPr="00553028">
              <w:rPr>
                <w:rFonts w:ascii="Calibri" w:eastAsia="Calibri" w:hAnsi="Calibri" w:cs="Times New Roman"/>
                <w:color w:val="17365D" w:themeColor="text2" w:themeShade="BF"/>
                <w:sz w:val="22"/>
                <w:szCs w:val="22"/>
              </w:rPr>
              <w:t>dacă numărul persoanelor din grupul țintă este mai mic decât numărul minim obligatoriu prevăzut de prezentul ghid al solic</w:t>
            </w:r>
            <w:r w:rsidR="0054357B" w:rsidRPr="00553028">
              <w:rPr>
                <w:rFonts w:ascii="Calibri" w:eastAsia="Calibri" w:hAnsi="Calibri" w:cs="Times New Roman"/>
                <w:color w:val="17365D" w:themeColor="text2" w:themeShade="BF"/>
                <w:sz w:val="22"/>
                <w:szCs w:val="22"/>
              </w:rPr>
              <w:t xml:space="preserve">itantului – condiții specifice </w:t>
            </w:r>
            <w:r w:rsidRPr="00553028">
              <w:rPr>
                <w:rFonts w:ascii="Calibri" w:eastAsia="Calibri" w:hAnsi="Calibri" w:cs="Times New Roman"/>
                <w:color w:val="17365D" w:themeColor="text2" w:themeShade="BF"/>
                <w:sz w:val="22"/>
                <w:szCs w:val="22"/>
              </w:rPr>
              <w:t>se pot constitui parteneriate din 2 sau mai multe UAT-</w:t>
            </w:r>
            <w:r w:rsidR="00BC05C6" w:rsidRPr="00553028">
              <w:rPr>
                <w:rFonts w:ascii="Calibri" w:eastAsia="Calibri" w:hAnsi="Calibri" w:cs="Times New Roman"/>
                <w:color w:val="17365D" w:themeColor="text2" w:themeShade="BF"/>
                <w:sz w:val="22"/>
                <w:szCs w:val="22"/>
              </w:rPr>
              <w:t xml:space="preserve">uri, </w:t>
            </w:r>
            <w:r w:rsidR="00BC05C6" w:rsidRPr="00553028">
              <w:rPr>
                <w:rFonts w:ascii="Calibri" w:eastAsia="Calibri" w:hAnsi="Calibri" w:cs="Times New Roman"/>
                <w:color w:val="17365D" w:themeColor="text2" w:themeShade="BF"/>
                <w:sz w:val="22"/>
                <w:szCs w:val="22"/>
                <w:lang w:eastAsia="en-US"/>
              </w:rPr>
              <w:t>cu respectarea condiției ca intervențiile finanțate din proiect să fie implementate într-una din cele 8 regiuni de dezvoltare.</w:t>
            </w:r>
          </w:p>
          <w:p w:rsidR="00735B69" w:rsidRPr="00553028" w:rsidRDefault="00735B69" w:rsidP="00AF4F0F">
            <w:pPr>
              <w:pStyle w:val="Listparagraf2"/>
              <w:numPr>
                <w:ilvl w:val="0"/>
                <w:numId w:val="12"/>
              </w:numPr>
              <w:spacing w:before="120" w:after="120" w:line="240" w:lineRule="auto"/>
              <w:jc w:val="both"/>
              <w:rPr>
                <w:rFonts w:ascii="Calibri" w:eastAsia="Calibri" w:hAnsi="Calibri" w:cs="Times New Roman"/>
                <w:color w:val="17365D" w:themeColor="text2" w:themeShade="BF"/>
                <w:sz w:val="22"/>
                <w:szCs w:val="22"/>
                <w:lang w:eastAsia="en-US"/>
              </w:rPr>
            </w:pPr>
            <w:r w:rsidRPr="00553028">
              <w:rPr>
                <w:rFonts w:ascii="Calibri" w:eastAsia="Calibri" w:hAnsi="Calibri" w:cs="Times New Roman"/>
                <w:color w:val="17365D" w:themeColor="text2" w:themeShade="BF"/>
                <w:sz w:val="22"/>
                <w:szCs w:val="22"/>
                <w:lang w:eastAsia="en-US"/>
              </w:rPr>
              <w:t>Pentru propunerile de proiecte care vizează activitatea 1 – servicii educaționale este obligatorie participarea în proiect, a unei instituții publice de învățământ acreditate din rețeaua națională (ISCED 0-2) din județul de unde se află comunitatea marginalizată.</w:t>
            </w:r>
          </w:p>
          <w:p w:rsidR="00277E51" w:rsidRPr="00553028" w:rsidRDefault="00277E51" w:rsidP="00AF4F0F">
            <w:pPr>
              <w:pStyle w:val="Listparagraf2"/>
              <w:numPr>
                <w:ilvl w:val="0"/>
                <w:numId w:val="12"/>
              </w:numPr>
              <w:spacing w:before="120" w:after="120" w:line="240" w:lineRule="auto"/>
              <w:jc w:val="both"/>
              <w:rPr>
                <w:rFonts w:ascii="Calibri" w:eastAsia="Calibri" w:hAnsi="Calibri" w:cs="Times New Roman"/>
                <w:color w:val="17365D" w:themeColor="text2" w:themeShade="BF"/>
                <w:sz w:val="22"/>
                <w:szCs w:val="22"/>
              </w:rPr>
            </w:pPr>
            <w:r w:rsidRPr="00553028">
              <w:rPr>
                <w:rFonts w:ascii="Calibri" w:eastAsia="Calibri" w:hAnsi="Calibri" w:cs="Times New Roman"/>
                <w:color w:val="17365D" w:themeColor="text2" w:themeShade="BF"/>
                <w:sz w:val="22"/>
                <w:szCs w:val="22"/>
              </w:rPr>
              <w:t>În cazul actorilor cu expertiză relevantă pentru acțiunile selectate, este obligatorie respectarea următoarelor condiții, funcție de activitatea pe care o vor desfășura în cadrul proiectului:</w:t>
            </w:r>
          </w:p>
          <w:p w:rsidR="00277E51" w:rsidRPr="00553028" w:rsidRDefault="00277E51" w:rsidP="00AF4F0F">
            <w:pPr>
              <w:pStyle w:val="Listparagraf2"/>
              <w:numPr>
                <w:ilvl w:val="0"/>
                <w:numId w:val="17"/>
              </w:numPr>
              <w:spacing w:before="120" w:after="120" w:line="240" w:lineRule="auto"/>
              <w:ind w:left="720"/>
              <w:jc w:val="both"/>
              <w:rPr>
                <w:rFonts w:ascii="Calibri" w:eastAsia="Calibri" w:hAnsi="Calibri" w:cs="Times New Roman"/>
                <w:b/>
                <w:color w:val="17365D" w:themeColor="text2" w:themeShade="BF"/>
                <w:sz w:val="22"/>
                <w:szCs w:val="22"/>
              </w:rPr>
            </w:pPr>
            <w:r w:rsidRPr="00553028">
              <w:rPr>
                <w:rFonts w:ascii="Calibri" w:eastAsia="Calibri" w:hAnsi="Calibri" w:cs="Times New Roman"/>
                <w:b/>
                <w:color w:val="17365D" w:themeColor="text2" w:themeShade="BF"/>
                <w:sz w:val="22"/>
                <w:szCs w:val="22"/>
              </w:rPr>
              <w:t>Domeniul ocuparea forței de muncă</w:t>
            </w:r>
          </w:p>
          <w:p w:rsidR="00277E51" w:rsidRPr="00553028" w:rsidRDefault="00277E51" w:rsidP="00AF4F0F">
            <w:pPr>
              <w:pStyle w:val="Listparagraf2"/>
              <w:numPr>
                <w:ilvl w:val="1"/>
                <w:numId w:val="12"/>
              </w:numPr>
              <w:spacing w:before="120" w:after="120" w:line="240" w:lineRule="auto"/>
              <w:jc w:val="both"/>
              <w:rPr>
                <w:rFonts w:ascii="Calibri" w:eastAsia="Calibri" w:hAnsi="Calibri" w:cs="Times New Roman"/>
                <w:color w:val="17365D" w:themeColor="text2" w:themeShade="BF"/>
                <w:sz w:val="22"/>
                <w:szCs w:val="22"/>
              </w:rPr>
            </w:pPr>
            <w:r w:rsidRPr="00553028">
              <w:rPr>
                <w:rFonts w:ascii="Calibri" w:eastAsia="Calibri" w:hAnsi="Calibri" w:cs="Times New Roman"/>
                <w:color w:val="17365D" w:themeColor="text2" w:themeShade="BF"/>
                <w:sz w:val="22"/>
                <w:szCs w:val="22"/>
              </w:rPr>
              <w:t>furnizorii de formare profesională și centrele de evaluare a competențelor dobândite în sistem non-formal și informal trebuie să fie autorizați conform legii</w:t>
            </w:r>
          </w:p>
          <w:p w:rsidR="00277E51" w:rsidRPr="00553028" w:rsidRDefault="00277E51" w:rsidP="00AF4F0F">
            <w:pPr>
              <w:pStyle w:val="Listparagraf2"/>
              <w:numPr>
                <w:ilvl w:val="1"/>
                <w:numId w:val="12"/>
              </w:numPr>
              <w:spacing w:before="120" w:after="120" w:line="240" w:lineRule="auto"/>
              <w:jc w:val="both"/>
              <w:rPr>
                <w:rFonts w:ascii="Calibri" w:eastAsia="Calibri" w:hAnsi="Calibri" w:cs="Times New Roman"/>
                <w:color w:val="17365D" w:themeColor="text2" w:themeShade="BF"/>
                <w:sz w:val="22"/>
                <w:szCs w:val="22"/>
              </w:rPr>
            </w:pPr>
            <w:r w:rsidRPr="00553028">
              <w:rPr>
                <w:rFonts w:ascii="Calibri" w:eastAsia="Calibri" w:hAnsi="Calibri" w:cs="Times New Roman"/>
                <w:color w:val="17365D" w:themeColor="text2" w:themeShade="BF"/>
                <w:sz w:val="22"/>
                <w:szCs w:val="22"/>
              </w:rPr>
              <w:t xml:space="preserve">furnizorii de servicii specializate pentru stimularea ocupării forței de muncă trebuie să fie acreditați în condițiile legii </w:t>
            </w:r>
          </w:p>
          <w:p w:rsidR="00277E51" w:rsidRPr="00553028" w:rsidRDefault="00277E51" w:rsidP="00AF4F0F">
            <w:pPr>
              <w:pStyle w:val="Listparagraf2"/>
              <w:numPr>
                <w:ilvl w:val="1"/>
                <w:numId w:val="12"/>
              </w:numPr>
              <w:spacing w:before="120" w:after="120" w:line="240" w:lineRule="auto"/>
              <w:jc w:val="both"/>
              <w:rPr>
                <w:rFonts w:ascii="Calibri" w:hAnsi="Calibri"/>
                <w:color w:val="8DB3E2" w:themeColor="text2" w:themeTint="66"/>
                <w:sz w:val="22"/>
                <w:szCs w:val="22"/>
              </w:rPr>
            </w:pPr>
            <w:r w:rsidRPr="00553028">
              <w:rPr>
                <w:rFonts w:ascii="Calibri" w:eastAsia="Calibri" w:hAnsi="Calibri" w:cs="Times New Roman"/>
                <w:color w:val="17365D" w:themeColor="text2" w:themeShade="BF"/>
                <w:sz w:val="22"/>
                <w:szCs w:val="22"/>
              </w:rPr>
              <w:t>agențiile</w:t>
            </w:r>
            <w:r w:rsidRPr="00553028">
              <w:rPr>
                <w:rFonts w:ascii="Calibri" w:eastAsia="Calibri" w:hAnsi="Calibri" w:cs="Times New Roman"/>
                <w:bCs/>
                <w:color w:val="17365D" w:themeColor="text2" w:themeShade="BF"/>
                <w:sz w:val="22"/>
                <w:szCs w:val="22"/>
              </w:rPr>
              <w:t xml:space="preserve"> de </w:t>
            </w:r>
            <w:r w:rsidRPr="00553028">
              <w:rPr>
                <w:rFonts w:ascii="Calibri" w:eastAsia="Calibri" w:hAnsi="Calibri" w:cs="Times New Roman"/>
                <w:color w:val="17365D" w:themeColor="text2" w:themeShade="BF"/>
                <w:sz w:val="22"/>
                <w:szCs w:val="22"/>
              </w:rPr>
              <w:t>muncă</w:t>
            </w:r>
            <w:r w:rsidRPr="00553028">
              <w:rPr>
                <w:rFonts w:ascii="Calibri" w:eastAsia="Calibri" w:hAnsi="Calibri" w:cs="Times New Roman"/>
                <w:bCs/>
                <w:color w:val="17365D" w:themeColor="text2" w:themeShade="BF"/>
                <w:sz w:val="22"/>
                <w:szCs w:val="22"/>
              </w:rPr>
              <w:t xml:space="preserve"> temporară nu sunt eligibile pentru a solicita finanțare</w:t>
            </w:r>
            <w:r w:rsidRPr="00553028">
              <w:rPr>
                <w:rFonts w:ascii="Calibri" w:eastAsia="Calibri" w:hAnsi="Calibri" w:cs="Times New Roman"/>
                <w:color w:val="17365D" w:themeColor="text2" w:themeShade="BF"/>
                <w:sz w:val="22"/>
                <w:szCs w:val="22"/>
              </w:rPr>
              <w:t xml:space="preserve"> în cadrul prezentelor apeluri de proiecte</w:t>
            </w:r>
            <w:r w:rsidRPr="00553028">
              <w:rPr>
                <w:rStyle w:val="Referinnotdesubsol"/>
                <w:rFonts w:ascii="Calibri" w:eastAsia="Calibri" w:hAnsi="Calibri" w:cs="Times New Roman"/>
                <w:color w:val="17365D" w:themeColor="text2" w:themeShade="BF"/>
                <w:sz w:val="22"/>
                <w:szCs w:val="22"/>
              </w:rPr>
              <w:footnoteReference w:id="4"/>
            </w:r>
            <w:r w:rsidRPr="00553028">
              <w:rPr>
                <w:rFonts w:ascii="Calibri" w:eastAsia="Calibri" w:hAnsi="Calibri" w:cs="Times New Roman"/>
                <w:color w:val="17365D" w:themeColor="text2" w:themeShade="BF"/>
                <w:sz w:val="22"/>
                <w:szCs w:val="22"/>
              </w:rPr>
              <w:t>;</w:t>
            </w:r>
          </w:p>
          <w:p w:rsidR="00277E51" w:rsidRPr="00553028" w:rsidRDefault="00277E51" w:rsidP="00AF4F0F">
            <w:pPr>
              <w:pStyle w:val="Listparagraf2"/>
              <w:numPr>
                <w:ilvl w:val="0"/>
                <w:numId w:val="17"/>
              </w:numPr>
              <w:spacing w:before="120" w:after="120" w:line="240" w:lineRule="auto"/>
              <w:ind w:left="720"/>
              <w:jc w:val="both"/>
              <w:rPr>
                <w:rFonts w:ascii="Calibri" w:eastAsia="Calibri" w:hAnsi="Calibri" w:cs="Times New Roman"/>
                <w:b/>
                <w:color w:val="17365D" w:themeColor="text2" w:themeShade="BF"/>
                <w:sz w:val="22"/>
                <w:szCs w:val="22"/>
              </w:rPr>
            </w:pPr>
            <w:r w:rsidRPr="00553028">
              <w:rPr>
                <w:rFonts w:ascii="Calibri" w:eastAsia="Calibri" w:hAnsi="Calibri" w:cs="Times New Roman"/>
                <w:b/>
                <w:color w:val="17365D" w:themeColor="text2" w:themeShade="BF"/>
                <w:sz w:val="22"/>
                <w:szCs w:val="22"/>
              </w:rPr>
              <w:t xml:space="preserve">Domeniul social </w:t>
            </w:r>
          </w:p>
          <w:p w:rsidR="00277E51" w:rsidRPr="00553028" w:rsidRDefault="00277E51" w:rsidP="00AF4F0F">
            <w:pPr>
              <w:pStyle w:val="Listparagraf2"/>
              <w:numPr>
                <w:ilvl w:val="1"/>
                <w:numId w:val="12"/>
              </w:numPr>
              <w:spacing w:before="120" w:after="120" w:line="240" w:lineRule="auto"/>
              <w:jc w:val="both"/>
              <w:rPr>
                <w:rFonts w:ascii="Calibri" w:eastAsia="Calibri" w:hAnsi="Calibri" w:cs="Times New Roman"/>
                <w:color w:val="17365D" w:themeColor="text2" w:themeShade="BF"/>
                <w:sz w:val="22"/>
                <w:szCs w:val="22"/>
              </w:rPr>
            </w:pPr>
            <w:r w:rsidRPr="00553028">
              <w:rPr>
                <w:rFonts w:ascii="Calibri" w:eastAsia="Calibri" w:hAnsi="Calibri" w:cs="Times New Roman"/>
                <w:color w:val="17365D" w:themeColor="text2" w:themeShade="BF"/>
                <w:sz w:val="22"/>
                <w:szCs w:val="22"/>
              </w:rPr>
              <w:t>furnizorii de servicii sociale să fie autorizați conform legii</w:t>
            </w:r>
          </w:p>
          <w:p w:rsidR="00277E51" w:rsidRPr="00553028" w:rsidRDefault="00277E51" w:rsidP="00AF4F0F">
            <w:pPr>
              <w:pStyle w:val="Listparagraf2"/>
              <w:numPr>
                <w:ilvl w:val="0"/>
                <w:numId w:val="17"/>
              </w:numPr>
              <w:spacing w:before="120" w:after="120" w:line="240" w:lineRule="auto"/>
              <w:ind w:left="720"/>
              <w:jc w:val="both"/>
              <w:rPr>
                <w:rFonts w:ascii="Calibri" w:eastAsia="Calibri" w:hAnsi="Calibri" w:cs="Times New Roman"/>
                <w:b/>
                <w:color w:val="17365D" w:themeColor="text2" w:themeShade="BF"/>
                <w:sz w:val="22"/>
                <w:szCs w:val="22"/>
              </w:rPr>
            </w:pPr>
            <w:r w:rsidRPr="00553028">
              <w:rPr>
                <w:rFonts w:ascii="Calibri" w:eastAsia="Calibri" w:hAnsi="Calibri" w:cs="Times New Roman"/>
                <w:b/>
                <w:color w:val="17365D" w:themeColor="text2" w:themeShade="BF"/>
                <w:sz w:val="22"/>
                <w:szCs w:val="22"/>
              </w:rPr>
              <w:t>Domeniul medical</w:t>
            </w:r>
          </w:p>
          <w:p w:rsidR="00277E51" w:rsidRPr="00553028" w:rsidRDefault="00277E51" w:rsidP="00AF4F0F">
            <w:pPr>
              <w:pStyle w:val="Listparagraf2"/>
              <w:numPr>
                <w:ilvl w:val="1"/>
                <w:numId w:val="12"/>
              </w:numPr>
              <w:spacing w:before="120" w:after="120" w:line="240" w:lineRule="auto"/>
              <w:jc w:val="both"/>
              <w:rPr>
                <w:rFonts w:ascii="Calibri" w:eastAsia="Calibri" w:hAnsi="Calibri" w:cs="Times New Roman"/>
                <w:color w:val="17365D" w:themeColor="text2" w:themeShade="BF"/>
                <w:sz w:val="22"/>
                <w:szCs w:val="22"/>
              </w:rPr>
            </w:pPr>
            <w:r w:rsidRPr="00553028">
              <w:rPr>
                <w:rFonts w:ascii="Calibri" w:eastAsia="Calibri" w:hAnsi="Calibri" w:cs="Times New Roman"/>
                <w:color w:val="17365D" w:themeColor="text2" w:themeShade="BF"/>
                <w:sz w:val="22"/>
                <w:szCs w:val="22"/>
              </w:rPr>
              <w:t>furnizorii de servicii medicale/socio-medicale să fie autorizați conform legii</w:t>
            </w:r>
          </w:p>
          <w:p w:rsidR="00277E51" w:rsidRPr="00553028" w:rsidRDefault="00277E51" w:rsidP="00AF4F0F">
            <w:pPr>
              <w:pStyle w:val="Listparagraf2"/>
              <w:numPr>
                <w:ilvl w:val="0"/>
                <w:numId w:val="17"/>
              </w:numPr>
              <w:spacing w:before="120" w:after="120" w:line="240" w:lineRule="auto"/>
              <w:ind w:left="720"/>
              <w:jc w:val="both"/>
              <w:rPr>
                <w:rFonts w:ascii="Calibri" w:hAnsi="Calibri"/>
                <w:color w:val="8DB3E2" w:themeColor="text2" w:themeTint="66"/>
                <w:sz w:val="22"/>
                <w:szCs w:val="22"/>
              </w:rPr>
            </w:pPr>
            <w:r w:rsidRPr="00553028">
              <w:rPr>
                <w:rFonts w:ascii="Calibri" w:eastAsia="Calibri" w:hAnsi="Calibri" w:cs="Times New Roman"/>
                <w:b/>
                <w:color w:val="17365D" w:themeColor="text2" w:themeShade="BF"/>
                <w:sz w:val="22"/>
                <w:szCs w:val="22"/>
              </w:rPr>
              <w:t>Domeniul educație</w:t>
            </w:r>
          </w:p>
          <w:p w:rsidR="0074204F" w:rsidRPr="00553028" w:rsidRDefault="00277E51" w:rsidP="00AF4F0F">
            <w:pPr>
              <w:pStyle w:val="Listparagraf2"/>
              <w:numPr>
                <w:ilvl w:val="1"/>
                <w:numId w:val="12"/>
              </w:numPr>
              <w:spacing w:before="120" w:after="120" w:line="240" w:lineRule="auto"/>
              <w:jc w:val="both"/>
              <w:rPr>
                <w:rFonts w:ascii="Calibri" w:hAnsi="Calibri"/>
                <w:color w:val="17365D" w:themeColor="text2" w:themeShade="BF"/>
                <w:sz w:val="22"/>
                <w:szCs w:val="22"/>
              </w:rPr>
            </w:pPr>
            <w:r w:rsidRPr="00553028">
              <w:rPr>
                <w:rFonts w:ascii="Calibri" w:eastAsia="Calibri" w:hAnsi="Calibri" w:cs="Times New Roman"/>
                <w:color w:val="17365D" w:themeColor="text2" w:themeShade="BF"/>
                <w:sz w:val="22"/>
                <w:szCs w:val="22"/>
              </w:rPr>
              <w:t>Pentru</w:t>
            </w:r>
            <w:r w:rsidRPr="00553028">
              <w:rPr>
                <w:rFonts w:ascii="Calibri" w:hAnsi="Calibri"/>
                <w:color w:val="17365D" w:themeColor="text2" w:themeShade="BF"/>
                <w:sz w:val="22"/>
                <w:szCs w:val="22"/>
              </w:rPr>
              <w:t xml:space="preserve"> </w:t>
            </w:r>
            <w:r w:rsidRPr="00553028">
              <w:rPr>
                <w:rFonts w:ascii="Calibri" w:eastAsia="Calibri" w:hAnsi="Calibri" w:cs="Times New Roman"/>
                <w:color w:val="17365D" w:themeColor="text2" w:themeShade="BF"/>
                <w:sz w:val="22"/>
                <w:szCs w:val="22"/>
              </w:rPr>
              <w:t>propunerile</w:t>
            </w:r>
            <w:r w:rsidRPr="00553028">
              <w:rPr>
                <w:rFonts w:ascii="Calibri" w:hAnsi="Calibri"/>
                <w:color w:val="17365D" w:themeColor="text2" w:themeShade="BF"/>
                <w:sz w:val="22"/>
                <w:szCs w:val="22"/>
              </w:rPr>
              <w:t xml:space="preserve"> de proiecte care vizează activitatea 1 – servicii educaționale este obligatorie participarea în proiect, a unei instituții publice de învățământ acreditate din rețeaua națională (ISCED 0-2) din județul de unde se află comunitatea marginalizată.</w:t>
            </w:r>
          </w:p>
        </w:tc>
      </w:tr>
      <w:tr w:rsidR="00F10AE9" w:rsidRPr="00553028" w:rsidTr="00287B6E">
        <w:tc>
          <w:tcPr>
            <w:tcW w:w="5000" w:type="pct"/>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74204F" w:rsidRPr="00553028" w:rsidRDefault="0074204F" w:rsidP="00AF4F0F">
            <w:pPr>
              <w:widowControl w:val="0"/>
              <w:tabs>
                <w:tab w:val="left" w:pos="802"/>
                <w:tab w:val="left" w:pos="6525"/>
              </w:tabs>
              <w:spacing w:before="120" w:after="120" w:line="240" w:lineRule="auto"/>
              <w:jc w:val="both"/>
              <w:rPr>
                <w:rFonts w:ascii="Calibri" w:eastAsia="Calibri" w:hAnsi="Calibri" w:cs="Arial"/>
                <w:b/>
                <w:i/>
                <w:color w:val="17365D" w:themeColor="text2" w:themeShade="BF"/>
              </w:rPr>
            </w:pPr>
            <w:r w:rsidRPr="00553028">
              <w:rPr>
                <w:rFonts w:ascii="Calibri" w:eastAsia="Calibri" w:hAnsi="Calibri" w:cs="Arial"/>
                <w:b/>
                <w:i/>
                <w:color w:val="17365D" w:themeColor="text2" w:themeShade="BF"/>
              </w:rPr>
              <w:t xml:space="preserve">B. Eligibilitatea proiectului </w:t>
            </w:r>
          </w:p>
        </w:tc>
      </w:tr>
      <w:tr w:rsidR="00F10AE9" w:rsidRPr="00553028" w:rsidTr="00FE29EF">
        <w:tc>
          <w:tcPr>
            <w:tcW w:w="213" w:type="pct"/>
            <w:tcBorders>
              <w:top w:val="single" w:sz="4" w:space="0" w:color="000000"/>
              <w:left w:val="single" w:sz="4" w:space="0" w:color="000000"/>
              <w:bottom w:val="single" w:sz="4" w:space="0" w:color="000000"/>
              <w:right w:val="single" w:sz="4" w:space="0" w:color="000000"/>
            </w:tcBorders>
            <w:shd w:val="clear" w:color="auto" w:fill="auto"/>
            <w:vAlign w:val="center"/>
          </w:tcPr>
          <w:p w:rsidR="0074204F" w:rsidRPr="00553028" w:rsidRDefault="0074204F" w:rsidP="00AF4F0F">
            <w:pPr>
              <w:widowControl w:val="0"/>
              <w:tabs>
                <w:tab w:val="left" w:pos="802"/>
                <w:tab w:val="left" w:pos="6525"/>
              </w:tabs>
              <w:spacing w:before="120" w:after="120" w:line="240" w:lineRule="auto"/>
              <w:jc w:val="both"/>
              <w:rPr>
                <w:rFonts w:ascii="Calibri" w:eastAsia="Calibri" w:hAnsi="Calibri" w:cs="Arial"/>
                <w:color w:val="17365D" w:themeColor="text2" w:themeShade="BF"/>
              </w:rPr>
            </w:pPr>
            <w:r w:rsidRPr="00553028">
              <w:rPr>
                <w:rFonts w:ascii="Calibri" w:eastAsia="Calibri" w:hAnsi="Calibri" w:cs="Arial"/>
                <w:color w:val="17365D" w:themeColor="text2" w:themeShade="BF"/>
              </w:rPr>
              <w:t>B1</w:t>
            </w:r>
          </w:p>
        </w:tc>
        <w:tc>
          <w:tcPr>
            <w:tcW w:w="874" w:type="pct"/>
            <w:tcBorders>
              <w:top w:val="single" w:sz="4" w:space="0" w:color="000000"/>
              <w:left w:val="single" w:sz="4" w:space="0" w:color="000000"/>
              <w:bottom w:val="single" w:sz="4" w:space="0" w:color="000000"/>
              <w:right w:val="single" w:sz="4" w:space="0" w:color="000000"/>
            </w:tcBorders>
            <w:shd w:val="clear" w:color="auto" w:fill="auto"/>
          </w:tcPr>
          <w:p w:rsidR="0074204F" w:rsidRPr="00553028" w:rsidRDefault="0074204F" w:rsidP="00AF4F0F">
            <w:pPr>
              <w:spacing w:before="120" w:after="120" w:line="240" w:lineRule="auto"/>
              <w:jc w:val="both"/>
              <w:rPr>
                <w:rFonts w:ascii="Calibri" w:eastAsia="Calibri" w:hAnsi="Calibri" w:cs="Arial"/>
                <w:color w:val="17365D" w:themeColor="text2" w:themeShade="BF"/>
              </w:rPr>
            </w:pPr>
            <w:r w:rsidRPr="00553028">
              <w:rPr>
                <w:rFonts w:ascii="Calibri" w:eastAsia="Calibri" w:hAnsi="Calibri" w:cs="Arial"/>
                <w:color w:val="17365D" w:themeColor="text2" w:themeShade="BF"/>
              </w:rPr>
              <w:t>Proiectul propus spre finan</w:t>
            </w:r>
            <w:r w:rsidRPr="00553028">
              <w:rPr>
                <w:rFonts w:ascii="Calibri" w:eastAsia="Calibri" w:hAnsi="Calibri" w:cs="Times New Roman"/>
                <w:color w:val="17365D" w:themeColor="text2" w:themeShade="BF"/>
              </w:rPr>
              <w:t>ț</w:t>
            </w:r>
            <w:r w:rsidRPr="00553028">
              <w:rPr>
                <w:rFonts w:ascii="Calibri" w:eastAsia="Calibri" w:hAnsi="Calibri" w:cs="Arial"/>
                <w:color w:val="17365D" w:themeColor="text2" w:themeShade="BF"/>
              </w:rPr>
              <w:t>are (activită</w:t>
            </w:r>
            <w:r w:rsidRPr="00553028">
              <w:rPr>
                <w:rFonts w:ascii="Calibri" w:eastAsia="Calibri" w:hAnsi="Calibri" w:cs="Times New Roman"/>
                <w:color w:val="17365D" w:themeColor="text2" w:themeShade="BF"/>
              </w:rPr>
              <w:t>ț</w:t>
            </w:r>
            <w:r w:rsidRPr="00553028">
              <w:rPr>
                <w:rFonts w:ascii="Calibri" w:eastAsia="Calibri" w:hAnsi="Calibri" w:cs="Arial"/>
                <w:color w:val="17365D" w:themeColor="text2" w:themeShade="BF"/>
              </w:rPr>
              <w:t xml:space="preserve">ile proiectului, cu aceleaşi rezultate, pentru aceiaşi membri ai grupului </w:t>
            </w:r>
            <w:r w:rsidRPr="00553028">
              <w:rPr>
                <w:rFonts w:ascii="Calibri" w:eastAsia="Calibri" w:hAnsi="Calibri" w:cs="Times New Roman"/>
                <w:color w:val="17365D" w:themeColor="text2" w:themeShade="BF"/>
              </w:rPr>
              <w:t>ț</w:t>
            </w:r>
            <w:r w:rsidRPr="00553028">
              <w:rPr>
                <w:rFonts w:ascii="Calibri" w:eastAsia="Calibri" w:hAnsi="Calibri" w:cs="Arial"/>
                <w:color w:val="17365D" w:themeColor="text2" w:themeShade="BF"/>
              </w:rPr>
              <w:t>intă) a mai beneficiat de sprijin financiar din fonduri nerambursabile (dublă finan</w:t>
            </w:r>
            <w:r w:rsidRPr="00553028">
              <w:rPr>
                <w:rFonts w:ascii="Calibri" w:eastAsia="Calibri" w:hAnsi="Calibri" w:cs="Times New Roman"/>
                <w:color w:val="17365D" w:themeColor="text2" w:themeShade="BF"/>
              </w:rPr>
              <w:t>ț</w:t>
            </w:r>
            <w:r w:rsidRPr="00553028">
              <w:rPr>
                <w:rFonts w:ascii="Calibri" w:eastAsia="Calibri" w:hAnsi="Calibri" w:cs="Arial"/>
                <w:color w:val="17365D" w:themeColor="text2" w:themeShade="BF"/>
              </w:rPr>
              <w:t>are)?</w:t>
            </w:r>
            <w:r w:rsidRPr="00553028">
              <w:rPr>
                <w:rStyle w:val="Referinnotdesubsol"/>
                <w:rFonts w:ascii="Calibri" w:eastAsia="Calibri" w:hAnsi="Calibri" w:cs="Arial"/>
                <w:color w:val="17365D" w:themeColor="text2" w:themeShade="BF"/>
              </w:rPr>
              <w:footnoteReference w:id="5"/>
            </w:r>
          </w:p>
        </w:tc>
        <w:tc>
          <w:tcPr>
            <w:tcW w:w="1473" w:type="pct"/>
            <w:tcBorders>
              <w:top w:val="single" w:sz="4" w:space="0" w:color="000000"/>
              <w:left w:val="single" w:sz="4" w:space="0" w:color="000000"/>
              <w:bottom w:val="single" w:sz="4" w:space="0" w:color="000000"/>
              <w:right w:val="single" w:sz="4" w:space="0" w:color="000000"/>
            </w:tcBorders>
            <w:shd w:val="clear" w:color="auto" w:fill="auto"/>
          </w:tcPr>
          <w:p w:rsidR="0074204F" w:rsidRPr="00553028" w:rsidRDefault="0074204F" w:rsidP="00AF4F0F">
            <w:pPr>
              <w:numPr>
                <w:ilvl w:val="0"/>
                <w:numId w:val="3"/>
              </w:numPr>
              <w:suppressAutoHyphens/>
              <w:spacing w:before="120" w:after="120" w:line="240" w:lineRule="auto"/>
              <w:ind w:left="175" w:hanging="283"/>
              <w:jc w:val="both"/>
              <w:rPr>
                <w:rFonts w:ascii="Calibri" w:eastAsia="Calibri" w:hAnsi="Calibri" w:cs="Arial"/>
                <w:color w:val="17365D" w:themeColor="text2" w:themeShade="BF"/>
              </w:rPr>
            </w:pPr>
            <w:r w:rsidRPr="00553028">
              <w:rPr>
                <w:rFonts w:ascii="Calibri" w:eastAsia="Calibri" w:hAnsi="Calibri" w:cs="Arial"/>
                <w:color w:val="17365D" w:themeColor="text2" w:themeShade="BF"/>
              </w:rPr>
              <w:t>Se verifică dacă solicitantul a bifat NU în cererea de finan</w:t>
            </w:r>
            <w:r w:rsidRPr="00553028">
              <w:rPr>
                <w:rFonts w:ascii="Calibri" w:eastAsia="Calibri" w:hAnsi="Calibri" w:cs="Times New Roman"/>
                <w:color w:val="17365D" w:themeColor="text2" w:themeShade="BF"/>
              </w:rPr>
              <w:t>ț</w:t>
            </w:r>
            <w:r w:rsidRPr="00553028">
              <w:rPr>
                <w:rFonts w:ascii="Calibri" w:eastAsia="Calibri" w:hAnsi="Calibri" w:cs="Arial"/>
                <w:color w:val="17365D" w:themeColor="text2" w:themeShade="BF"/>
              </w:rPr>
              <w:t xml:space="preserve">are. </w:t>
            </w:r>
          </w:p>
        </w:tc>
        <w:tc>
          <w:tcPr>
            <w:tcW w:w="2440" w:type="pct"/>
            <w:tcBorders>
              <w:top w:val="single" w:sz="4" w:space="0" w:color="000000"/>
              <w:left w:val="single" w:sz="4" w:space="0" w:color="000000"/>
              <w:bottom w:val="single" w:sz="4" w:space="0" w:color="000000"/>
              <w:right w:val="single" w:sz="4" w:space="0" w:color="000000"/>
            </w:tcBorders>
            <w:shd w:val="clear" w:color="auto" w:fill="auto"/>
          </w:tcPr>
          <w:p w:rsidR="0074204F" w:rsidRPr="00553028" w:rsidRDefault="00EE4E90" w:rsidP="00AF4F0F">
            <w:pPr>
              <w:numPr>
                <w:ilvl w:val="0"/>
                <w:numId w:val="3"/>
              </w:numPr>
              <w:suppressAutoHyphens/>
              <w:spacing w:before="120" w:after="120" w:line="240" w:lineRule="auto"/>
              <w:ind w:left="175" w:hanging="283"/>
              <w:jc w:val="both"/>
              <w:rPr>
                <w:rFonts w:ascii="Calibri" w:eastAsia="Calibri" w:hAnsi="Calibri" w:cs="Arial"/>
                <w:color w:val="17365D" w:themeColor="text2" w:themeShade="BF"/>
              </w:rPr>
            </w:pPr>
            <w:r w:rsidRPr="00553028">
              <w:rPr>
                <w:rFonts w:ascii="Calibri" w:eastAsia="Calibri" w:hAnsi="Calibri" w:cs="Times New Roman"/>
                <w:color w:val="17365D" w:themeColor="text2" w:themeShade="BF"/>
                <w:lang w:eastAsia="ar-SA"/>
              </w:rPr>
              <w:t>Declarația</w:t>
            </w:r>
            <w:r w:rsidRPr="00553028">
              <w:rPr>
                <w:rFonts w:ascii="Calibri" w:eastAsia="Calibri" w:hAnsi="Calibri" w:cs="Arial"/>
                <w:color w:val="17365D" w:themeColor="text2" w:themeShade="BF"/>
              </w:rPr>
              <w:t xml:space="preserve"> </w:t>
            </w:r>
            <w:r w:rsidR="00161C9B" w:rsidRPr="00553028">
              <w:rPr>
                <w:rFonts w:ascii="Calibri" w:eastAsia="Calibri" w:hAnsi="Calibri" w:cs="Arial"/>
                <w:color w:val="17365D" w:themeColor="text2" w:themeShade="BF"/>
              </w:rPr>
              <w:t>privind evitare</w:t>
            </w:r>
            <w:r w:rsidRPr="00553028">
              <w:rPr>
                <w:rFonts w:ascii="Calibri" w:eastAsia="Calibri" w:hAnsi="Calibri" w:cs="Arial"/>
                <w:color w:val="17365D" w:themeColor="text2" w:themeShade="BF"/>
              </w:rPr>
              <w:t>a dublei finanțări</w:t>
            </w:r>
          </w:p>
        </w:tc>
      </w:tr>
      <w:tr w:rsidR="00F10AE9" w:rsidRPr="00553028" w:rsidTr="00FE29EF">
        <w:tc>
          <w:tcPr>
            <w:tcW w:w="213" w:type="pct"/>
            <w:tcBorders>
              <w:top w:val="single" w:sz="4" w:space="0" w:color="000000"/>
              <w:left w:val="single" w:sz="4" w:space="0" w:color="000000"/>
              <w:bottom w:val="single" w:sz="4" w:space="0" w:color="000000"/>
              <w:right w:val="single" w:sz="4" w:space="0" w:color="000000"/>
            </w:tcBorders>
            <w:shd w:val="clear" w:color="auto" w:fill="auto"/>
            <w:vAlign w:val="center"/>
          </w:tcPr>
          <w:p w:rsidR="0074204F" w:rsidRPr="00553028" w:rsidRDefault="0074204F" w:rsidP="00AF4F0F">
            <w:pPr>
              <w:widowControl w:val="0"/>
              <w:tabs>
                <w:tab w:val="left" w:pos="802"/>
                <w:tab w:val="left" w:pos="6525"/>
              </w:tabs>
              <w:spacing w:before="120" w:after="120" w:line="240" w:lineRule="auto"/>
              <w:jc w:val="both"/>
              <w:rPr>
                <w:rFonts w:ascii="Calibri" w:eastAsia="Calibri" w:hAnsi="Calibri" w:cs="Arial"/>
                <w:color w:val="17365D" w:themeColor="text2" w:themeShade="BF"/>
              </w:rPr>
            </w:pPr>
            <w:r w:rsidRPr="00553028">
              <w:rPr>
                <w:rFonts w:ascii="Calibri" w:eastAsia="Calibri" w:hAnsi="Calibri" w:cs="Arial"/>
                <w:color w:val="17365D" w:themeColor="text2" w:themeShade="BF"/>
              </w:rPr>
              <w:t>B2</w:t>
            </w:r>
          </w:p>
        </w:tc>
        <w:tc>
          <w:tcPr>
            <w:tcW w:w="874" w:type="pct"/>
            <w:tcBorders>
              <w:top w:val="single" w:sz="4" w:space="0" w:color="000000"/>
              <w:left w:val="single" w:sz="4" w:space="0" w:color="000000"/>
              <w:bottom w:val="single" w:sz="4" w:space="0" w:color="000000"/>
              <w:right w:val="single" w:sz="4" w:space="0" w:color="000000"/>
            </w:tcBorders>
            <w:shd w:val="clear" w:color="auto" w:fill="auto"/>
          </w:tcPr>
          <w:p w:rsidR="0074204F" w:rsidRPr="00553028" w:rsidRDefault="0074204F" w:rsidP="00AF4F0F">
            <w:pPr>
              <w:widowControl w:val="0"/>
              <w:tabs>
                <w:tab w:val="left" w:pos="802"/>
                <w:tab w:val="left" w:pos="6525"/>
              </w:tabs>
              <w:spacing w:before="120" w:after="120" w:line="240" w:lineRule="auto"/>
              <w:jc w:val="both"/>
              <w:rPr>
                <w:rFonts w:ascii="Calibri" w:eastAsia="Calibri" w:hAnsi="Calibri" w:cs="Arial"/>
                <w:color w:val="17365D" w:themeColor="text2" w:themeShade="BF"/>
              </w:rPr>
            </w:pPr>
            <w:r w:rsidRPr="00553028">
              <w:rPr>
                <w:rFonts w:ascii="Calibri" w:eastAsia="Calibri" w:hAnsi="Calibri" w:cs="Arial"/>
                <w:color w:val="17365D" w:themeColor="text2" w:themeShade="BF"/>
              </w:rPr>
              <w:t>Proiectul se încadrează în programul opera</w:t>
            </w:r>
            <w:r w:rsidRPr="00553028">
              <w:rPr>
                <w:rFonts w:ascii="Calibri" w:eastAsia="Calibri" w:hAnsi="Calibri" w:cs="Times New Roman"/>
                <w:color w:val="17365D" w:themeColor="text2" w:themeShade="BF"/>
              </w:rPr>
              <w:t>ț</w:t>
            </w:r>
            <w:r w:rsidRPr="00553028">
              <w:rPr>
                <w:rFonts w:ascii="Calibri" w:eastAsia="Calibri" w:hAnsi="Calibri" w:cs="Arial"/>
                <w:color w:val="17365D" w:themeColor="text2" w:themeShade="BF"/>
              </w:rPr>
              <w:t>ional, conform specificului de finan</w:t>
            </w:r>
            <w:r w:rsidRPr="00553028">
              <w:rPr>
                <w:rFonts w:ascii="Calibri" w:eastAsia="Calibri" w:hAnsi="Calibri" w:cs="Times New Roman"/>
                <w:color w:val="17365D" w:themeColor="text2" w:themeShade="BF"/>
              </w:rPr>
              <w:t>ț</w:t>
            </w:r>
            <w:r w:rsidRPr="00553028">
              <w:rPr>
                <w:rFonts w:ascii="Calibri" w:eastAsia="Calibri" w:hAnsi="Calibri" w:cs="Arial"/>
                <w:color w:val="17365D" w:themeColor="text2" w:themeShade="BF"/>
              </w:rPr>
              <w:t>are stabilit în Ghidul Solicitantului?</w:t>
            </w:r>
            <w:r w:rsidRPr="00553028">
              <w:rPr>
                <w:rFonts w:ascii="Calibri" w:eastAsia="Calibri" w:hAnsi="Calibri" w:cs="Arial"/>
                <w:b/>
                <w:color w:val="17365D" w:themeColor="text2" w:themeShade="BF"/>
              </w:rPr>
              <w:t xml:space="preserve"> </w:t>
            </w:r>
          </w:p>
        </w:tc>
        <w:tc>
          <w:tcPr>
            <w:tcW w:w="1473" w:type="pct"/>
            <w:tcBorders>
              <w:top w:val="single" w:sz="4" w:space="0" w:color="000000"/>
              <w:left w:val="single" w:sz="4" w:space="0" w:color="000000"/>
              <w:bottom w:val="single" w:sz="4" w:space="0" w:color="000000"/>
              <w:right w:val="single" w:sz="4" w:space="0" w:color="000000"/>
            </w:tcBorders>
            <w:shd w:val="clear" w:color="auto" w:fill="auto"/>
          </w:tcPr>
          <w:p w:rsidR="0074204F" w:rsidRPr="00553028" w:rsidRDefault="0074204F" w:rsidP="00AF4F0F">
            <w:pPr>
              <w:numPr>
                <w:ilvl w:val="0"/>
                <w:numId w:val="3"/>
              </w:numPr>
              <w:suppressAutoHyphens/>
              <w:spacing w:before="120" w:after="120" w:line="240" w:lineRule="auto"/>
              <w:ind w:left="175" w:hanging="283"/>
              <w:jc w:val="both"/>
              <w:rPr>
                <w:rFonts w:ascii="Calibri" w:eastAsia="Calibri" w:hAnsi="Calibri" w:cs="Arial"/>
                <w:color w:val="17365D" w:themeColor="text2" w:themeShade="BF"/>
              </w:rPr>
            </w:pPr>
            <w:r w:rsidRPr="00553028">
              <w:rPr>
                <w:rFonts w:ascii="Calibri" w:eastAsia="Calibri" w:hAnsi="Calibri" w:cs="Arial"/>
                <w:color w:val="17365D" w:themeColor="text2" w:themeShade="BF"/>
              </w:rPr>
              <w:t>Se verifică dacă solicitantul a încadrat proiectul în axa prioritară, prioritatea de investi</w:t>
            </w:r>
            <w:r w:rsidRPr="00553028">
              <w:rPr>
                <w:rFonts w:ascii="Calibri" w:eastAsia="Calibri" w:hAnsi="Calibri" w:cs="Times New Roman"/>
                <w:color w:val="17365D" w:themeColor="text2" w:themeShade="BF"/>
              </w:rPr>
              <w:t>ț</w:t>
            </w:r>
            <w:r w:rsidRPr="00553028">
              <w:rPr>
                <w:rFonts w:ascii="Calibri" w:eastAsia="Calibri" w:hAnsi="Calibri" w:cs="Arial"/>
                <w:color w:val="17365D" w:themeColor="text2" w:themeShade="BF"/>
              </w:rPr>
              <w:t>ii, obiectivul specific, indicatorii de realizare imediată şi de rezultat și tipurile de măsuri, conform POCU şi prezentului Ghid</w:t>
            </w:r>
          </w:p>
        </w:tc>
        <w:tc>
          <w:tcPr>
            <w:tcW w:w="2440" w:type="pct"/>
            <w:tcBorders>
              <w:top w:val="single" w:sz="4" w:space="0" w:color="000000"/>
              <w:left w:val="single" w:sz="4" w:space="0" w:color="000000"/>
              <w:bottom w:val="single" w:sz="4" w:space="0" w:color="000000"/>
              <w:right w:val="single" w:sz="4" w:space="0" w:color="000000"/>
            </w:tcBorders>
            <w:shd w:val="clear" w:color="auto" w:fill="auto"/>
          </w:tcPr>
          <w:p w:rsidR="00D60E9F" w:rsidRPr="00553028" w:rsidRDefault="00D60E9F" w:rsidP="00AF4F0F">
            <w:pPr>
              <w:spacing w:before="120" w:after="120" w:line="240" w:lineRule="auto"/>
              <w:jc w:val="both"/>
              <w:rPr>
                <w:rFonts w:ascii="Calibri" w:hAnsi="Calibri"/>
                <w:color w:val="17365D" w:themeColor="text2" w:themeShade="BF"/>
              </w:rPr>
            </w:pPr>
            <w:r w:rsidRPr="00553028">
              <w:rPr>
                <w:rFonts w:ascii="Calibri" w:hAnsi="Calibri"/>
                <w:color w:val="17365D" w:themeColor="text2" w:themeShade="BF"/>
              </w:rPr>
              <w:t>1. Proiectul prevede țintele minime ale indicatorilor specifici de realizare și de rezultat imediat</w:t>
            </w:r>
          </w:p>
          <w:p w:rsidR="00D60E9F" w:rsidRPr="00553028" w:rsidRDefault="00AF233F" w:rsidP="00AF4F0F">
            <w:pPr>
              <w:spacing w:before="120" w:after="120" w:line="240" w:lineRule="auto"/>
              <w:jc w:val="both"/>
              <w:rPr>
                <w:rFonts w:ascii="Calibri" w:eastAsia="Calibri" w:hAnsi="Calibri" w:cs="Arial"/>
                <w:b/>
                <w:color w:val="17365D" w:themeColor="text2" w:themeShade="BF"/>
              </w:rPr>
            </w:pPr>
            <w:r w:rsidRPr="00553028">
              <w:rPr>
                <w:rFonts w:ascii="Calibri" w:eastAsia="Calibri" w:hAnsi="Calibri" w:cs="Arial"/>
                <w:b/>
                <w:color w:val="17365D" w:themeColor="text2" w:themeShade="BF"/>
              </w:rPr>
              <w:t>Vor fi verificate țintele minime ale:</w:t>
            </w:r>
            <w:r w:rsidR="00D60E9F" w:rsidRPr="00553028">
              <w:rPr>
                <w:rFonts w:ascii="Calibri" w:eastAsia="Calibri" w:hAnsi="Calibri" w:cs="Arial"/>
                <w:b/>
                <w:color w:val="17365D" w:themeColor="text2" w:themeShade="BF"/>
              </w:rPr>
              <w:t xml:space="preserve"> </w:t>
            </w:r>
          </w:p>
          <w:p w:rsidR="00D60E9F" w:rsidRPr="00553028" w:rsidRDefault="00D60E9F" w:rsidP="00AF4F0F">
            <w:pPr>
              <w:spacing w:before="120" w:after="120" w:line="240" w:lineRule="auto"/>
              <w:jc w:val="both"/>
              <w:rPr>
                <w:rFonts w:ascii="Calibri" w:eastAsia="Calibri" w:hAnsi="Calibri" w:cs="Arial"/>
                <w:b/>
                <w:color w:val="17365D" w:themeColor="text2" w:themeShade="BF"/>
              </w:rPr>
            </w:pPr>
            <w:r w:rsidRPr="00553028">
              <w:rPr>
                <w:rFonts w:ascii="Calibri" w:eastAsia="Calibri" w:hAnsi="Calibri" w:cs="Arial"/>
                <w:b/>
                <w:color w:val="17365D" w:themeColor="text2" w:themeShade="BF"/>
              </w:rPr>
              <w:t>Indicatori - persoane</w:t>
            </w:r>
          </w:p>
          <w:p w:rsidR="003915FB" w:rsidRPr="00553028" w:rsidRDefault="00AF233F" w:rsidP="00AF4F0F">
            <w:pPr>
              <w:spacing w:before="120" w:after="120" w:line="240" w:lineRule="auto"/>
              <w:jc w:val="both"/>
              <w:rPr>
                <w:rFonts w:ascii="Calibri" w:eastAsia="Calibri" w:hAnsi="Calibri" w:cs="Arial"/>
                <w:b/>
                <w:color w:val="17365D" w:themeColor="text2" w:themeShade="BF"/>
              </w:rPr>
            </w:pPr>
            <w:r w:rsidRPr="00553028">
              <w:rPr>
                <w:rFonts w:ascii="Calibri" w:eastAsia="Calibri" w:hAnsi="Calibri" w:cs="Arial"/>
                <w:b/>
                <w:color w:val="17365D" w:themeColor="text2" w:themeShade="BF"/>
              </w:rPr>
              <w:t xml:space="preserve">A) </w:t>
            </w:r>
            <w:r w:rsidR="003915FB" w:rsidRPr="00553028">
              <w:rPr>
                <w:rFonts w:ascii="Calibri" w:eastAsia="Calibri" w:hAnsi="Calibri" w:cs="Arial"/>
                <w:b/>
                <w:color w:val="17365D" w:themeColor="text2" w:themeShade="BF"/>
              </w:rPr>
              <w:t>Indi</w:t>
            </w:r>
            <w:r w:rsidRPr="00553028">
              <w:rPr>
                <w:rFonts w:ascii="Calibri" w:eastAsia="Calibri" w:hAnsi="Calibri" w:cs="Arial"/>
                <w:b/>
                <w:color w:val="17365D" w:themeColor="text2" w:themeShade="BF"/>
              </w:rPr>
              <w:t xml:space="preserve">catorilor </w:t>
            </w:r>
            <w:r w:rsidR="003915FB" w:rsidRPr="00553028">
              <w:rPr>
                <w:rFonts w:ascii="Calibri" w:eastAsia="Calibri" w:hAnsi="Calibri" w:cs="Arial"/>
                <w:b/>
                <w:color w:val="17365D" w:themeColor="text2" w:themeShade="BF"/>
              </w:rPr>
              <w:t>de realizare imediată</w:t>
            </w:r>
          </w:p>
          <w:p w:rsidR="00F92B5B" w:rsidRPr="00553028" w:rsidRDefault="003915FB" w:rsidP="00AF4F0F">
            <w:pPr>
              <w:numPr>
                <w:ilvl w:val="0"/>
                <w:numId w:val="3"/>
              </w:numPr>
              <w:suppressAutoHyphens/>
              <w:spacing w:before="120" w:after="120" w:line="240" w:lineRule="auto"/>
              <w:ind w:left="175" w:hanging="283"/>
              <w:jc w:val="both"/>
              <w:rPr>
                <w:rFonts w:ascii="Calibri" w:eastAsia="Calibri" w:hAnsi="Calibri" w:cs="Arial"/>
                <w:color w:val="17365D" w:themeColor="text2" w:themeShade="BF"/>
              </w:rPr>
            </w:pPr>
            <w:r w:rsidRPr="00553028">
              <w:rPr>
                <w:rFonts w:ascii="Calibri" w:eastAsia="Calibri" w:hAnsi="Calibri" w:cs="Arial"/>
                <w:color w:val="17365D" w:themeColor="text2" w:themeShade="BF"/>
              </w:rPr>
              <w:t>Țintele minime ale indicatorilor</w:t>
            </w:r>
            <w:r w:rsidR="00AF233F" w:rsidRPr="00553028">
              <w:rPr>
                <w:rFonts w:ascii="Calibri" w:eastAsia="Calibri" w:hAnsi="Calibri" w:cs="Arial"/>
                <w:color w:val="17365D" w:themeColor="text2" w:themeShade="BF"/>
              </w:rPr>
              <w:t xml:space="preserve"> </w:t>
            </w:r>
            <w:r w:rsidR="00AF233F" w:rsidRPr="00553028">
              <w:rPr>
                <w:rFonts w:ascii="Calibri" w:hAnsi="Calibri"/>
                <w:b/>
                <w:color w:val="17365D" w:themeColor="text2" w:themeShade="BF"/>
              </w:rPr>
              <w:t>4S43, 4S43.2.,</w:t>
            </w:r>
            <w:r w:rsidR="00AF233F" w:rsidRPr="00553028">
              <w:rPr>
                <w:rFonts w:ascii="Calibri" w:hAnsi="Calibri"/>
                <w:color w:val="17365D" w:themeColor="text2" w:themeShade="BF"/>
              </w:rPr>
              <w:t xml:space="preserve"> precum și me</w:t>
            </w:r>
            <w:r w:rsidR="00AF233F" w:rsidRPr="00553028">
              <w:rPr>
                <w:rFonts w:ascii="Calibri" w:eastAsia="Calibri" w:hAnsi="Calibri" w:cs="Arial"/>
                <w:color w:val="17365D" w:themeColor="text2" w:themeShade="BF"/>
              </w:rPr>
              <w:t xml:space="preserve">nționarea numărului de persoane </w:t>
            </w:r>
            <w:r w:rsidR="00AF233F" w:rsidRPr="00553028">
              <w:rPr>
                <w:rFonts w:ascii="Calibri" w:eastAsia="Calibri" w:hAnsi="Calibri" w:cs="Arial"/>
                <w:i/>
                <w:color w:val="17365D" w:themeColor="text2" w:themeShade="BF"/>
              </w:rPr>
              <w:t>aflate în risc de sărăcie și excluziune socială</w:t>
            </w:r>
            <w:r w:rsidR="00AF233F" w:rsidRPr="00553028">
              <w:rPr>
                <w:rFonts w:ascii="Calibri" w:eastAsia="Calibri" w:hAnsi="Calibri" w:cs="Arial"/>
                <w:color w:val="17365D" w:themeColor="text2" w:themeShade="BF"/>
              </w:rPr>
              <w:t xml:space="preserve"> care vor beneficia de măsuri de ocupare</w:t>
            </w:r>
          </w:p>
          <w:p w:rsidR="003915FB" w:rsidRPr="00553028" w:rsidRDefault="00AF233F" w:rsidP="00AF4F0F">
            <w:pPr>
              <w:spacing w:before="120" w:after="120" w:line="240" w:lineRule="auto"/>
              <w:jc w:val="both"/>
              <w:rPr>
                <w:rFonts w:ascii="Calibri" w:eastAsia="Calibri" w:hAnsi="Calibri" w:cs="Arial"/>
                <w:b/>
                <w:color w:val="17365D" w:themeColor="text2" w:themeShade="BF"/>
              </w:rPr>
            </w:pPr>
            <w:r w:rsidRPr="00553028">
              <w:rPr>
                <w:rFonts w:ascii="Calibri" w:eastAsia="Calibri" w:hAnsi="Calibri" w:cs="Arial"/>
                <w:color w:val="17365D" w:themeColor="text2" w:themeShade="BF"/>
              </w:rPr>
              <w:t xml:space="preserve">B) </w:t>
            </w:r>
            <w:r w:rsidR="003915FB" w:rsidRPr="00553028">
              <w:rPr>
                <w:rFonts w:ascii="Calibri" w:eastAsia="Calibri" w:hAnsi="Calibri" w:cs="Arial"/>
                <w:color w:val="17365D" w:themeColor="text2" w:themeShade="BF"/>
              </w:rPr>
              <w:t xml:space="preserve"> </w:t>
            </w:r>
            <w:r w:rsidR="003915FB" w:rsidRPr="00553028">
              <w:rPr>
                <w:rFonts w:ascii="Calibri" w:eastAsia="Calibri" w:hAnsi="Calibri" w:cs="Arial"/>
                <w:b/>
                <w:color w:val="17365D" w:themeColor="text2" w:themeShade="BF"/>
              </w:rPr>
              <w:t xml:space="preserve">Indicatorii de rezultat </w:t>
            </w:r>
          </w:p>
          <w:p w:rsidR="00AF233F" w:rsidRPr="00553028" w:rsidRDefault="00AF233F" w:rsidP="00AF4F0F">
            <w:pPr>
              <w:numPr>
                <w:ilvl w:val="0"/>
                <w:numId w:val="3"/>
              </w:numPr>
              <w:suppressAutoHyphens/>
              <w:spacing w:before="120" w:after="120" w:line="240" w:lineRule="auto"/>
              <w:ind w:left="175" w:hanging="283"/>
              <w:jc w:val="both"/>
              <w:rPr>
                <w:rFonts w:ascii="Calibri" w:eastAsia="Calibri" w:hAnsi="Calibri" w:cs="Arial"/>
                <w:color w:val="17365D" w:themeColor="text2" w:themeShade="BF"/>
              </w:rPr>
            </w:pPr>
            <w:r w:rsidRPr="00553028">
              <w:rPr>
                <w:rFonts w:ascii="Calibri" w:eastAsia="Calibri" w:hAnsi="Calibri" w:cs="Arial"/>
                <w:color w:val="17365D" w:themeColor="text2" w:themeShade="BF"/>
              </w:rPr>
              <w:t xml:space="preserve">Țintele minime ale indicatorilor </w:t>
            </w:r>
            <w:r w:rsidR="000603C2" w:rsidRPr="00553028">
              <w:rPr>
                <w:rFonts w:ascii="Calibri" w:hAnsi="Calibri"/>
                <w:b/>
                <w:color w:val="17365D" w:themeColor="text2" w:themeShade="BF"/>
              </w:rPr>
              <w:t>4S38, 4S38.2</w:t>
            </w:r>
          </w:p>
          <w:p w:rsidR="003915FB" w:rsidRPr="00553028" w:rsidRDefault="00AF233F" w:rsidP="00AF4F0F">
            <w:pPr>
              <w:numPr>
                <w:ilvl w:val="0"/>
                <w:numId w:val="3"/>
              </w:numPr>
              <w:suppressAutoHyphens/>
              <w:spacing w:before="120" w:after="120" w:line="240" w:lineRule="auto"/>
              <w:ind w:left="175" w:hanging="283"/>
              <w:jc w:val="both"/>
              <w:rPr>
                <w:rFonts w:ascii="Calibri" w:eastAsia="Calibri" w:hAnsi="Calibri" w:cs="Arial"/>
                <w:color w:val="17365D" w:themeColor="text2" w:themeShade="BF"/>
              </w:rPr>
            </w:pPr>
            <w:r w:rsidRPr="00553028">
              <w:rPr>
                <w:rFonts w:ascii="Calibri" w:eastAsia="Calibri" w:hAnsi="Calibri" w:cs="Arial"/>
                <w:color w:val="17365D" w:themeColor="text2" w:themeShade="BF"/>
              </w:rPr>
              <w:t xml:space="preserve">Țintele minime ale indicatorilor </w:t>
            </w:r>
            <w:r w:rsidRPr="00553028">
              <w:rPr>
                <w:rFonts w:ascii="Calibri" w:hAnsi="Calibri"/>
                <w:b/>
                <w:color w:val="17365D" w:themeColor="text2" w:themeShade="BF"/>
              </w:rPr>
              <w:t>4S38, 4S38.2</w:t>
            </w:r>
          </w:p>
          <w:p w:rsidR="00AF233F" w:rsidRPr="00553028" w:rsidRDefault="00AF233F" w:rsidP="00AF4F0F">
            <w:pPr>
              <w:spacing w:before="120" w:after="120" w:line="240" w:lineRule="auto"/>
              <w:jc w:val="both"/>
              <w:rPr>
                <w:rFonts w:ascii="Calibri" w:eastAsia="Calibri" w:hAnsi="Calibri" w:cs="Arial"/>
                <w:b/>
                <w:color w:val="17365D" w:themeColor="text2" w:themeShade="BF"/>
              </w:rPr>
            </w:pPr>
            <w:r w:rsidRPr="00553028">
              <w:rPr>
                <w:rFonts w:ascii="Calibri" w:eastAsia="Calibri" w:hAnsi="Calibri" w:cs="Arial"/>
                <w:b/>
                <w:color w:val="17365D" w:themeColor="text2" w:themeShade="BF"/>
              </w:rPr>
              <w:t>Indicatori – servicii</w:t>
            </w:r>
          </w:p>
          <w:p w:rsidR="00AF233F" w:rsidRPr="00553028" w:rsidRDefault="00AF233F" w:rsidP="00AF4F0F">
            <w:pPr>
              <w:numPr>
                <w:ilvl w:val="0"/>
                <w:numId w:val="3"/>
              </w:numPr>
              <w:suppressAutoHyphens/>
              <w:spacing w:before="120" w:after="120" w:line="240" w:lineRule="auto"/>
              <w:ind w:left="175" w:hanging="283"/>
              <w:jc w:val="both"/>
              <w:rPr>
                <w:rFonts w:ascii="Calibri" w:eastAsia="Calibri" w:hAnsi="Calibri" w:cs="Arial"/>
                <w:color w:val="17365D" w:themeColor="text2" w:themeShade="BF"/>
              </w:rPr>
            </w:pPr>
            <w:r w:rsidRPr="00553028">
              <w:rPr>
                <w:rFonts w:ascii="Calibri" w:eastAsia="Calibri" w:hAnsi="Calibri" w:cs="Arial"/>
                <w:color w:val="17365D" w:themeColor="text2" w:themeShade="BF"/>
              </w:rPr>
              <w:t xml:space="preserve">Stabilirea de ținte pentru indicatorul </w:t>
            </w:r>
            <w:r w:rsidRPr="00553028">
              <w:rPr>
                <w:rFonts w:ascii="Calibri" w:hAnsi="Calibri"/>
                <w:b/>
                <w:color w:val="17365D" w:themeColor="text2" w:themeShade="BF"/>
              </w:rPr>
              <w:t>4S44</w:t>
            </w:r>
          </w:p>
          <w:p w:rsidR="00AF233F" w:rsidRPr="00553028" w:rsidRDefault="00AF233F" w:rsidP="00AF4F0F">
            <w:pPr>
              <w:numPr>
                <w:ilvl w:val="0"/>
                <w:numId w:val="3"/>
              </w:numPr>
              <w:suppressAutoHyphens/>
              <w:spacing w:before="120" w:after="120" w:line="240" w:lineRule="auto"/>
              <w:ind w:left="175" w:hanging="283"/>
              <w:jc w:val="both"/>
              <w:rPr>
                <w:rFonts w:ascii="Calibri" w:eastAsia="Calibri" w:hAnsi="Calibri" w:cs="Arial"/>
                <w:color w:val="17365D" w:themeColor="text2" w:themeShade="BF"/>
              </w:rPr>
            </w:pPr>
            <w:r w:rsidRPr="00553028">
              <w:rPr>
                <w:rFonts w:ascii="Calibri" w:eastAsia="Calibri" w:hAnsi="Calibri" w:cs="Arial"/>
                <w:color w:val="17365D" w:themeColor="text2" w:themeShade="BF"/>
              </w:rPr>
              <w:t xml:space="preserve">Ținta minimă a indicatorului </w:t>
            </w:r>
            <w:r w:rsidRPr="00553028">
              <w:rPr>
                <w:rFonts w:ascii="Calibri" w:hAnsi="Calibri"/>
                <w:b/>
                <w:color w:val="17365D" w:themeColor="text2" w:themeShade="BF"/>
              </w:rPr>
              <w:t>4S39 va fi de minim 70% din ținta 4S44</w:t>
            </w:r>
          </w:p>
          <w:p w:rsidR="002B306A" w:rsidRPr="00553028" w:rsidRDefault="00D60E9F" w:rsidP="00AF4F0F">
            <w:pPr>
              <w:spacing w:before="120" w:after="120" w:line="240" w:lineRule="auto"/>
              <w:jc w:val="both"/>
              <w:rPr>
                <w:rFonts w:ascii="Calibri" w:hAnsi="Calibri"/>
                <w:color w:val="17365D" w:themeColor="text2" w:themeShade="BF"/>
              </w:rPr>
            </w:pPr>
            <w:r w:rsidRPr="00553028">
              <w:rPr>
                <w:rFonts w:ascii="Calibri" w:hAnsi="Calibri"/>
                <w:color w:val="17365D" w:themeColor="text2" w:themeShade="BF"/>
              </w:rPr>
              <w:t xml:space="preserve">2. </w:t>
            </w:r>
            <w:r w:rsidR="002B306A" w:rsidRPr="00553028">
              <w:rPr>
                <w:rFonts w:ascii="Calibri" w:hAnsi="Calibri"/>
                <w:color w:val="17365D" w:themeColor="text2" w:themeShade="BF"/>
              </w:rPr>
              <w:t xml:space="preserve">Propunerile de proiecte vor avea o abordare integrată în sensul că vor conține în mod </w:t>
            </w:r>
            <w:r w:rsidR="002B306A" w:rsidRPr="00553028">
              <w:rPr>
                <w:rFonts w:ascii="Calibri" w:hAnsi="Calibri"/>
                <w:b/>
                <w:color w:val="17365D" w:themeColor="text2" w:themeShade="BF"/>
              </w:rPr>
              <w:t>obligatoriu (element de eligibilitate proiect)</w:t>
            </w:r>
            <w:r w:rsidR="002B306A" w:rsidRPr="00553028">
              <w:rPr>
                <w:rFonts w:ascii="Calibri" w:hAnsi="Calibri"/>
                <w:color w:val="17365D" w:themeColor="text2" w:themeShade="BF"/>
              </w:rPr>
              <w:t xml:space="preserve"> sub-activități aferente activităților 1-7 </w:t>
            </w:r>
            <w:r w:rsidR="002B306A" w:rsidRPr="00553028">
              <w:rPr>
                <w:rFonts w:ascii="Calibri" w:eastAsia="Calibri" w:hAnsi="Calibri" w:cs="Times New Roman"/>
                <w:color w:val="17365D" w:themeColor="text2" w:themeShade="BF"/>
                <w:kern w:val="1"/>
              </w:rPr>
              <w:t>(</w:t>
            </w:r>
            <w:r w:rsidR="002B306A" w:rsidRPr="00553028">
              <w:rPr>
                <w:rFonts w:ascii="Calibri" w:eastAsia="Calibri" w:hAnsi="Calibri" w:cs="Times New Roman"/>
                <w:i/>
                <w:color w:val="17365D" w:themeColor="text2" w:themeShade="BF"/>
                <w:kern w:val="1"/>
              </w:rPr>
              <w:t>1.3. Tipuri de activități – din prezentul ghid</w:t>
            </w:r>
            <w:r w:rsidR="002B306A" w:rsidRPr="00553028">
              <w:rPr>
                <w:rFonts w:ascii="Calibri" w:eastAsia="Calibri" w:hAnsi="Calibri" w:cs="Times New Roman"/>
                <w:color w:val="17365D" w:themeColor="text2" w:themeShade="BF"/>
                <w:kern w:val="1"/>
              </w:rPr>
              <w:t xml:space="preserve">) </w:t>
            </w:r>
            <w:r w:rsidR="002B306A" w:rsidRPr="00553028">
              <w:rPr>
                <w:rFonts w:ascii="Calibri" w:hAnsi="Calibri"/>
                <w:color w:val="17365D" w:themeColor="text2" w:themeShade="BF"/>
              </w:rPr>
              <w:t xml:space="preserve">după cum urmează: </w:t>
            </w:r>
          </w:p>
          <w:p w:rsidR="002B306A" w:rsidRPr="00553028" w:rsidRDefault="002B306A" w:rsidP="00AF4F0F">
            <w:pPr>
              <w:numPr>
                <w:ilvl w:val="0"/>
                <w:numId w:val="3"/>
              </w:numPr>
              <w:suppressAutoHyphens/>
              <w:spacing w:before="120" w:after="120" w:line="240" w:lineRule="auto"/>
              <w:ind w:left="175" w:hanging="283"/>
              <w:jc w:val="both"/>
              <w:rPr>
                <w:rFonts w:ascii="Calibri" w:hAnsi="Calibri"/>
                <w:i/>
                <w:color w:val="17365D" w:themeColor="text2" w:themeShade="BF"/>
              </w:rPr>
            </w:pPr>
            <w:r w:rsidRPr="00553028">
              <w:rPr>
                <w:rFonts w:ascii="Calibri" w:eastAsia="Calibri" w:hAnsi="Calibri" w:cs="Arial"/>
                <w:color w:val="17365D" w:themeColor="text2" w:themeShade="BF"/>
              </w:rPr>
              <w:t>activități</w:t>
            </w:r>
            <w:r w:rsidRPr="00553028">
              <w:rPr>
                <w:rFonts w:ascii="Calibri" w:hAnsi="Calibri"/>
                <w:b/>
                <w:color w:val="17365D" w:themeColor="text2" w:themeShade="BF"/>
              </w:rPr>
              <w:t xml:space="preserve">/ sub-activități în domeniul educației </w:t>
            </w:r>
            <w:r w:rsidRPr="00553028">
              <w:rPr>
                <w:rFonts w:ascii="Calibri" w:hAnsi="Calibri"/>
                <w:i/>
                <w:color w:val="17365D" w:themeColor="text2" w:themeShade="BF"/>
              </w:rPr>
              <w:t>(ex. educația timpurie de nivel ante-preșcolar și preșcolar, învățământ primar și secundar, inclusiv a doua șansă şi reducerea părăsirii timpurii a școlii)</w:t>
            </w:r>
            <w:r w:rsidRPr="00553028">
              <w:rPr>
                <w:rFonts w:ascii="Calibri" w:hAnsi="Calibri"/>
                <w:color w:val="17365D" w:themeColor="text2" w:themeShade="BF"/>
              </w:rPr>
              <w:t xml:space="preserve"> </w:t>
            </w:r>
            <w:r w:rsidRPr="00553028">
              <w:rPr>
                <w:rFonts w:ascii="Calibri" w:hAnsi="Calibri"/>
                <w:i/>
                <w:color w:val="17365D" w:themeColor="text2" w:themeShade="BF"/>
              </w:rPr>
              <w:t xml:space="preserve">– </w:t>
            </w:r>
            <w:r w:rsidRPr="00553028">
              <w:rPr>
                <w:rFonts w:ascii="Calibri" w:hAnsi="Calibri"/>
                <w:color w:val="17365D" w:themeColor="text2" w:themeShade="BF"/>
              </w:rPr>
              <w:t>aplicantul va alege din sub-activitățile</w:t>
            </w:r>
            <w:r w:rsidRPr="00553028">
              <w:rPr>
                <w:rFonts w:ascii="Calibri" w:hAnsi="Calibri"/>
                <w:b/>
                <w:color w:val="17365D" w:themeColor="text2" w:themeShade="BF"/>
              </w:rPr>
              <w:t xml:space="preserve"> </w:t>
            </w:r>
            <w:r w:rsidRPr="00553028">
              <w:rPr>
                <w:rFonts w:ascii="Calibri" w:hAnsi="Calibri"/>
                <w:color w:val="17365D" w:themeColor="text2" w:themeShade="BF"/>
              </w:rPr>
              <w:t>de educație pe cele care răspund nevoilor individuale ale persoanelor din grupul țintă –</w:t>
            </w:r>
            <w:r w:rsidRPr="00553028">
              <w:rPr>
                <w:rFonts w:ascii="Calibri" w:hAnsi="Calibri"/>
                <w:i/>
                <w:color w:val="17365D" w:themeColor="text2" w:themeShade="BF"/>
              </w:rPr>
              <w:t xml:space="preserve"> </w:t>
            </w:r>
            <w:r w:rsidRPr="00553028">
              <w:rPr>
                <w:rFonts w:ascii="Calibri" w:hAnsi="Calibri"/>
                <w:color w:val="17365D" w:themeColor="text2" w:themeShade="BF"/>
              </w:rPr>
              <w:t>activitatea 1</w:t>
            </w:r>
            <w:r w:rsidRPr="00553028">
              <w:rPr>
                <w:rFonts w:ascii="Calibri" w:hAnsi="Calibri"/>
                <w:i/>
                <w:color w:val="17365D" w:themeColor="text2" w:themeShade="BF"/>
              </w:rPr>
              <w:t xml:space="preserve"> (1.3. Tipuri de activități – din prezentul ghid);</w:t>
            </w:r>
          </w:p>
          <w:p w:rsidR="002B306A" w:rsidRPr="00553028" w:rsidRDefault="002B306A" w:rsidP="00AF4F0F">
            <w:pPr>
              <w:numPr>
                <w:ilvl w:val="0"/>
                <w:numId w:val="3"/>
              </w:numPr>
              <w:suppressAutoHyphens/>
              <w:spacing w:before="120" w:after="120" w:line="240" w:lineRule="auto"/>
              <w:ind w:left="175" w:hanging="283"/>
              <w:jc w:val="both"/>
              <w:rPr>
                <w:rFonts w:ascii="Calibri" w:hAnsi="Calibri"/>
                <w:color w:val="17365D" w:themeColor="text2" w:themeShade="BF"/>
              </w:rPr>
            </w:pPr>
            <w:r w:rsidRPr="00553028">
              <w:rPr>
                <w:rFonts w:ascii="Calibri" w:eastAsia="Calibri" w:hAnsi="Calibri" w:cs="Arial"/>
                <w:color w:val="17365D" w:themeColor="text2" w:themeShade="BF"/>
              </w:rPr>
              <w:t>activități</w:t>
            </w:r>
            <w:r w:rsidRPr="00553028">
              <w:rPr>
                <w:rFonts w:ascii="Calibri" w:hAnsi="Calibri"/>
                <w:b/>
                <w:color w:val="17365D" w:themeColor="text2" w:themeShade="BF"/>
              </w:rPr>
              <w:t>/ sub-activități în domeniul ocupării forței de muncă</w:t>
            </w:r>
            <w:r w:rsidRPr="00553028">
              <w:rPr>
                <w:rFonts w:ascii="Calibri" w:hAnsi="Calibri"/>
                <w:color w:val="17365D" w:themeColor="text2" w:themeShade="BF"/>
              </w:rPr>
              <w:t xml:space="preserve"> </w:t>
            </w:r>
            <w:r w:rsidRPr="00553028">
              <w:rPr>
                <w:rFonts w:ascii="Calibri" w:hAnsi="Calibri"/>
                <w:i/>
                <w:color w:val="17365D" w:themeColor="text2" w:themeShade="BF"/>
              </w:rPr>
              <w:t xml:space="preserve">(ex. consiliere, orientare, formare profesională, evaluarea competențelor dobândite în sistem non-formal și informal, subvenționarea angajatorilor pentru angajarea persoanelor aparținând acestor categorii, participarea la programe de ucenicie și stagii, susținerea antreprenoriatului în cadrul comunității, inclusiv a ocupării pe cont-propriu etc.); </w:t>
            </w:r>
            <w:r w:rsidRPr="00553028">
              <w:rPr>
                <w:rFonts w:ascii="Calibri" w:hAnsi="Calibri"/>
                <w:color w:val="17365D" w:themeColor="text2" w:themeShade="BF"/>
              </w:rPr>
              <w:t>aplicantul va alege din sub-activitățile</w:t>
            </w:r>
            <w:r w:rsidRPr="00553028">
              <w:rPr>
                <w:rFonts w:ascii="Calibri" w:hAnsi="Calibri"/>
                <w:b/>
                <w:color w:val="17365D" w:themeColor="text2" w:themeShade="BF"/>
              </w:rPr>
              <w:t xml:space="preserve"> </w:t>
            </w:r>
            <w:r w:rsidRPr="00553028">
              <w:rPr>
                <w:rFonts w:ascii="Calibri" w:hAnsi="Calibri"/>
                <w:color w:val="17365D" w:themeColor="text2" w:themeShade="BF"/>
              </w:rPr>
              <w:t>de ocupare pe cele care răspund nevoilor individuale ale persoanelor din grupul țintă – activitățile 2 și 3</w:t>
            </w:r>
            <w:r w:rsidRPr="00553028">
              <w:rPr>
                <w:rFonts w:ascii="Calibri" w:eastAsia="Calibri" w:hAnsi="Calibri" w:cs="Times New Roman"/>
                <w:color w:val="17365D" w:themeColor="text2" w:themeShade="BF"/>
                <w:kern w:val="1"/>
              </w:rPr>
              <w:t xml:space="preserve"> </w:t>
            </w:r>
            <w:r w:rsidRPr="00553028">
              <w:rPr>
                <w:rFonts w:ascii="Calibri" w:eastAsia="Calibri" w:hAnsi="Calibri" w:cs="Times New Roman"/>
                <w:i/>
                <w:color w:val="17365D" w:themeColor="text2" w:themeShade="BF"/>
                <w:kern w:val="1"/>
              </w:rPr>
              <w:t>(1.3. Tipuri de activități – din prezentul ghid);</w:t>
            </w:r>
          </w:p>
          <w:p w:rsidR="002B306A" w:rsidRPr="00553028" w:rsidRDefault="002B306A" w:rsidP="00AF4F0F">
            <w:pPr>
              <w:numPr>
                <w:ilvl w:val="0"/>
                <w:numId w:val="3"/>
              </w:numPr>
              <w:suppressAutoHyphens/>
              <w:spacing w:before="120" w:after="120" w:line="240" w:lineRule="auto"/>
              <w:ind w:left="175" w:hanging="283"/>
              <w:jc w:val="both"/>
              <w:rPr>
                <w:rFonts w:ascii="Calibri" w:hAnsi="Calibri"/>
                <w:i/>
                <w:color w:val="17365D" w:themeColor="text2" w:themeShade="BF"/>
              </w:rPr>
            </w:pPr>
            <w:r w:rsidRPr="00553028">
              <w:rPr>
                <w:rFonts w:ascii="Calibri" w:hAnsi="Calibri"/>
                <w:b/>
                <w:color w:val="17365D" w:themeColor="text2" w:themeShade="BF"/>
              </w:rPr>
              <w:t>activități/ sub-activități în domeniul dezvoltării/ furnizării de servicii (</w:t>
            </w:r>
            <w:r w:rsidRPr="00553028">
              <w:rPr>
                <w:rFonts w:ascii="Calibri" w:eastAsia="Calibri" w:hAnsi="Calibri" w:cs="Arial"/>
                <w:color w:val="17365D" w:themeColor="text2" w:themeShade="BF"/>
              </w:rPr>
              <w:t>sociale</w:t>
            </w:r>
            <w:r w:rsidRPr="00553028">
              <w:rPr>
                <w:rFonts w:ascii="Calibri" w:hAnsi="Calibri"/>
                <w:b/>
                <w:color w:val="17365D" w:themeColor="text2" w:themeShade="BF"/>
              </w:rPr>
              <w:t>/ medicale/ medico-sociale)</w:t>
            </w:r>
            <w:r w:rsidRPr="00553028">
              <w:rPr>
                <w:rFonts w:ascii="Calibri" w:hAnsi="Calibri"/>
                <w:i/>
                <w:color w:val="17365D" w:themeColor="text2" w:themeShade="BF"/>
              </w:rPr>
              <w:t xml:space="preserve"> – </w:t>
            </w:r>
            <w:r w:rsidRPr="00553028">
              <w:rPr>
                <w:rFonts w:ascii="Calibri" w:hAnsi="Calibri"/>
                <w:color w:val="17365D" w:themeColor="text2" w:themeShade="BF"/>
              </w:rPr>
              <w:t>activitatea 4</w:t>
            </w:r>
            <w:r w:rsidRPr="00553028">
              <w:rPr>
                <w:rFonts w:ascii="Calibri" w:hAnsi="Calibri"/>
                <w:i/>
                <w:color w:val="17365D" w:themeColor="text2" w:themeShade="BF"/>
              </w:rPr>
              <w:t xml:space="preserve"> (1.3. Tipuri de activități – din prezentul ghid);</w:t>
            </w:r>
          </w:p>
          <w:p w:rsidR="002B306A" w:rsidRPr="00553028" w:rsidRDefault="002B306A" w:rsidP="00AF4F0F">
            <w:pPr>
              <w:numPr>
                <w:ilvl w:val="0"/>
                <w:numId w:val="3"/>
              </w:numPr>
              <w:suppressAutoHyphens/>
              <w:spacing w:before="120" w:after="120" w:line="240" w:lineRule="auto"/>
              <w:ind w:left="175" w:hanging="283"/>
              <w:jc w:val="both"/>
              <w:rPr>
                <w:rFonts w:ascii="Calibri" w:hAnsi="Calibri"/>
                <w:i/>
                <w:color w:val="17365D" w:themeColor="text2" w:themeShade="BF"/>
              </w:rPr>
            </w:pPr>
            <w:r w:rsidRPr="00553028">
              <w:rPr>
                <w:rFonts w:ascii="Calibri" w:eastAsia="Calibri" w:hAnsi="Calibri" w:cs="Arial"/>
                <w:color w:val="17365D" w:themeColor="text2" w:themeShade="BF"/>
              </w:rPr>
              <w:t>activități</w:t>
            </w:r>
            <w:r w:rsidRPr="00553028">
              <w:rPr>
                <w:rFonts w:ascii="Calibri" w:hAnsi="Calibri"/>
                <w:b/>
                <w:color w:val="17365D" w:themeColor="text2" w:themeShade="BF"/>
              </w:rPr>
              <w:t>/ sub-activități în domeniul îmbunătățirii condițiilor de locuit (inclusiv reabilitarea locuințelor și/ sau legalizarea asigurării de utilități)</w:t>
            </w:r>
            <w:r w:rsidRPr="00553028">
              <w:rPr>
                <w:rFonts w:ascii="Calibri" w:hAnsi="Calibri"/>
                <w:i/>
                <w:color w:val="17365D" w:themeColor="text2" w:themeShade="BF"/>
              </w:rPr>
              <w:t xml:space="preserve">– </w:t>
            </w:r>
            <w:r w:rsidRPr="00553028">
              <w:rPr>
                <w:rFonts w:ascii="Calibri" w:hAnsi="Calibri"/>
                <w:color w:val="17365D" w:themeColor="text2" w:themeShade="BF"/>
              </w:rPr>
              <w:t>activitatea 5</w:t>
            </w:r>
            <w:r w:rsidRPr="00553028">
              <w:rPr>
                <w:rFonts w:ascii="Calibri" w:hAnsi="Calibri"/>
                <w:i/>
                <w:color w:val="17365D" w:themeColor="text2" w:themeShade="BF"/>
              </w:rPr>
              <w:t xml:space="preserve"> (1.3. Tipuri de activități – din prezentul ghid);</w:t>
            </w:r>
          </w:p>
          <w:p w:rsidR="002B306A" w:rsidRPr="00553028" w:rsidRDefault="002B306A" w:rsidP="00AF4F0F">
            <w:pPr>
              <w:numPr>
                <w:ilvl w:val="0"/>
                <w:numId w:val="3"/>
              </w:numPr>
              <w:suppressAutoHyphens/>
              <w:spacing w:before="120" w:after="120" w:line="240" w:lineRule="auto"/>
              <w:ind w:left="175" w:hanging="283"/>
              <w:jc w:val="both"/>
              <w:rPr>
                <w:rFonts w:ascii="Calibri" w:hAnsi="Calibri"/>
                <w:i/>
                <w:color w:val="17365D" w:themeColor="text2" w:themeShade="BF"/>
              </w:rPr>
            </w:pPr>
            <w:r w:rsidRPr="00553028">
              <w:rPr>
                <w:rFonts w:ascii="Calibri" w:eastAsia="Calibri" w:hAnsi="Calibri" w:cs="Arial"/>
                <w:color w:val="17365D" w:themeColor="text2" w:themeShade="BF"/>
              </w:rPr>
              <w:t>activități</w:t>
            </w:r>
            <w:r w:rsidRPr="00553028">
              <w:rPr>
                <w:rFonts w:ascii="Calibri" w:hAnsi="Calibri"/>
                <w:b/>
                <w:color w:val="17365D" w:themeColor="text2" w:themeShade="BF"/>
              </w:rPr>
              <w:t xml:space="preserve">/ sub-activități în domeniul acordării de asistență juridică pentru reglementări acte - </w:t>
            </w:r>
            <w:r w:rsidRPr="00553028">
              <w:rPr>
                <w:rFonts w:ascii="Calibri" w:hAnsi="Calibri"/>
                <w:color w:val="17365D" w:themeColor="text2" w:themeShade="BF"/>
              </w:rPr>
              <w:t xml:space="preserve"> dacă este cazul;</w:t>
            </w:r>
            <w:r w:rsidRPr="00553028">
              <w:rPr>
                <w:rFonts w:ascii="Calibri" w:hAnsi="Calibri"/>
                <w:b/>
                <w:color w:val="17365D" w:themeColor="text2" w:themeShade="BF"/>
              </w:rPr>
              <w:t xml:space="preserve"> </w:t>
            </w:r>
            <w:r w:rsidRPr="00553028">
              <w:rPr>
                <w:rFonts w:ascii="Calibri" w:hAnsi="Calibri"/>
                <w:color w:val="17365D" w:themeColor="text2" w:themeShade="BF"/>
              </w:rPr>
              <w:t xml:space="preserve">aplicantul va alege din aceste măsuri pe cele care răspund nevoilor individuale ale persoanelor din grupul țintă </w:t>
            </w:r>
            <w:r w:rsidRPr="00553028">
              <w:rPr>
                <w:rFonts w:ascii="Calibri" w:hAnsi="Calibri"/>
                <w:i/>
                <w:color w:val="17365D" w:themeColor="text2" w:themeShade="BF"/>
              </w:rPr>
              <w:t xml:space="preserve">– </w:t>
            </w:r>
            <w:r w:rsidRPr="00553028">
              <w:rPr>
                <w:rFonts w:ascii="Calibri" w:hAnsi="Calibri"/>
                <w:color w:val="17365D" w:themeColor="text2" w:themeShade="BF"/>
              </w:rPr>
              <w:t>activitatea 6</w:t>
            </w:r>
            <w:r w:rsidRPr="00553028">
              <w:rPr>
                <w:rFonts w:ascii="Calibri" w:hAnsi="Calibri"/>
                <w:i/>
                <w:color w:val="17365D" w:themeColor="text2" w:themeShade="BF"/>
              </w:rPr>
              <w:t xml:space="preserve"> (1.3. Tipuri de activități – din prezentul ghid);</w:t>
            </w:r>
          </w:p>
          <w:p w:rsidR="003915FB" w:rsidRPr="00553028" w:rsidRDefault="002B306A" w:rsidP="00AF4F0F">
            <w:pPr>
              <w:numPr>
                <w:ilvl w:val="0"/>
                <w:numId w:val="3"/>
              </w:numPr>
              <w:suppressAutoHyphens/>
              <w:spacing w:before="120" w:after="120" w:line="240" w:lineRule="auto"/>
              <w:ind w:left="175" w:hanging="283"/>
              <w:jc w:val="both"/>
              <w:rPr>
                <w:rFonts w:ascii="Calibri" w:hAnsi="Calibri"/>
                <w:i/>
                <w:color w:val="17365D" w:themeColor="text2" w:themeShade="BF"/>
              </w:rPr>
            </w:pPr>
            <w:r w:rsidRPr="00553028">
              <w:rPr>
                <w:rFonts w:ascii="Calibri" w:eastAsia="Calibri" w:hAnsi="Calibri" w:cs="Arial"/>
                <w:color w:val="17365D" w:themeColor="text2" w:themeShade="BF"/>
              </w:rPr>
              <w:t>activități</w:t>
            </w:r>
            <w:r w:rsidRPr="00553028">
              <w:rPr>
                <w:rFonts w:ascii="Calibri" w:hAnsi="Calibri"/>
                <w:b/>
                <w:color w:val="17365D" w:themeColor="text2" w:themeShade="BF"/>
              </w:rPr>
              <w:t xml:space="preserve">/ sub-activități în domeniul combaterii discriminării și  promovării multiculturalismului </w:t>
            </w:r>
            <w:r w:rsidRPr="00553028">
              <w:rPr>
                <w:rFonts w:ascii="Calibri" w:hAnsi="Calibri"/>
                <w:color w:val="17365D" w:themeColor="text2" w:themeShade="BF"/>
              </w:rPr>
              <w:t xml:space="preserve">adresate, în egală măsură, etnicilor romi, cât și non-romi: ex. campanii de informare şi conștientizare/ acțiuni specifice în domeniu, inclusiv implicarea activă/ voluntariatul membrilor comunității în soluționarea problemelor cu care se confruntă comunitatea – activitatea 7 </w:t>
            </w:r>
            <w:r w:rsidRPr="00553028">
              <w:rPr>
                <w:rFonts w:ascii="Calibri" w:eastAsia="Calibri" w:hAnsi="Calibri" w:cs="Times New Roman"/>
                <w:i/>
                <w:color w:val="17365D" w:themeColor="text2" w:themeShade="BF"/>
                <w:kern w:val="1"/>
              </w:rPr>
              <w:t>(1.3. Tipuri de activități – din prezentul ghid);</w:t>
            </w:r>
          </w:p>
        </w:tc>
      </w:tr>
      <w:tr w:rsidR="00F10AE9" w:rsidRPr="00553028" w:rsidTr="00FE29EF">
        <w:tc>
          <w:tcPr>
            <w:tcW w:w="213" w:type="pct"/>
            <w:tcBorders>
              <w:top w:val="single" w:sz="4" w:space="0" w:color="000000"/>
              <w:left w:val="single" w:sz="4" w:space="0" w:color="000000"/>
              <w:bottom w:val="single" w:sz="4" w:space="0" w:color="auto"/>
              <w:right w:val="single" w:sz="4" w:space="0" w:color="000000"/>
            </w:tcBorders>
            <w:shd w:val="clear" w:color="auto" w:fill="auto"/>
            <w:vAlign w:val="center"/>
          </w:tcPr>
          <w:p w:rsidR="0074204F" w:rsidRPr="00553028" w:rsidRDefault="0074204F" w:rsidP="00AF4F0F">
            <w:pPr>
              <w:widowControl w:val="0"/>
              <w:tabs>
                <w:tab w:val="left" w:pos="802"/>
                <w:tab w:val="left" w:pos="6525"/>
              </w:tabs>
              <w:spacing w:before="120" w:after="120" w:line="240" w:lineRule="auto"/>
              <w:jc w:val="both"/>
              <w:rPr>
                <w:rFonts w:ascii="Calibri" w:eastAsia="Calibri" w:hAnsi="Calibri" w:cs="Arial"/>
                <w:color w:val="17365D" w:themeColor="text2" w:themeShade="BF"/>
              </w:rPr>
            </w:pPr>
            <w:r w:rsidRPr="00553028">
              <w:rPr>
                <w:rFonts w:ascii="Calibri" w:eastAsia="Calibri" w:hAnsi="Calibri" w:cs="Arial"/>
                <w:color w:val="17365D" w:themeColor="text2" w:themeShade="BF"/>
              </w:rPr>
              <w:t>B3</w:t>
            </w:r>
          </w:p>
        </w:tc>
        <w:tc>
          <w:tcPr>
            <w:tcW w:w="874" w:type="pct"/>
            <w:tcBorders>
              <w:top w:val="single" w:sz="4" w:space="0" w:color="000000"/>
              <w:left w:val="single" w:sz="4" w:space="0" w:color="000000"/>
              <w:bottom w:val="single" w:sz="4" w:space="0" w:color="000000"/>
              <w:right w:val="single" w:sz="4" w:space="0" w:color="000000"/>
            </w:tcBorders>
            <w:shd w:val="clear" w:color="auto" w:fill="auto"/>
          </w:tcPr>
          <w:p w:rsidR="0074204F" w:rsidRPr="00553028" w:rsidRDefault="0074204F" w:rsidP="00AF4F0F">
            <w:pPr>
              <w:widowControl w:val="0"/>
              <w:tabs>
                <w:tab w:val="left" w:pos="802"/>
                <w:tab w:val="left" w:pos="6525"/>
              </w:tabs>
              <w:spacing w:before="120" w:after="120" w:line="240" w:lineRule="auto"/>
              <w:jc w:val="both"/>
              <w:rPr>
                <w:rFonts w:ascii="Calibri" w:eastAsia="Calibri" w:hAnsi="Calibri" w:cs="Arial"/>
                <w:color w:val="17365D" w:themeColor="text2" w:themeShade="BF"/>
              </w:rPr>
            </w:pPr>
            <w:r w:rsidRPr="00553028">
              <w:rPr>
                <w:rFonts w:ascii="Calibri" w:eastAsia="Calibri" w:hAnsi="Calibri" w:cs="Arial"/>
                <w:color w:val="17365D" w:themeColor="text2" w:themeShade="BF"/>
              </w:rPr>
              <w:t xml:space="preserve">Grupul </w:t>
            </w:r>
            <w:r w:rsidRPr="00553028">
              <w:rPr>
                <w:rFonts w:ascii="Calibri" w:eastAsia="Calibri" w:hAnsi="Calibri" w:cs="Times New Roman"/>
                <w:color w:val="17365D" w:themeColor="text2" w:themeShade="BF"/>
              </w:rPr>
              <w:t>ț</w:t>
            </w:r>
            <w:r w:rsidRPr="00553028">
              <w:rPr>
                <w:rFonts w:ascii="Calibri" w:eastAsia="Calibri" w:hAnsi="Calibri" w:cs="Arial"/>
                <w:color w:val="17365D" w:themeColor="text2" w:themeShade="BF"/>
              </w:rPr>
              <w:t>intă este eligibil?</w:t>
            </w:r>
            <w:r w:rsidRPr="00553028">
              <w:rPr>
                <w:rFonts w:ascii="Calibri" w:eastAsia="Calibri" w:hAnsi="Calibri" w:cs="Arial"/>
                <w:b/>
                <w:color w:val="17365D" w:themeColor="text2" w:themeShade="BF"/>
              </w:rPr>
              <w:t xml:space="preserve"> </w:t>
            </w:r>
          </w:p>
        </w:tc>
        <w:tc>
          <w:tcPr>
            <w:tcW w:w="1473" w:type="pct"/>
            <w:tcBorders>
              <w:top w:val="single" w:sz="4" w:space="0" w:color="000000"/>
              <w:left w:val="single" w:sz="4" w:space="0" w:color="000000"/>
              <w:bottom w:val="single" w:sz="4" w:space="0" w:color="000000"/>
              <w:right w:val="single" w:sz="4" w:space="0" w:color="000000"/>
            </w:tcBorders>
            <w:shd w:val="clear" w:color="auto" w:fill="auto"/>
          </w:tcPr>
          <w:p w:rsidR="0074204F" w:rsidRPr="00553028" w:rsidRDefault="0074204F" w:rsidP="00AF4F0F">
            <w:pPr>
              <w:numPr>
                <w:ilvl w:val="0"/>
                <w:numId w:val="3"/>
              </w:numPr>
              <w:suppressAutoHyphens/>
              <w:spacing w:before="120" w:after="120" w:line="240" w:lineRule="auto"/>
              <w:ind w:left="175" w:hanging="283"/>
              <w:jc w:val="both"/>
              <w:rPr>
                <w:rFonts w:ascii="Calibri" w:eastAsia="Calibri" w:hAnsi="Calibri" w:cs="Arial"/>
                <w:color w:val="17365D" w:themeColor="text2" w:themeShade="BF"/>
              </w:rPr>
            </w:pPr>
            <w:r w:rsidRPr="00553028">
              <w:rPr>
                <w:rFonts w:ascii="Calibri" w:eastAsia="Calibri" w:hAnsi="Calibri" w:cs="Arial"/>
                <w:color w:val="17365D" w:themeColor="text2" w:themeShade="BF"/>
              </w:rPr>
              <w:t>Grupul țintă al proiectului trebuie să se încadreze în categoriile eligibile menționate în  prezentul Ghid</w:t>
            </w:r>
          </w:p>
        </w:tc>
        <w:tc>
          <w:tcPr>
            <w:tcW w:w="2440" w:type="pct"/>
            <w:tcBorders>
              <w:top w:val="single" w:sz="4" w:space="0" w:color="000000"/>
              <w:left w:val="single" w:sz="4" w:space="0" w:color="000000"/>
              <w:bottom w:val="single" w:sz="4" w:space="0" w:color="000000"/>
              <w:right w:val="single" w:sz="4" w:space="0" w:color="000000"/>
            </w:tcBorders>
            <w:shd w:val="clear" w:color="auto" w:fill="auto"/>
          </w:tcPr>
          <w:p w:rsidR="0022330D" w:rsidRPr="0022330D" w:rsidRDefault="000B172A" w:rsidP="0022330D">
            <w:pPr>
              <w:spacing w:before="120" w:after="120" w:line="240" w:lineRule="auto"/>
              <w:jc w:val="both"/>
              <w:rPr>
                <w:rFonts w:ascii="Calibri" w:hAnsi="Calibri" w:cs="Calibri"/>
                <w:color w:val="17365D" w:themeColor="text2" w:themeShade="BF"/>
              </w:rPr>
            </w:pPr>
            <w:r>
              <w:rPr>
                <w:rFonts w:ascii="Calibri" w:eastAsia="Calibri" w:hAnsi="Calibri" w:cs="Times New Roman"/>
                <w:color w:val="17365D" w:themeColor="text2" w:themeShade="BF"/>
              </w:rPr>
              <w:t>G</w:t>
            </w:r>
            <w:r w:rsidR="0022330D" w:rsidRPr="0022330D">
              <w:rPr>
                <w:rFonts w:ascii="Calibri" w:eastAsia="Calibri" w:hAnsi="Calibri" w:cs="Times New Roman"/>
                <w:color w:val="17365D" w:themeColor="text2" w:themeShade="BF"/>
              </w:rPr>
              <w:t xml:space="preserve">rupul țintă cuprinde </w:t>
            </w:r>
            <w:r w:rsidR="0022330D" w:rsidRPr="0022330D">
              <w:rPr>
                <w:rFonts w:ascii="Calibri" w:eastAsia="Calibri" w:hAnsi="Calibri" w:cs="Times New Roman"/>
                <w:b/>
                <w:color w:val="17365D" w:themeColor="text2" w:themeShade="BF"/>
              </w:rPr>
              <w:t>persoane</w:t>
            </w:r>
            <w:r w:rsidR="0022330D" w:rsidRPr="0022330D">
              <w:rPr>
                <w:rFonts w:ascii="Calibri" w:hAnsi="Calibri" w:cs="Calibri"/>
                <w:color w:val="17365D" w:themeColor="text2" w:themeShade="BF"/>
              </w:rPr>
              <w:t xml:space="preserve"> </w:t>
            </w:r>
            <w:r w:rsidR="0022330D" w:rsidRPr="0022330D">
              <w:rPr>
                <w:rFonts w:ascii="Calibri" w:hAnsi="Calibri" w:cs="Calibri"/>
                <w:b/>
                <w:color w:val="17365D" w:themeColor="text2" w:themeShade="BF"/>
              </w:rPr>
              <w:t>din comunită</w:t>
            </w:r>
            <w:r w:rsidR="0022330D" w:rsidRPr="0022330D">
              <w:rPr>
                <w:rFonts w:ascii="Calibri" w:hAnsi="Calibri" w:cs="Times New Roman"/>
                <w:b/>
                <w:color w:val="17365D" w:themeColor="text2" w:themeShade="BF"/>
              </w:rPr>
              <w:t>ț</w:t>
            </w:r>
            <w:r w:rsidR="0022330D" w:rsidRPr="0022330D">
              <w:rPr>
                <w:rFonts w:ascii="Calibri" w:hAnsi="Calibri" w:cs="Calibri"/>
                <w:b/>
                <w:color w:val="17365D" w:themeColor="text2" w:themeShade="BF"/>
              </w:rPr>
              <w:t>ile marginalizate aflate în risc de sărăcie și excluziune socială în care există populație aparținând minorității rome</w:t>
            </w:r>
            <w:r w:rsidR="0022330D" w:rsidRPr="0022330D">
              <w:rPr>
                <w:rFonts w:ascii="Calibri" w:hAnsi="Calibri" w:cs="Calibri"/>
                <w:color w:val="17365D" w:themeColor="text2" w:themeShade="BF"/>
              </w:rPr>
              <w:t>.</w:t>
            </w:r>
          </w:p>
          <w:p w:rsidR="0022330D" w:rsidRPr="0022330D" w:rsidRDefault="0022330D" w:rsidP="0022330D">
            <w:pPr>
              <w:spacing w:before="120" w:after="120" w:line="240" w:lineRule="auto"/>
              <w:jc w:val="both"/>
              <w:rPr>
                <w:rFonts w:ascii="Calibri" w:hAnsi="Calibri"/>
                <w:color w:val="17365D" w:themeColor="text2" w:themeShade="BF"/>
              </w:rPr>
            </w:pPr>
            <w:r w:rsidRPr="0022330D">
              <w:rPr>
                <w:rFonts w:ascii="Calibri" w:hAnsi="Calibri"/>
                <w:b/>
                <w:color w:val="17365D" w:themeColor="text2" w:themeShade="BF"/>
              </w:rPr>
              <w:t>”Persoane în risc de sărăcie şi excluziune socială”:</w:t>
            </w:r>
            <w:r w:rsidRPr="0022330D">
              <w:rPr>
                <w:rFonts w:ascii="Calibri" w:hAnsi="Calibri"/>
                <w:color w:val="17365D" w:themeColor="text2" w:themeShade="BF"/>
              </w:rPr>
              <w:t xml:space="preserve"> acest indicator, denumit pe scurt AROPE, corespunde întregii categorii de persoane care sunt în următoarea situație: </w:t>
            </w:r>
          </w:p>
          <w:p w:rsidR="0022330D" w:rsidRPr="0022330D" w:rsidRDefault="0022330D" w:rsidP="0022330D">
            <w:pPr>
              <w:numPr>
                <w:ilvl w:val="0"/>
                <w:numId w:val="25"/>
              </w:numPr>
              <w:spacing w:before="120" w:after="120" w:line="240" w:lineRule="auto"/>
              <w:contextualSpacing/>
              <w:jc w:val="both"/>
              <w:rPr>
                <w:rFonts w:ascii="Calibri" w:hAnsi="Calibri"/>
                <w:b/>
                <w:color w:val="17365D" w:themeColor="text2" w:themeShade="BF"/>
              </w:rPr>
            </w:pPr>
            <w:r w:rsidRPr="0022330D">
              <w:rPr>
                <w:rFonts w:ascii="Calibri" w:hAnsi="Calibri"/>
                <w:b/>
                <w:color w:val="17365D" w:themeColor="text2" w:themeShade="BF"/>
              </w:rPr>
              <w:t>A) în</w:t>
            </w:r>
            <w:r w:rsidRPr="0022330D">
              <w:rPr>
                <w:rFonts w:ascii="Calibri" w:hAnsi="Calibri"/>
                <w:color w:val="17365D" w:themeColor="text2" w:themeShade="BF"/>
              </w:rPr>
              <w:t xml:space="preserve"> </w:t>
            </w:r>
            <w:r w:rsidRPr="0022330D">
              <w:rPr>
                <w:rFonts w:ascii="Calibri" w:hAnsi="Calibri"/>
                <w:b/>
                <w:color w:val="17365D" w:themeColor="text2" w:themeShade="BF"/>
              </w:rPr>
              <w:t xml:space="preserve">risc de sărăcie </w:t>
            </w:r>
          </w:p>
          <w:p w:rsidR="0022330D" w:rsidRPr="0022330D" w:rsidRDefault="0022330D" w:rsidP="0022330D">
            <w:pPr>
              <w:spacing w:before="120" w:after="120" w:line="240" w:lineRule="auto"/>
              <w:jc w:val="both"/>
              <w:rPr>
                <w:rFonts w:ascii="Calibri" w:hAnsi="Calibri"/>
                <w:b/>
                <w:color w:val="17365D" w:themeColor="text2" w:themeShade="BF"/>
              </w:rPr>
            </w:pPr>
            <w:r w:rsidRPr="0022330D">
              <w:rPr>
                <w:rFonts w:ascii="Calibri" w:hAnsi="Calibri"/>
                <w:b/>
                <w:color w:val="17365D" w:themeColor="text2" w:themeShade="BF"/>
              </w:rPr>
              <w:t xml:space="preserve">sau </w:t>
            </w:r>
          </w:p>
          <w:p w:rsidR="0022330D" w:rsidRPr="0022330D" w:rsidRDefault="0022330D" w:rsidP="0022330D">
            <w:pPr>
              <w:numPr>
                <w:ilvl w:val="0"/>
                <w:numId w:val="25"/>
              </w:numPr>
              <w:spacing w:before="120" w:after="120" w:line="240" w:lineRule="auto"/>
              <w:contextualSpacing/>
              <w:jc w:val="both"/>
              <w:rPr>
                <w:rFonts w:ascii="Calibri" w:hAnsi="Calibri"/>
                <w:b/>
                <w:color w:val="17365D" w:themeColor="text2" w:themeShade="BF"/>
              </w:rPr>
            </w:pPr>
            <w:r w:rsidRPr="0022330D">
              <w:rPr>
                <w:rFonts w:ascii="Calibri" w:hAnsi="Calibri"/>
                <w:b/>
                <w:color w:val="17365D" w:themeColor="text2" w:themeShade="BF"/>
              </w:rPr>
              <w:t xml:space="preserve">B) se confruntă cu o deprivare materială severă </w:t>
            </w:r>
          </w:p>
          <w:p w:rsidR="0022330D" w:rsidRPr="0022330D" w:rsidRDefault="0022330D" w:rsidP="0022330D">
            <w:pPr>
              <w:spacing w:before="120" w:after="120" w:line="240" w:lineRule="auto"/>
              <w:jc w:val="both"/>
              <w:rPr>
                <w:rFonts w:ascii="Calibri" w:hAnsi="Calibri"/>
                <w:b/>
                <w:color w:val="17365D" w:themeColor="text2" w:themeShade="BF"/>
              </w:rPr>
            </w:pPr>
            <w:r w:rsidRPr="0022330D">
              <w:rPr>
                <w:rFonts w:ascii="Calibri" w:hAnsi="Calibri"/>
                <w:b/>
                <w:color w:val="17365D" w:themeColor="text2" w:themeShade="BF"/>
              </w:rPr>
              <w:t xml:space="preserve">sau </w:t>
            </w:r>
          </w:p>
          <w:p w:rsidR="0022330D" w:rsidRPr="0022330D" w:rsidRDefault="0022330D" w:rsidP="0022330D">
            <w:pPr>
              <w:numPr>
                <w:ilvl w:val="0"/>
                <w:numId w:val="25"/>
              </w:numPr>
              <w:spacing w:before="120" w:after="120" w:line="240" w:lineRule="auto"/>
              <w:contextualSpacing/>
              <w:jc w:val="both"/>
              <w:rPr>
                <w:rFonts w:ascii="Calibri" w:hAnsi="Calibri"/>
                <w:color w:val="17365D" w:themeColor="text2" w:themeShade="BF"/>
              </w:rPr>
            </w:pPr>
            <w:r w:rsidRPr="0022330D">
              <w:rPr>
                <w:rFonts w:ascii="Calibri" w:hAnsi="Calibri"/>
                <w:b/>
                <w:color w:val="17365D" w:themeColor="text2" w:themeShade="BF"/>
              </w:rPr>
              <w:t>C) trăiesc în gospodării cu o intensitate extrem de redusă a activității.</w:t>
            </w:r>
            <w:r w:rsidRPr="0022330D">
              <w:rPr>
                <w:rFonts w:ascii="Calibri" w:hAnsi="Calibri"/>
                <w:color w:val="17365D" w:themeColor="text2" w:themeShade="BF"/>
              </w:rPr>
              <w:t xml:space="preserve"> </w:t>
            </w:r>
          </w:p>
          <w:p w:rsidR="0022330D" w:rsidRPr="0022330D" w:rsidRDefault="0022330D" w:rsidP="0022330D">
            <w:pPr>
              <w:spacing w:before="120" w:after="120" w:line="240" w:lineRule="auto"/>
              <w:jc w:val="both"/>
              <w:rPr>
                <w:rFonts w:ascii="Calibri" w:hAnsi="Calibri"/>
                <w:color w:val="17365D" w:themeColor="text2" w:themeShade="BF"/>
              </w:rPr>
            </w:pPr>
            <w:r w:rsidRPr="0022330D">
              <w:rPr>
                <w:rFonts w:ascii="Calibri" w:hAnsi="Calibri"/>
                <w:color w:val="17365D" w:themeColor="text2" w:themeShade="BF"/>
              </w:rPr>
              <w:t xml:space="preserve">Fiecare persoană este numărată o sigură dată, chiar dacă aceasta figurează la mai mulți indicatori secundari. </w:t>
            </w:r>
          </w:p>
          <w:p w:rsidR="0022330D" w:rsidRPr="0022330D" w:rsidRDefault="0022330D" w:rsidP="0022330D">
            <w:pPr>
              <w:spacing w:before="120" w:after="120" w:line="240" w:lineRule="auto"/>
              <w:jc w:val="both"/>
              <w:rPr>
                <w:rFonts w:ascii="Calibri" w:hAnsi="Calibri"/>
                <w:color w:val="17365D" w:themeColor="text2" w:themeShade="BF"/>
              </w:rPr>
            </w:pPr>
            <w:r w:rsidRPr="0022330D">
              <w:rPr>
                <w:rFonts w:ascii="Calibri" w:hAnsi="Calibri"/>
                <w:color w:val="17365D" w:themeColor="text2" w:themeShade="BF"/>
              </w:rPr>
              <w:t xml:space="preserve">A) În categoria </w:t>
            </w:r>
            <w:r w:rsidRPr="0022330D">
              <w:rPr>
                <w:rFonts w:ascii="Calibri" w:hAnsi="Calibri"/>
                <w:b/>
                <w:color w:val="17365D" w:themeColor="text2" w:themeShade="BF"/>
              </w:rPr>
              <w:t>în risc de sărăcie</w:t>
            </w:r>
            <w:r w:rsidRPr="0022330D">
              <w:rPr>
                <w:rFonts w:ascii="Calibri" w:hAnsi="Calibri"/>
                <w:color w:val="17365D" w:themeColor="text2" w:themeShade="BF"/>
              </w:rPr>
              <w:t xml:space="preserve"> sunt incluse persoane care au un venit disponibil echivalat situat sub pragul riscului de sărăcie, care este stabilit la 60% din venitul mediu disponibil echivalat național (după transferurile sociale). </w:t>
            </w:r>
          </w:p>
          <w:p w:rsidR="0022330D" w:rsidRPr="0022330D" w:rsidRDefault="0022330D" w:rsidP="0022330D">
            <w:pPr>
              <w:spacing w:before="120" w:after="120" w:line="240" w:lineRule="auto"/>
              <w:jc w:val="both"/>
              <w:rPr>
                <w:rFonts w:ascii="Calibri" w:hAnsi="Calibri"/>
                <w:color w:val="17365D" w:themeColor="text2" w:themeShade="BF"/>
              </w:rPr>
            </w:pPr>
            <w:r w:rsidRPr="0022330D">
              <w:rPr>
                <w:rFonts w:ascii="Calibri" w:hAnsi="Calibri"/>
                <w:color w:val="17365D" w:themeColor="text2" w:themeShade="BF"/>
              </w:rPr>
              <w:t xml:space="preserve">B) Deprivarea materială acoperă indicatorii referitori la presiunea economică și bunurile de folosință îndelungată. </w:t>
            </w:r>
            <w:r w:rsidRPr="0022330D">
              <w:rPr>
                <w:rFonts w:ascii="Calibri" w:hAnsi="Calibri"/>
                <w:b/>
                <w:color w:val="17365D" w:themeColor="text2" w:themeShade="BF"/>
              </w:rPr>
              <w:t>Persoanele care se confruntă cu deprivare materială severă</w:t>
            </w:r>
            <w:r w:rsidRPr="0022330D">
              <w:rPr>
                <w:rFonts w:ascii="Calibri" w:hAnsi="Calibri"/>
                <w:color w:val="17365D" w:themeColor="text2" w:themeShade="BF"/>
              </w:rPr>
              <w:t xml:space="preserve"> dispun de condiții de trai extrem de limitate datorită lipsei resurselor, la care se înregistrează cel puțin 4 din cele 9 elemente de deprivare: nu își pot permite:</w:t>
            </w:r>
          </w:p>
          <w:p w:rsidR="0022330D" w:rsidRPr="0022330D" w:rsidRDefault="0022330D" w:rsidP="0022330D">
            <w:pPr>
              <w:numPr>
                <w:ilvl w:val="0"/>
                <w:numId w:val="24"/>
              </w:numPr>
              <w:spacing w:before="120" w:after="120" w:line="240" w:lineRule="auto"/>
              <w:jc w:val="both"/>
              <w:rPr>
                <w:rFonts w:ascii="Calibri" w:hAnsi="Calibri"/>
                <w:color w:val="17365D" w:themeColor="text2" w:themeShade="BF"/>
              </w:rPr>
            </w:pPr>
            <w:r w:rsidRPr="0022330D">
              <w:rPr>
                <w:rFonts w:ascii="Calibri" w:hAnsi="Calibri"/>
                <w:color w:val="17365D" w:themeColor="text2" w:themeShade="BF"/>
              </w:rPr>
              <w:t xml:space="preserve">să plătească chiria sau facturile la utilități, </w:t>
            </w:r>
          </w:p>
          <w:p w:rsidR="0022330D" w:rsidRPr="0022330D" w:rsidRDefault="0022330D" w:rsidP="0022330D">
            <w:pPr>
              <w:numPr>
                <w:ilvl w:val="0"/>
                <w:numId w:val="24"/>
              </w:numPr>
              <w:spacing w:before="120" w:after="120" w:line="240" w:lineRule="auto"/>
              <w:jc w:val="both"/>
              <w:rPr>
                <w:rFonts w:ascii="Calibri" w:hAnsi="Calibri"/>
                <w:color w:val="17365D" w:themeColor="text2" w:themeShade="BF"/>
              </w:rPr>
            </w:pPr>
            <w:r w:rsidRPr="0022330D">
              <w:rPr>
                <w:rFonts w:ascii="Calibri" w:hAnsi="Calibri"/>
                <w:color w:val="17365D" w:themeColor="text2" w:themeShade="BF"/>
              </w:rPr>
              <w:t xml:space="preserve">să asigure încălzirea adecvată a locuinței, </w:t>
            </w:r>
          </w:p>
          <w:p w:rsidR="0022330D" w:rsidRPr="0022330D" w:rsidRDefault="0022330D" w:rsidP="0022330D">
            <w:pPr>
              <w:numPr>
                <w:ilvl w:val="0"/>
                <w:numId w:val="24"/>
              </w:numPr>
              <w:spacing w:before="120" w:after="120" w:line="240" w:lineRule="auto"/>
              <w:jc w:val="both"/>
              <w:rPr>
                <w:rFonts w:ascii="Calibri" w:hAnsi="Calibri"/>
                <w:color w:val="17365D" w:themeColor="text2" w:themeShade="BF"/>
              </w:rPr>
            </w:pPr>
            <w:r w:rsidRPr="0022330D">
              <w:rPr>
                <w:rFonts w:ascii="Calibri" w:hAnsi="Calibri"/>
                <w:color w:val="17365D" w:themeColor="text2" w:themeShade="BF"/>
              </w:rPr>
              <w:t xml:space="preserve">să facă față unor cheltuieli neprevăzute, </w:t>
            </w:r>
          </w:p>
          <w:p w:rsidR="0022330D" w:rsidRPr="0022330D" w:rsidRDefault="0022330D" w:rsidP="0022330D">
            <w:pPr>
              <w:numPr>
                <w:ilvl w:val="0"/>
                <w:numId w:val="24"/>
              </w:numPr>
              <w:spacing w:before="120" w:after="120" w:line="240" w:lineRule="auto"/>
              <w:jc w:val="both"/>
              <w:rPr>
                <w:rFonts w:ascii="Calibri" w:hAnsi="Calibri"/>
                <w:color w:val="17365D" w:themeColor="text2" w:themeShade="BF"/>
              </w:rPr>
            </w:pPr>
            <w:r w:rsidRPr="0022330D">
              <w:rPr>
                <w:rFonts w:ascii="Calibri" w:hAnsi="Calibri"/>
                <w:color w:val="17365D" w:themeColor="text2" w:themeShade="BF"/>
              </w:rPr>
              <w:t xml:space="preserve">să mănânce carne, pește sau un echivalent proteic în fiecare zi, </w:t>
            </w:r>
          </w:p>
          <w:p w:rsidR="0022330D" w:rsidRPr="0022330D" w:rsidRDefault="0022330D" w:rsidP="0022330D">
            <w:pPr>
              <w:numPr>
                <w:ilvl w:val="0"/>
                <w:numId w:val="24"/>
              </w:numPr>
              <w:spacing w:before="120" w:after="120" w:line="240" w:lineRule="auto"/>
              <w:jc w:val="both"/>
              <w:rPr>
                <w:rFonts w:ascii="Calibri" w:hAnsi="Calibri"/>
                <w:color w:val="17365D" w:themeColor="text2" w:themeShade="BF"/>
              </w:rPr>
            </w:pPr>
            <w:r w:rsidRPr="0022330D">
              <w:rPr>
                <w:rFonts w:ascii="Calibri" w:hAnsi="Calibri"/>
                <w:color w:val="17365D" w:themeColor="text2" w:themeShade="BF"/>
              </w:rPr>
              <w:t xml:space="preserve">o săptămână de vacanță departe de casă, </w:t>
            </w:r>
          </w:p>
          <w:p w:rsidR="0022330D" w:rsidRPr="0022330D" w:rsidRDefault="0022330D" w:rsidP="0022330D">
            <w:pPr>
              <w:numPr>
                <w:ilvl w:val="0"/>
                <w:numId w:val="24"/>
              </w:numPr>
              <w:spacing w:before="120" w:after="120" w:line="240" w:lineRule="auto"/>
              <w:jc w:val="both"/>
              <w:rPr>
                <w:rFonts w:ascii="Calibri" w:hAnsi="Calibri"/>
                <w:color w:val="17365D" w:themeColor="text2" w:themeShade="BF"/>
              </w:rPr>
            </w:pPr>
            <w:r w:rsidRPr="0022330D">
              <w:rPr>
                <w:rFonts w:ascii="Calibri" w:hAnsi="Calibri"/>
                <w:color w:val="17365D" w:themeColor="text2" w:themeShade="BF"/>
              </w:rPr>
              <w:t xml:space="preserve">un autoturism, </w:t>
            </w:r>
          </w:p>
          <w:p w:rsidR="0022330D" w:rsidRPr="0022330D" w:rsidRDefault="0022330D" w:rsidP="0022330D">
            <w:pPr>
              <w:numPr>
                <w:ilvl w:val="0"/>
                <w:numId w:val="24"/>
              </w:numPr>
              <w:spacing w:before="120" w:after="120" w:line="240" w:lineRule="auto"/>
              <w:jc w:val="both"/>
              <w:rPr>
                <w:rFonts w:ascii="Calibri" w:hAnsi="Calibri"/>
                <w:color w:val="17365D" w:themeColor="text2" w:themeShade="BF"/>
              </w:rPr>
            </w:pPr>
            <w:r w:rsidRPr="0022330D">
              <w:rPr>
                <w:rFonts w:ascii="Calibri" w:hAnsi="Calibri"/>
                <w:color w:val="17365D" w:themeColor="text2" w:themeShade="BF"/>
              </w:rPr>
              <w:t xml:space="preserve">o mașină de spălat, </w:t>
            </w:r>
          </w:p>
          <w:p w:rsidR="0022330D" w:rsidRPr="0022330D" w:rsidRDefault="0022330D" w:rsidP="0022330D">
            <w:pPr>
              <w:numPr>
                <w:ilvl w:val="0"/>
                <w:numId w:val="24"/>
              </w:numPr>
              <w:spacing w:before="120" w:after="120" w:line="240" w:lineRule="auto"/>
              <w:jc w:val="both"/>
              <w:rPr>
                <w:rFonts w:ascii="Calibri" w:hAnsi="Calibri"/>
                <w:color w:val="17365D" w:themeColor="text2" w:themeShade="BF"/>
              </w:rPr>
            </w:pPr>
            <w:r w:rsidRPr="0022330D">
              <w:rPr>
                <w:rFonts w:ascii="Calibri" w:hAnsi="Calibri"/>
                <w:color w:val="17365D" w:themeColor="text2" w:themeShade="BF"/>
              </w:rPr>
              <w:t xml:space="preserve">un TV color, sau </w:t>
            </w:r>
          </w:p>
          <w:p w:rsidR="0022330D" w:rsidRPr="0022330D" w:rsidRDefault="0022330D" w:rsidP="0022330D">
            <w:pPr>
              <w:numPr>
                <w:ilvl w:val="0"/>
                <w:numId w:val="24"/>
              </w:numPr>
              <w:spacing w:before="120" w:after="120" w:line="240" w:lineRule="auto"/>
              <w:jc w:val="both"/>
              <w:rPr>
                <w:rFonts w:ascii="Calibri" w:hAnsi="Calibri"/>
                <w:color w:val="17365D" w:themeColor="text2" w:themeShade="BF"/>
              </w:rPr>
            </w:pPr>
            <w:r w:rsidRPr="0022330D">
              <w:rPr>
                <w:rFonts w:ascii="Calibri" w:hAnsi="Calibri"/>
                <w:color w:val="17365D" w:themeColor="text2" w:themeShade="BF"/>
              </w:rPr>
              <w:t>un telefon.</w:t>
            </w:r>
          </w:p>
          <w:p w:rsidR="0022330D" w:rsidRPr="0022330D" w:rsidRDefault="0022330D" w:rsidP="0022330D">
            <w:pPr>
              <w:spacing w:before="120" w:after="120" w:line="240" w:lineRule="auto"/>
              <w:jc w:val="both"/>
              <w:rPr>
                <w:rFonts w:ascii="Calibri" w:hAnsi="Calibri"/>
                <w:color w:val="17365D" w:themeColor="text2" w:themeShade="BF"/>
              </w:rPr>
            </w:pPr>
            <w:r w:rsidRPr="0022330D">
              <w:rPr>
                <w:rFonts w:ascii="Calibri" w:hAnsi="Calibri"/>
                <w:color w:val="17365D" w:themeColor="text2" w:themeShade="BF"/>
              </w:rPr>
              <w:t xml:space="preserve">C) </w:t>
            </w:r>
            <w:r w:rsidRPr="0022330D">
              <w:rPr>
                <w:rFonts w:ascii="Calibri" w:hAnsi="Calibri"/>
                <w:b/>
                <w:color w:val="17365D" w:themeColor="text2" w:themeShade="BF"/>
              </w:rPr>
              <w:t>Persoanele care trăiesc în gospodării cu o intensitate extrem de redusă a activității</w:t>
            </w:r>
            <w:r w:rsidRPr="0022330D">
              <w:rPr>
                <w:rFonts w:ascii="Calibri" w:hAnsi="Calibri"/>
                <w:color w:val="17365D" w:themeColor="text2" w:themeShade="BF"/>
              </w:rPr>
              <w:t xml:space="preserve"> sunt cele cu vârsta cuprinsă între 0-59 ani care locuiesc în gospodării în care adulții (cu vârsta între 18-59 ani) au lucrat în anul anterior la mai puțin de 20% din potențialul lor total.</w:t>
            </w:r>
          </w:p>
          <w:p w:rsidR="0022330D" w:rsidRPr="0022330D" w:rsidRDefault="0022330D" w:rsidP="0022330D">
            <w:pPr>
              <w:spacing w:before="120" w:after="120" w:line="240" w:lineRule="auto"/>
              <w:jc w:val="both"/>
              <w:rPr>
                <w:rFonts w:ascii="Calibri" w:hAnsi="Calibri"/>
                <w:b/>
                <w:color w:val="17365D" w:themeColor="text2" w:themeShade="BF"/>
              </w:rPr>
            </w:pPr>
            <w:r w:rsidRPr="0022330D">
              <w:rPr>
                <w:rFonts w:ascii="Calibri" w:hAnsi="Calibri"/>
                <w:b/>
                <w:color w:val="17365D" w:themeColor="text2" w:themeShade="BF"/>
              </w:rPr>
              <w:t>NB! Beneficiarul are obligația de a justifica încadrarea persoanelor din grupul țintă în cel puțin una dintre cele 3 situații enumerate mai sus.</w:t>
            </w:r>
          </w:p>
          <w:p w:rsidR="00411B2E" w:rsidRPr="00553028" w:rsidRDefault="00411B2E" w:rsidP="00AF4F0F">
            <w:pPr>
              <w:spacing w:before="120" w:after="120" w:line="240" w:lineRule="auto"/>
              <w:jc w:val="both"/>
              <w:rPr>
                <w:rFonts w:ascii="Calibri" w:hAnsi="Calibri" w:cs="Calibri"/>
                <w:color w:val="17365D" w:themeColor="text2" w:themeShade="BF"/>
              </w:rPr>
            </w:pPr>
          </w:p>
          <w:p w:rsidR="00411B2E" w:rsidRPr="00553028" w:rsidRDefault="00411B2E" w:rsidP="00AF4F0F">
            <w:pPr>
              <w:spacing w:before="120" w:after="120" w:line="240" w:lineRule="auto"/>
              <w:jc w:val="both"/>
              <w:rPr>
                <w:rFonts w:ascii="Calibri" w:hAnsi="Calibri" w:cs="Calibri"/>
                <w:b/>
                <w:iCs/>
                <w:color w:val="17365D" w:themeColor="text2" w:themeShade="BF"/>
              </w:rPr>
            </w:pPr>
            <w:r w:rsidRPr="00553028">
              <w:rPr>
                <w:rFonts w:ascii="Calibri" w:hAnsi="Calibri" w:cs="Calibri"/>
                <w:b/>
                <w:iCs/>
                <w:color w:val="17365D" w:themeColor="text2" w:themeShade="BF"/>
              </w:rPr>
              <w:t>Pentru a fi eligibile</w:t>
            </w:r>
            <w:r w:rsidRPr="00553028">
              <w:rPr>
                <w:rFonts w:ascii="Calibri" w:hAnsi="Calibri" w:cs="Calibri"/>
                <w:iCs/>
                <w:color w:val="17365D" w:themeColor="text2" w:themeShade="BF"/>
              </w:rPr>
              <w:t xml:space="preserve">, </w:t>
            </w:r>
            <w:r w:rsidRPr="00553028">
              <w:rPr>
                <w:rFonts w:ascii="Calibri" w:hAnsi="Calibri" w:cs="Calibri"/>
                <w:b/>
                <w:iCs/>
                <w:color w:val="17365D" w:themeColor="text2" w:themeShade="BF"/>
              </w:rPr>
              <w:t>persoanele din grupul țintă vizat prin proiect trebuie să îndeplinească CUMULATIV următoarele condiții:</w:t>
            </w:r>
          </w:p>
          <w:p w:rsidR="00411B2E" w:rsidRPr="00553028" w:rsidRDefault="00411B2E" w:rsidP="00AF4F0F">
            <w:pPr>
              <w:spacing w:before="120" w:after="120" w:line="240" w:lineRule="auto"/>
              <w:ind w:left="360"/>
              <w:jc w:val="both"/>
              <w:rPr>
                <w:rFonts w:ascii="Calibri" w:hAnsi="Calibri" w:cs="Calibri"/>
                <w:iCs/>
                <w:color w:val="17365D" w:themeColor="text2" w:themeShade="BF"/>
              </w:rPr>
            </w:pPr>
            <w:r w:rsidRPr="00553028">
              <w:rPr>
                <w:rFonts w:ascii="Calibri" w:hAnsi="Calibri" w:cs="Calibri"/>
                <w:i/>
                <w:iCs/>
                <w:color w:val="17365D" w:themeColor="text2" w:themeShade="BF"/>
              </w:rPr>
              <w:t>a) au domiciliul/ locuiesc în comunitatea marginalizată vizată de intervenție</w:t>
            </w:r>
            <w:r w:rsidRPr="00553028">
              <w:rPr>
                <w:rFonts w:ascii="Calibri" w:hAnsi="Calibri" w:cs="Calibri"/>
                <w:iCs/>
                <w:color w:val="17365D" w:themeColor="text2" w:themeShade="BF"/>
              </w:rPr>
              <w:t xml:space="preserve">. </w:t>
            </w:r>
          </w:p>
          <w:p w:rsidR="00411B2E" w:rsidRPr="00553028" w:rsidRDefault="00411B2E" w:rsidP="00AF4F0F">
            <w:pPr>
              <w:spacing w:before="120" w:after="120" w:line="240" w:lineRule="auto"/>
              <w:jc w:val="both"/>
              <w:rPr>
                <w:rFonts w:ascii="Calibri" w:hAnsi="Calibri" w:cs="Calibri"/>
                <w:iCs/>
                <w:color w:val="17365D" w:themeColor="text2" w:themeShade="BF"/>
              </w:rPr>
            </w:pPr>
            <w:r w:rsidRPr="00553028">
              <w:rPr>
                <w:rFonts w:ascii="Calibri" w:hAnsi="Calibri" w:cs="Calibri"/>
                <w:iCs/>
                <w:color w:val="17365D" w:themeColor="text2" w:themeShade="BF"/>
              </w:rPr>
              <w:t>NB. Persoanele din comunitățile marginalizate aflate în risc de sărăcie şi excluziune socială care nu au acte de identitate, dar locuiesc în acest teritoriu vor reprezenta grup țintă eligibil dacă, în urma analizei</w:t>
            </w:r>
            <w:r w:rsidRPr="00553028">
              <w:rPr>
                <w:rFonts w:ascii="Calibri" w:hAnsi="Calibri" w:cs="Calibri"/>
                <w:color w:val="17365D" w:themeColor="text2" w:themeShade="BF"/>
              </w:rPr>
              <w:t xml:space="preserve"> </w:t>
            </w:r>
            <w:r w:rsidRPr="00553028">
              <w:rPr>
                <w:rFonts w:ascii="Calibri" w:hAnsi="Calibri" w:cs="Calibri"/>
                <w:iCs/>
                <w:color w:val="17365D" w:themeColor="text2" w:themeShade="BF"/>
              </w:rPr>
              <w:t>la nivel de comunitate, se constată că locuiesc în comunitatea marginalizată aflată în risc de sărăcie şi excluziune socială (declarație pe propria răspundere).</w:t>
            </w:r>
          </w:p>
          <w:p w:rsidR="00411B2E" w:rsidRPr="00553028" w:rsidRDefault="00E62A8E" w:rsidP="00AF4F0F">
            <w:pPr>
              <w:spacing w:before="120" w:after="120" w:line="240" w:lineRule="auto"/>
              <w:ind w:left="360"/>
              <w:jc w:val="both"/>
              <w:rPr>
                <w:rFonts w:ascii="Calibri" w:hAnsi="Calibri" w:cs="Calibri"/>
                <w:iCs/>
                <w:color w:val="17365D" w:themeColor="text2" w:themeShade="BF"/>
              </w:rPr>
            </w:pPr>
            <w:r w:rsidRPr="00553028">
              <w:rPr>
                <w:rFonts w:ascii="Calibri" w:hAnsi="Calibri" w:cs="Calibri"/>
                <w:i/>
                <w:color w:val="17365D" w:themeColor="text2" w:themeShade="BF"/>
              </w:rPr>
              <w:t>b</w:t>
            </w:r>
            <w:r w:rsidR="00411B2E" w:rsidRPr="00553028">
              <w:rPr>
                <w:rFonts w:ascii="Calibri" w:hAnsi="Calibri" w:cs="Calibri"/>
                <w:i/>
                <w:color w:val="17365D" w:themeColor="text2" w:themeShade="BF"/>
              </w:rPr>
              <w:t>) sunt</w:t>
            </w:r>
            <w:r w:rsidR="00411B2E" w:rsidRPr="00553028">
              <w:rPr>
                <w:rFonts w:ascii="Calibri" w:hAnsi="Calibri" w:cs="Calibri"/>
                <w:i/>
                <w:iCs/>
                <w:color w:val="17365D" w:themeColor="text2" w:themeShade="BF"/>
              </w:rPr>
              <w:t xml:space="preserve"> în risc de sărăcie și excluziune socială</w:t>
            </w:r>
            <w:r w:rsidR="00411B2E" w:rsidRPr="00553028">
              <w:rPr>
                <w:rFonts w:ascii="Calibri" w:hAnsi="Calibri" w:cs="Calibri"/>
                <w:iCs/>
                <w:color w:val="17365D" w:themeColor="text2" w:themeShade="BF"/>
              </w:rPr>
              <w:t xml:space="preserve"> (prin încadrarea într-una din categoriile de mai sus </w:t>
            </w:r>
            <w:r w:rsidR="00411B2E" w:rsidRPr="00553028">
              <w:rPr>
                <w:rFonts w:ascii="Calibri" w:hAnsi="Calibri" w:cs="Calibri"/>
                <w:b/>
                <w:iCs/>
                <w:color w:val="17365D" w:themeColor="text2" w:themeShade="BF"/>
              </w:rPr>
              <w:t xml:space="preserve">1.6. Grup țintă </w:t>
            </w:r>
            <w:r w:rsidR="00411B2E" w:rsidRPr="00553028">
              <w:rPr>
                <w:rFonts w:ascii="Calibri" w:hAnsi="Calibri" w:cs="Calibri"/>
                <w:iCs/>
                <w:color w:val="17365D" w:themeColor="text2" w:themeShade="BF"/>
              </w:rPr>
              <w:t xml:space="preserve"> din prezentul Ghid); </w:t>
            </w:r>
          </w:p>
          <w:p w:rsidR="00411B2E" w:rsidRPr="00553028" w:rsidRDefault="00E62A8E" w:rsidP="00AF4F0F">
            <w:pPr>
              <w:spacing w:before="120" w:after="120" w:line="240" w:lineRule="auto"/>
              <w:ind w:left="360"/>
              <w:jc w:val="both"/>
              <w:rPr>
                <w:rFonts w:ascii="Calibri" w:hAnsi="Calibri" w:cs="Calibri"/>
                <w:iCs/>
                <w:color w:val="17365D" w:themeColor="text2" w:themeShade="BF"/>
              </w:rPr>
            </w:pPr>
            <w:r w:rsidRPr="00553028">
              <w:rPr>
                <w:rFonts w:ascii="Calibri" w:hAnsi="Calibri" w:cs="Calibri"/>
                <w:iCs/>
                <w:color w:val="17365D" w:themeColor="text2" w:themeShade="BF"/>
              </w:rPr>
              <w:t>c</w:t>
            </w:r>
            <w:r w:rsidR="00411B2E" w:rsidRPr="00553028">
              <w:rPr>
                <w:rFonts w:ascii="Calibri" w:hAnsi="Calibri" w:cs="Calibri"/>
                <w:iCs/>
                <w:color w:val="17365D" w:themeColor="text2" w:themeShade="BF"/>
              </w:rPr>
              <w:t xml:space="preserve">) la nivelul proiectului, persoanele aparținând minorității rome care beneficiază de sprijin trebuie să reprezinte la nivelul grupului țintă al proiectului </w:t>
            </w:r>
            <w:r w:rsidR="00411B2E" w:rsidRPr="00553028">
              <w:rPr>
                <w:rFonts w:ascii="Calibri" w:hAnsi="Calibri" w:cs="Calibri"/>
                <w:b/>
                <w:i/>
                <w:iCs/>
                <w:color w:val="17365D" w:themeColor="text2" w:themeShade="BF"/>
              </w:rPr>
              <w:t xml:space="preserve">minimum 20% </w:t>
            </w:r>
            <w:r w:rsidR="00411B2E" w:rsidRPr="00553028">
              <w:rPr>
                <w:rFonts w:ascii="Calibri" w:hAnsi="Calibri" w:cs="Calibri"/>
                <w:i/>
                <w:iCs/>
                <w:color w:val="17365D" w:themeColor="text2" w:themeShade="BF"/>
              </w:rPr>
              <w:t>din totalul persoanelor aflate în risc de sărăcie şi excluziune socială care beneficiază de servicii integrate</w:t>
            </w:r>
            <w:r w:rsidR="00411B2E" w:rsidRPr="00553028">
              <w:rPr>
                <w:rFonts w:ascii="Calibri" w:hAnsi="Calibri" w:cs="Calibri"/>
                <w:iCs/>
                <w:color w:val="17365D" w:themeColor="text2" w:themeShade="BF"/>
              </w:rPr>
              <w:t xml:space="preserve"> (indicatorul de realizare 4S43.2).</w:t>
            </w:r>
          </w:p>
          <w:p w:rsidR="00411B2E" w:rsidRPr="00553028" w:rsidRDefault="00411B2E" w:rsidP="00AF4F0F">
            <w:pPr>
              <w:spacing w:before="120" w:after="120" w:line="240" w:lineRule="auto"/>
              <w:jc w:val="both"/>
              <w:rPr>
                <w:rFonts w:ascii="Calibri" w:hAnsi="Calibri" w:cs="Calibri"/>
                <w:color w:val="17365D" w:themeColor="text2" w:themeShade="BF"/>
              </w:rPr>
            </w:pPr>
          </w:p>
          <w:p w:rsidR="0074204F" w:rsidRPr="00553028" w:rsidRDefault="00E04563" w:rsidP="00AF4F0F">
            <w:pPr>
              <w:spacing w:before="120" w:after="120" w:line="240" w:lineRule="auto"/>
              <w:jc w:val="both"/>
              <w:rPr>
                <w:rFonts w:ascii="Calibri" w:hAnsi="Calibri" w:cs="Calibri"/>
                <w:color w:val="17365D" w:themeColor="text2" w:themeShade="BF"/>
              </w:rPr>
            </w:pPr>
            <w:r w:rsidRPr="00553028">
              <w:rPr>
                <w:rFonts w:ascii="Calibri" w:hAnsi="Calibri" w:cs="Calibri"/>
                <w:color w:val="17365D" w:themeColor="text2" w:themeShade="BF"/>
              </w:rPr>
              <w:t xml:space="preserve"> (</w:t>
            </w:r>
            <w:r w:rsidR="00BA3D31" w:rsidRPr="00553028">
              <w:rPr>
                <w:rFonts w:ascii="Calibri" w:hAnsi="Calibri" w:cs="Calibri"/>
                <w:color w:val="17365D" w:themeColor="text2" w:themeShade="BF"/>
              </w:rPr>
              <w:t xml:space="preserve">conform </w:t>
            </w:r>
            <w:r w:rsidRPr="00553028">
              <w:rPr>
                <w:rFonts w:ascii="Calibri" w:hAnsi="Calibri" w:cs="Calibri"/>
                <w:b/>
                <w:color w:val="17365D" w:themeColor="text2" w:themeShade="BF"/>
              </w:rPr>
              <w:t xml:space="preserve">1.6 </w:t>
            </w:r>
            <w:r w:rsidR="00411B2E" w:rsidRPr="00553028">
              <w:rPr>
                <w:rFonts w:ascii="Calibri" w:hAnsi="Calibri" w:cs="Calibri"/>
                <w:b/>
                <w:color w:val="17365D" w:themeColor="text2" w:themeShade="BF"/>
              </w:rPr>
              <w:t xml:space="preserve">Grup țintă </w:t>
            </w:r>
            <w:r w:rsidRPr="00553028">
              <w:rPr>
                <w:rFonts w:ascii="Calibri" w:hAnsi="Calibri" w:cs="Calibri"/>
                <w:b/>
                <w:color w:val="17365D" w:themeColor="text2" w:themeShade="BF"/>
              </w:rPr>
              <w:t xml:space="preserve">din ghidul solicitantului </w:t>
            </w:r>
            <w:r w:rsidR="00411B2E" w:rsidRPr="00553028">
              <w:rPr>
                <w:rFonts w:ascii="Calibri" w:hAnsi="Calibri" w:cs="Calibri"/>
                <w:b/>
                <w:color w:val="17365D" w:themeColor="text2" w:themeShade="BF"/>
              </w:rPr>
              <w:t xml:space="preserve">- </w:t>
            </w:r>
            <w:r w:rsidRPr="00553028">
              <w:rPr>
                <w:rFonts w:ascii="Calibri" w:hAnsi="Calibri" w:cs="Calibri"/>
                <w:b/>
                <w:color w:val="17365D" w:themeColor="text2" w:themeShade="BF"/>
              </w:rPr>
              <w:t>condiții specifice</w:t>
            </w:r>
            <w:r w:rsidRPr="00553028">
              <w:rPr>
                <w:rFonts w:ascii="Calibri" w:hAnsi="Calibri" w:cs="Calibri"/>
                <w:color w:val="17365D" w:themeColor="text2" w:themeShade="BF"/>
              </w:rPr>
              <w:t>)</w:t>
            </w:r>
          </w:p>
        </w:tc>
      </w:tr>
      <w:tr w:rsidR="00F10AE9" w:rsidRPr="00553028" w:rsidTr="00FE29EF">
        <w:trPr>
          <w:trHeight w:val="1471"/>
        </w:trPr>
        <w:tc>
          <w:tcPr>
            <w:tcW w:w="213" w:type="pct"/>
            <w:tcBorders>
              <w:top w:val="single" w:sz="4" w:space="0" w:color="auto"/>
              <w:left w:val="single" w:sz="4" w:space="0" w:color="auto"/>
              <w:bottom w:val="single" w:sz="4" w:space="0" w:color="auto"/>
              <w:right w:val="single" w:sz="4" w:space="0" w:color="auto"/>
            </w:tcBorders>
            <w:shd w:val="clear" w:color="auto" w:fill="auto"/>
            <w:vAlign w:val="center"/>
          </w:tcPr>
          <w:p w:rsidR="0074204F" w:rsidRPr="00553028" w:rsidRDefault="0074204F" w:rsidP="00AF4F0F">
            <w:pPr>
              <w:widowControl w:val="0"/>
              <w:tabs>
                <w:tab w:val="left" w:pos="802"/>
                <w:tab w:val="left" w:pos="6525"/>
              </w:tabs>
              <w:spacing w:before="120" w:after="120" w:line="240" w:lineRule="auto"/>
              <w:jc w:val="both"/>
              <w:rPr>
                <w:rFonts w:ascii="Calibri" w:eastAsia="Calibri" w:hAnsi="Calibri" w:cs="Arial"/>
                <w:color w:val="17365D" w:themeColor="text2" w:themeShade="BF"/>
              </w:rPr>
            </w:pPr>
            <w:r w:rsidRPr="00553028">
              <w:rPr>
                <w:rFonts w:ascii="Calibri" w:eastAsia="Calibri" w:hAnsi="Calibri" w:cs="Arial"/>
                <w:color w:val="17365D" w:themeColor="text2" w:themeShade="BF"/>
              </w:rPr>
              <w:t>B4</w:t>
            </w:r>
          </w:p>
        </w:tc>
        <w:tc>
          <w:tcPr>
            <w:tcW w:w="874" w:type="pct"/>
            <w:tcBorders>
              <w:top w:val="single" w:sz="4" w:space="0" w:color="000000"/>
              <w:left w:val="single" w:sz="4" w:space="0" w:color="auto"/>
              <w:bottom w:val="single" w:sz="4" w:space="0" w:color="000000"/>
              <w:right w:val="single" w:sz="4" w:space="0" w:color="000000"/>
            </w:tcBorders>
            <w:shd w:val="clear" w:color="auto" w:fill="auto"/>
          </w:tcPr>
          <w:p w:rsidR="0074204F" w:rsidRPr="00553028" w:rsidRDefault="0074204F" w:rsidP="00AF4F0F">
            <w:pPr>
              <w:widowControl w:val="0"/>
              <w:tabs>
                <w:tab w:val="left" w:pos="802"/>
                <w:tab w:val="left" w:pos="6525"/>
              </w:tabs>
              <w:spacing w:before="120" w:after="120" w:line="240" w:lineRule="auto"/>
              <w:jc w:val="both"/>
              <w:rPr>
                <w:rFonts w:ascii="Calibri" w:eastAsia="Calibri" w:hAnsi="Calibri" w:cs="Arial"/>
                <w:color w:val="17365D" w:themeColor="text2" w:themeShade="BF"/>
              </w:rPr>
            </w:pPr>
            <w:r w:rsidRPr="00553028">
              <w:rPr>
                <w:rFonts w:ascii="Calibri" w:eastAsia="Calibri" w:hAnsi="Calibri" w:cs="Arial"/>
                <w:color w:val="17365D" w:themeColor="text2" w:themeShade="BF"/>
              </w:rPr>
              <w:t>Valoarea proiectului și contribu</w:t>
            </w:r>
            <w:r w:rsidRPr="00553028">
              <w:rPr>
                <w:rFonts w:ascii="Calibri" w:eastAsia="Calibri" w:hAnsi="Calibri" w:cs="Times New Roman"/>
                <w:color w:val="17365D" w:themeColor="text2" w:themeShade="BF"/>
              </w:rPr>
              <w:t>ț</w:t>
            </w:r>
            <w:r w:rsidRPr="00553028">
              <w:rPr>
                <w:rFonts w:ascii="Calibri" w:eastAsia="Calibri" w:hAnsi="Calibri" w:cs="Arial"/>
                <w:color w:val="17365D" w:themeColor="text2" w:themeShade="BF"/>
              </w:rPr>
              <w:t>ia financiară solicitată se încadrează în limitele stabilite în Ghidul Solicitantului?</w:t>
            </w:r>
            <w:r w:rsidRPr="00553028">
              <w:rPr>
                <w:rFonts w:ascii="Calibri" w:eastAsia="Calibri" w:hAnsi="Calibri" w:cs="Arial"/>
                <w:b/>
                <w:color w:val="17365D" w:themeColor="text2" w:themeShade="BF"/>
              </w:rPr>
              <w:t xml:space="preserve"> </w:t>
            </w:r>
          </w:p>
        </w:tc>
        <w:tc>
          <w:tcPr>
            <w:tcW w:w="1473" w:type="pct"/>
            <w:tcBorders>
              <w:top w:val="single" w:sz="4" w:space="0" w:color="000000"/>
              <w:left w:val="single" w:sz="4" w:space="0" w:color="000000"/>
              <w:bottom w:val="single" w:sz="4" w:space="0" w:color="000000"/>
              <w:right w:val="single" w:sz="4" w:space="0" w:color="000000"/>
            </w:tcBorders>
            <w:shd w:val="clear" w:color="auto" w:fill="auto"/>
          </w:tcPr>
          <w:p w:rsidR="0074204F" w:rsidRPr="00553028" w:rsidRDefault="0074204F" w:rsidP="00AF4F0F">
            <w:pPr>
              <w:numPr>
                <w:ilvl w:val="0"/>
                <w:numId w:val="3"/>
              </w:numPr>
              <w:suppressAutoHyphens/>
              <w:spacing w:before="120" w:after="120" w:line="240" w:lineRule="auto"/>
              <w:ind w:left="175" w:hanging="283"/>
              <w:jc w:val="both"/>
              <w:rPr>
                <w:rFonts w:ascii="Calibri" w:eastAsia="Calibri" w:hAnsi="Calibri" w:cs="Arial"/>
                <w:color w:val="17365D" w:themeColor="text2" w:themeShade="BF"/>
              </w:rPr>
            </w:pPr>
            <w:r w:rsidRPr="00553028">
              <w:rPr>
                <w:rFonts w:ascii="Calibri" w:eastAsia="Calibri" w:hAnsi="Calibri" w:cs="Arial"/>
                <w:color w:val="17365D" w:themeColor="text2" w:themeShade="BF"/>
              </w:rPr>
              <w:t xml:space="preserve">Valoarea proiectului și contribuția financiară solicitată  trebuie să se înscrie în limitele stabilite în prezentul Ghid </w:t>
            </w:r>
          </w:p>
        </w:tc>
        <w:tc>
          <w:tcPr>
            <w:tcW w:w="2440" w:type="pct"/>
            <w:tcBorders>
              <w:top w:val="single" w:sz="4" w:space="0" w:color="000000"/>
              <w:left w:val="single" w:sz="4" w:space="0" w:color="000000"/>
              <w:bottom w:val="single" w:sz="4" w:space="0" w:color="000000"/>
              <w:right w:val="single" w:sz="4" w:space="0" w:color="000000"/>
            </w:tcBorders>
            <w:shd w:val="clear" w:color="auto" w:fill="auto"/>
          </w:tcPr>
          <w:p w:rsidR="00766E53" w:rsidRPr="00553028" w:rsidRDefault="00766E53" w:rsidP="00AF4F0F">
            <w:pPr>
              <w:pStyle w:val="Listparagraf"/>
              <w:numPr>
                <w:ilvl w:val="0"/>
                <w:numId w:val="23"/>
              </w:numPr>
              <w:spacing w:before="120" w:after="120" w:line="240" w:lineRule="auto"/>
              <w:contextualSpacing w:val="0"/>
              <w:jc w:val="both"/>
              <w:rPr>
                <w:rFonts w:ascii="Calibri" w:eastAsia="Calibri" w:hAnsi="Calibri"/>
                <w:color w:val="17365D" w:themeColor="text2" w:themeShade="BF"/>
              </w:rPr>
            </w:pPr>
            <w:r w:rsidRPr="00553028">
              <w:rPr>
                <w:rFonts w:ascii="Calibri" w:eastAsia="Calibri" w:hAnsi="Calibri"/>
                <w:color w:val="17365D" w:themeColor="text2" w:themeShade="BF"/>
              </w:rPr>
              <w:t xml:space="preserve">Pentru </w:t>
            </w:r>
            <w:r w:rsidRPr="00553028">
              <w:rPr>
                <w:rFonts w:ascii="Calibri" w:eastAsia="Calibri" w:hAnsi="Calibri"/>
                <w:b/>
                <w:color w:val="17365D" w:themeColor="text2" w:themeShade="BF"/>
              </w:rPr>
              <w:t>regiunile mai puțin dezvoltate</w:t>
            </w:r>
            <w:r w:rsidRPr="00553028">
              <w:rPr>
                <w:rFonts w:ascii="Calibri" w:eastAsia="Calibri" w:hAnsi="Calibri"/>
                <w:color w:val="17365D" w:themeColor="text2" w:themeShade="BF"/>
              </w:rPr>
              <w:t>, valoarea maximă eligibilă a unui proiect este de 6.000.000 euro.</w:t>
            </w:r>
          </w:p>
          <w:p w:rsidR="00766E53" w:rsidRPr="00553028" w:rsidRDefault="00766E53" w:rsidP="00AF4F0F">
            <w:pPr>
              <w:pStyle w:val="Listparagraf"/>
              <w:numPr>
                <w:ilvl w:val="0"/>
                <w:numId w:val="23"/>
              </w:numPr>
              <w:spacing w:before="120" w:after="120" w:line="240" w:lineRule="auto"/>
              <w:contextualSpacing w:val="0"/>
              <w:jc w:val="both"/>
              <w:rPr>
                <w:rFonts w:ascii="Calibri" w:eastAsia="Calibri" w:hAnsi="Calibri"/>
                <w:bCs/>
                <w:color w:val="17365D" w:themeColor="text2" w:themeShade="BF"/>
              </w:rPr>
            </w:pPr>
            <w:r w:rsidRPr="00553028">
              <w:rPr>
                <w:rFonts w:ascii="Calibri" w:eastAsia="Calibri" w:hAnsi="Calibri"/>
                <w:color w:val="17365D" w:themeColor="text2" w:themeShade="BF"/>
              </w:rPr>
              <w:t xml:space="preserve">Pentru </w:t>
            </w:r>
            <w:r w:rsidRPr="00553028">
              <w:rPr>
                <w:rFonts w:ascii="Calibri" w:eastAsia="Calibri" w:hAnsi="Calibri"/>
                <w:b/>
                <w:color w:val="17365D" w:themeColor="text2" w:themeShade="BF"/>
              </w:rPr>
              <w:t>regiunea dezvoltată (București Ilfov</w:t>
            </w:r>
            <w:r w:rsidRPr="00553028">
              <w:rPr>
                <w:rFonts w:ascii="Calibri" w:eastAsia="Calibri" w:hAnsi="Calibri"/>
                <w:color w:val="17365D" w:themeColor="text2" w:themeShade="BF"/>
              </w:rPr>
              <w:t xml:space="preserve">), valoarea maximă eligibilă a unui proiect este de </w:t>
            </w:r>
            <w:r w:rsidRPr="00553028">
              <w:rPr>
                <w:rFonts w:ascii="Calibri" w:eastAsia="Calibri" w:hAnsi="Calibri"/>
                <w:bCs/>
                <w:color w:val="17365D" w:themeColor="text2" w:themeShade="BF"/>
              </w:rPr>
              <w:t xml:space="preserve">3.719.320 </w:t>
            </w:r>
            <w:r w:rsidRPr="00553028">
              <w:rPr>
                <w:rFonts w:ascii="Calibri" w:eastAsia="Calibri" w:hAnsi="Calibri"/>
                <w:color w:val="17365D" w:themeColor="text2" w:themeShade="BF"/>
              </w:rPr>
              <w:t>euro.</w:t>
            </w:r>
          </w:p>
          <w:p w:rsidR="0071740B" w:rsidRPr="00553028" w:rsidRDefault="0071740B" w:rsidP="00AF4F0F">
            <w:pPr>
              <w:spacing w:before="120" w:after="120" w:line="240" w:lineRule="auto"/>
              <w:jc w:val="both"/>
              <w:rPr>
                <w:rFonts w:ascii="Calibri" w:hAnsi="Calibri"/>
                <w:b/>
                <w:color w:val="17365D" w:themeColor="text2" w:themeShade="BF"/>
              </w:rPr>
            </w:pPr>
          </w:p>
        </w:tc>
      </w:tr>
      <w:tr w:rsidR="00F10AE9" w:rsidRPr="00553028" w:rsidTr="00FE29EF">
        <w:tc>
          <w:tcPr>
            <w:tcW w:w="213" w:type="pct"/>
            <w:tcBorders>
              <w:top w:val="single" w:sz="4" w:space="0" w:color="auto"/>
              <w:left w:val="single" w:sz="4" w:space="0" w:color="auto"/>
              <w:bottom w:val="single" w:sz="4" w:space="0" w:color="auto"/>
              <w:right w:val="single" w:sz="4" w:space="0" w:color="auto"/>
            </w:tcBorders>
            <w:shd w:val="clear" w:color="auto" w:fill="auto"/>
            <w:vAlign w:val="center"/>
          </w:tcPr>
          <w:p w:rsidR="00D90BA5" w:rsidRPr="00553028" w:rsidRDefault="00D90BA5" w:rsidP="00AF4F0F">
            <w:pPr>
              <w:widowControl w:val="0"/>
              <w:tabs>
                <w:tab w:val="left" w:pos="802"/>
                <w:tab w:val="left" w:pos="6525"/>
              </w:tabs>
              <w:spacing w:before="120" w:after="120" w:line="240" w:lineRule="auto"/>
              <w:jc w:val="both"/>
              <w:rPr>
                <w:rFonts w:ascii="Calibri" w:eastAsia="Calibri" w:hAnsi="Calibri" w:cs="Arial"/>
                <w:color w:val="17365D" w:themeColor="text2" w:themeShade="BF"/>
              </w:rPr>
            </w:pPr>
            <w:r w:rsidRPr="00553028">
              <w:rPr>
                <w:rFonts w:ascii="Calibri" w:eastAsia="Calibri" w:hAnsi="Calibri" w:cs="Arial"/>
                <w:color w:val="17365D" w:themeColor="text2" w:themeShade="BF"/>
              </w:rPr>
              <w:t>B5</w:t>
            </w:r>
          </w:p>
        </w:tc>
        <w:tc>
          <w:tcPr>
            <w:tcW w:w="874" w:type="pct"/>
            <w:tcBorders>
              <w:top w:val="single" w:sz="4" w:space="0" w:color="000000"/>
              <w:left w:val="single" w:sz="4" w:space="0" w:color="auto"/>
              <w:bottom w:val="single" w:sz="4" w:space="0" w:color="000000"/>
              <w:right w:val="single" w:sz="4" w:space="0" w:color="000000"/>
            </w:tcBorders>
            <w:shd w:val="clear" w:color="auto" w:fill="auto"/>
            <w:vAlign w:val="center"/>
          </w:tcPr>
          <w:p w:rsidR="00D90BA5" w:rsidRPr="00553028" w:rsidRDefault="00D90BA5" w:rsidP="00AF4F0F">
            <w:pPr>
              <w:widowControl w:val="0"/>
              <w:tabs>
                <w:tab w:val="left" w:pos="802"/>
                <w:tab w:val="left" w:pos="6525"/>
              </w:tabs>
              <w:spacing w:before="120" w:after="120" w:line="240" w:lineRule="auto"/>
              <w:jc w:val="both"/>
              <w:rPr>
                <w:rFonts w:ascii="Calibri" w:eastAsia="Calibri" w:hAnsi="Calibri" w:cs="Arial"/>
                <w:color w:val="17365D" w:themeColor="text2" w:themeShade="BF"/>
              </w:rPr>
            </w:pPr>
            <w:r w:rsidRPr="00553028">
              <w:rPr>
                <w:rFonts w:ascii="Calibri" w:eastAsia="MS Mincho" w:hAnsi="Calibri" w:cs="Arial"/>
                <w:color w:val="17365D" w:themeColor="text2" w:themeShade="BF"/>
              </w:rPr>
              <w:t>Durata proiectului</w:t>
            </w:r>
          </w:p>
        </w:tc>
        <w:tc>
          <w:tcPr>
            <w:tcW w:w="1473" w:type="pct"/>
            <w:tcBorders>
              <w:top w:val="single" w:sz="4" w:space="0" w:color="000000"/>
              <w:left w:val="single" w:sz="4" w:space="0" w:color="000000"/>
              <w:bottom w:val="single" w:sz="4" w:space="0" w:color="000000"/>
              <w:right w:val="single" w:sz="4" w:space="0" w:color="000000"/>
            </w:tcBorders>
            <w:shd w:val="clear" w:color="auto" w:fill="auto"/>
            <w:vAlign w:val="center"/>
          </w:tcPr>
          <w:p w:rsidR="00D90BA5" w:rsidRPr="00553028" w:rsidRDefault="00D90BA5" w:rsidP="00AF4F0F">
            <w:pPr>
              <w:numPr>
                <w:ilvl w:val="0"/>
                <w:numId w:val="3"/>
              </w:numPr>
              <w:suppressAutoHyphens/>
              <w:spacing w:before="120" w:after="120" w:line="240" w:lineRule="auto"/>
              <w:ind w:left="175" w:hanging="283"/>
              <w:jc w:val="both"/>
              <w:rPr>
                <w:rFonts w:ascii="Calibri" w:eastAsia="Calibri" w:hAnsi="Calibri" w:cs="Arial"/>
                <w:color w:val="17365D" w:themeColor="text2" w:themeShade="BF"/>
              </w:rPr>
            </w:pPr>
            <w:r w:rsidRPr="00553028">
              <w:rPr>
                <w:rFonts w:ascii="Calibri" w:eastAsia="Calibri" w:hAnsi="Calibri" w:cs="Arial"/>
                <w:color w:val="17365D" w:themeColor="text2" w:themeShade="BF"/>
              </w:rPr>
              <w:t>Durata de implementare este de</w:t>
            </w:r>
            <w:r w:rsidR="0072260F" w:rsidRPr="00553028">
              <w:rPr>
                <w:rFonts w:ascii="Calibri" w:eastAsia="Calibri" w:hAnsi="Calibri" w:cs="Arial"/>
                <w:color w:val="17365D" w:themeColor="text2" w:themeShade="BF"/>
              </w:rPr>
              <w:t xml:space="preserve"> maximum</w:t>
            </w:r>
            <w:r w:rsidRPr="00553028">
              <w:rPr>
                <w:rFonts w:ascii="Calibri" w:eastAsia="Calibri" w:hAnsi="Calibri" w:cs="Arial"/>
                <w:color w:val="17365D" w:themeColor="text2" w:themeShade="BF"/>
              </w:rPr>
              <w:t xml:space="preserve"> </w:t>
            </w:r>
            <w:r w:rsidR="00CA1B49" w:rsidRPr="00553028">
              <w:rPr>
                <w:rFonts w:ascii="Calibri" w:eastAsia="Calibri" w:hAnsi="Calibri" w:cs="Arial"/>
                <w:color w:val="17365D" w:themeColor="text2" w:themeShade="BF"/>
              </w:rPr>
              <w:t>48</w:t>
            </w:r>
            <w:r w:rsidR="003356E2" w:rsidRPr="00553028">
              <w:rPr>
                <w:rFonts w:ascii="Calibri" w:eastAsia="Calibri" w:hAnsi="Calibri" w:cs="Arial"/>
                <w:color w:val="17365D" w:themeColor="text2" w:themeShade="BF"/>
              </w:rPr>
              <w:t xml:space="preserve"> </w:t>
            </w:r>
            <w:r w:rsidRPr="00553028">
              <w:rPr>
                <w:rFonts w:ascii="Calibri" w:eastAsia="Calibri" w:hAnsi="Calibri" w:cs="Arial"/>
                <w:color w:val="17365D" w:themeColor="text2" w:themeShade="BF"/>
              </w:rPr>
              <w:t>luni.</w:t>
            </w:r>
          </w:p>
        </w:tc>
        <w:tc>
          <w:tcPr>
            <w:tcW w:w="2440" w:type="pct"/>
            <w:tcBorders>
              <w:top w:val="single" w:sz="4" w:space="0" w:color="000000"/>
              <w:left w:val="single" w:sz="4" w:space="0" w:color="000000"/>
              <w:bottom w:val="single" w:sz="4" w:space="0" w:color="000000"/>
              <w:right w:val="single" w:sz="4" w:space="0" w:color="000000"/>
            </w:tcBorders>
            <w:shd w:val="clear" w:color="auto" w:fill="auto"/>
          </w:tcPr>
          <w:p w:rsidR="00D90BA5" w:rsidRPr="00553028" w:rsidRDefault="00D90BA5" w:rsidP="00AF4F0F">
            <w:pPr>
              <w:spacing w:before="120" w:after="120" w:line="240" w:lineRule="auto"/>
              <w:jc w:val="both"/>
              <w:rPr>
                <w:rFonts w:ascii="Calibri" w:eastAsia="Calibri" w:hAnsi="Calibri" w:cs="Arial"/>
                <w:color w:val="17365D" w:themeColor="text2" w:themeShade="BF"/>
              </w:rPr>
            </w:pPr>
          </w:p>
        </w:tc>
      </w:tr>
      <w:tr w:rsidR="00F10AE9" w:rsidRPr="00553028" w:rsidTr="00FE29EF">
        <w:tc>
          <w:tcPr>
            <w:tcW w:w="213" w:type="pct"/>
            <w:tcBorders>
              <w:top w:val="single" w:sz="4" w:space="0" w:color="auto"/>
              <w:left w:val="single" w:sz="4" w:space="0" w:color="000000"/>
              <w:bottom w:val="single" w:sz="4" w:space="0" w:color="000000"/>
              <w:right w:val="single" w:sz="4" w:space="0" w:color="000000"/>
            </w:tcBorders>
            <w:shd w:val="clear" w:color="auto" w:fill="auto"/>
            <w:vAlign w:val="center"/>
          </w:tcPr>
          <w:p w:rsidR="00D90BA5" w:rsidRPr="00553028" w:rsidRDefault="00D90BA5" w:rsidP="00AF4F0F">
            <w:pPr>
              <w:widowControl w:val="0"/>
              <w:tabs>
                <w:tab w:val="left" w:pos="802"/>
                <w:tab w:val="left" w:pos="6525"/>
              </w:tabs>
              <w:spacing w:before="120" w:after="120" w:line="240" w:lineRule="auto"/>
              <w:jc w:val="both"/>
              <w:rPr>
                <w:rFonts w:ascii="Calibri" w:eastAsia="MS Mincho" w:hAnsi="Calibri" w:cs="Arial"/>
                <w:color w:val="17365D" w:themeColor="text2" w:themeShade="BF"/>
              </w:rPr>
            </w:pPr>
            <w:r w:rsidRPr="00553028">
              <w:rPr>
                <w:rFonts w:ascii="Calibri" w:eastAsia="Calibri" w:hAnsi="Calibri" w:cs="Arial"/>
                <w:color w:val="17365D" w:themeColor="text2" w:themeShade="BF"/>
              </w:rPr>
              <w:t>B6</w:t>
            </w:r>
          </w:p>
        </w:tc>
        <w:tc>
          <w:tcPr>
            <w:tcW w:w="874" w:type="pct"/>
            <w:tcBorders>
              <w:top w:val="single" w:sz="4" w:space="0" w:color="000000"/>
              <w:left w:val="single" w:sz="4" w:space="0" w:color="000000"/>
              <w:bottom w:val="single" w:sz="4" w:space="0" w:color="000000"/>
              <w:right w:val="single" w:sz="4" w:space="0" w:color="000000"/>
            </w:tcBorders>
            <w:shd w:val="clear" w:color="auto" w:fill="auto"/>
          </w:tcPr>
          <w:p w:rsidR="00D90BA5" w:rsidRPr="00553028" w:rsidRDefault="00D90BA5" w:rsidP="00B06006">
            <w:pPr>
              <w:widowControl w:val="0"/>
              <w:tabs>
                <w:tab w:val="left" w:pos="802"/>
                <w:tab w:val="left" w:pos="6525"/>
              </w:tabs>
              <w:spacing w:before="120" w:after="120" w:line="240" w:lineRule="auto"/>
              <w:jc w:val="both"/>
              <w:rPr>
                <w:rFonts w:ascii="Calibri" w:eastAsia="Calibri" w:hAnsi="Calibri" w:cs="Arial"/>
                <w:color w:val="17365D" w:themeColor="text2" w:themeShade="BF"/>
              </w:rPr>
            </w:pPr>
            <w:r w:rsidRPr="00553028">
              <w:rPr>
                <w:rFonts w:ascii="Calibri" w:eastAsia="MS Mincho" w:hAnsi="Calibri" w:cs="Arial"/>
                <w:color w:val="17365D" w:themeColor="text2" w:themeShade="BF"/>
              </w:rPr>
              <w:t xml:space="preserve">Cheltuielile prevăzute respectă prevederile legale privind </w:t>
            </w:r>
            <w:r w:rsidR="00B06006" w:rsidRPr="00553028">
              <w:rPr>
                <w:rFonts w:ascii="Calibri" w:eastAsia="MS Mincho" w:hAnsi="Calibri" w:cs="Arial"/>
                <w:color w:val="17365D" w:themeColor="text2" w:themeShade="BF"/>
              </w:rPr>
              <w:t>eligibilitatea</w:t>
            </w:r>
          </w:p>
        </w:tc>
        <w:tc>
          <w:tcPr>
            <w:tcW w:w="1473" w:type="pct"/>
            <w:tcBorders>
              <w:top w:val="single" w:sz="4" w:space="0" w:color="000000"/>
              <w:left w:val="single" w:sz="4" w:space="0" w:color="000000"/>
              <w:bottom w:val="single" w:sz="4" w:space="0" w:color="000000"/>
              <w:right w:val="single" w:sz="4" w:space="0" w:color="000000"/>
            </w:tcBorders>
            <w:shd w:val="clear" w:color="auto" w:fill="auto"/>
          </w:tcPr>
          <w:p w:rsidR="00D90BA5" w:rsidRPr="00553028" w:rsidRDefault="00D90BA5" w:rsidP="00AF4F0F">
            <w:pPr>
              <w:numPr>
                <w:ilvl w:val="0"/>
                <w:numId w:val="3"/>
              </w:numPr>
              <w:suppressAutoHyphens/>
              <w:spacing w:before="120" w:after="120" w:line="240" w:lineRule="auto"/>
              <w:ind w:left="175" w:hanging="283"/>
              <w:jc w:val="both"/>
              <w:rPr>
                <w:rFonts w:ascii="Calibri" w:eastAsia="Calibri" w:hAnsi="Calibri" w:cs="Arial"/>
                <w:color w:val="17365D" w:themeColor="text2" w:themeShade="BF"/>
              </w:rPr>
            </w:pPr>
            <w:r w:rsidRPr="00553028">
              <w:rPr>
                <w:rFonts w:ascii="Calibri" w:eastAsia="Calibri" w:hAnsi="Calibri" w:cs="Arial"/>
                <w:color w:val="17365D" w:themeColor="text2" w:themeShade="BF"/>
              </w:rPr>
              <w:t xml:space="preserve">Cheltuielile prevăzute la capitolul de cheltuieli eligibile trebuie să fie conforme cu cele prevăzute în prezentul Ghid </w:t>
            </w:r>
          </w:p>
          <w:p w:rsidR="00D90BA5" w:rsidRPr="00553028" w:rsidRDefault="00D90BA5" w:rsidP="00B06006">
            <w:pPr>
              <w:suppressAutoHyphens/>
              <w:spacing w:before="120" w:after="120" w:line="240" w:lineRule="auto"/>
              <w:ind w:left="175"/>
              <w:jc w:val="both"/>
              <w:rPr>
                <w:rFonts w:ascii="Calibri" w:eastAsia="Calibri" w:hAnsi="Calibri" w:cs="Arial"/>
                <w:strike/>
                <w:color w:val="17365D" w:themeColor="text2" w:themeShade="BF"/>
              </w:rPr>
            </w:pPr>
          </w:p>
        </w:tc>
        <w:tc>
          <w:tcPr>
            <w:tcW w:w="2440" w:type="pct"/>
            <w:tcBorders>
              <w:top w:val="single" w:sz="4" w:space="0" w:color="000000"/>
              <w:left w:val="single" w:sz="4" w:space="0" w:color="000000"/>
              <w:bottom w:val="single" w:sz="4" w:space="0" w:color="000000"/>
              <w:right w:val="single" w:sz="4" w:space="0" w:color="000000"/>
            </w:tcBorders>
            <w:shd w:val="clear" w:color="auto" w:fill="auto"/>
          </w:tcPr>
          <w:p w:rsidR="00D90BA5" w:rsidRPr="00553028" w:rsidRDefault="002B3B3F" w:rsidP="00AF4F0F">
            <w:pPr>
              <w:spacing w:before="120" w:after="120" w:line="240" w:lineRule="auto"/>
              <w:jc w:val="both"/>
              <w:rPr>
                <w:rFonts w:ascii="Calibri" w:hAnsi="Calibri"/>
                <w:b/>
                <w:color w:val="17365D" w:themeColor="text2" w:themeShade="BF"/>
              </w:rPr>
            </w:pPr>
            <w:r w:rsidRPr="00553028">
              <w:rPr>
                <w:rFonts w:ascii="Calibri" w:eastAsia="Calibri" w:hAnsi="Calibri" w:cs="Arial"/>
                <w:color w:val="17365D" w:themeColor="text2" w:themeShade="BF"/>
              </w:rPr>
              <w:t xml:space="preserve">Valoarea minimă măsurilor de ocupare (activitățile 2 și 3) </w:t>
            </w:r>
            <w:r w:rsidRPr="00553028">
              <w:rPr>
                <w:rFonts w:ascii="Calibri" w:hAnsi="Calibri"/>
                <w:b/>
                <w:color w:val="17365D" w:themeColor="text2" w:themeShade="BF"/>
              </w:rPr>
              <w:t>nu poate fi mai mică de 50% din valoarea totală eligibilă aprobată</w:t>
            </w:r>
            <w:r w:rsidRPr="00553028">
              <w:rPr>
                <w:rFonts w:ascii="Calibri" w:hAnsi="Calibri"/>
                <w:b/>
                <w:color w:val="17365D" w:themeColor="text2" w:themeShade="BF"/>
                <w:u w:val="single"/>
              </w:rPr>
              <w:t xml:space="preserve"> </w:t>
            </w:r>
            <w:r w:rsidRPr="00553028">
              <w:rPr>
                <w:rFonts w:ascii="Calibri" w:hAnsi="Calibri"/>
                <w:b/>
                <w:color w:val="17365D" w:themeColor="text2" w:themeShade="BF"/>
              </w:rPr>
              <w:t>pentru proiect (eligibilitate proiect).</w:t>
            </w:r>
          </w:p>
          <w:p w:rsidR="002948F4" w:rsidRPr="00553028" w:rsidRDefault="002948F4" w:rsidP="00B06006">
            <w:pPr>
              <w:suppressAutoHyphens/>
              <w:spacing w:before="120" w:after="120" w:line="240" w:lineRule="auto"/>
              <w:jc w:val="both"/>
              <w:rPr>
                <w:rFonts w:ascii="Calibri" w:eastAsia="Calibri" w:hAnsi="Calibri" w:cs="Arial"/>
                <w:color w:val="17365D" w:themeColor="text2" w:themeShade="BF"/>
              </w:rPr>
            </w:pPr>
          </w:p>
        </w:tc>
      </w:tr>
      <w:tr w:rsidR="00F10AE9" w:rsidRPr="00553028" w:rsidTr="00FE29EF">
        <w:tc>
          <w:tcPr>
            <w:tcW w:w="213" w:type="pct"/>
            <w:tcBorders>
              <w:top w:val="single" w:sz="4" w:space="0" w:color="000000"/>
              <w:left w:val="single" w:sz="4" w:space="0" w:color="000000"/>
              <w:bottom w:val="single" w:sz="4" w:space="0" w:color="000000"/>
              <w:right w:val="single" w:sz="4" w:space="0" w:color="000000"/>
            </w:tcBorders>
            <w:shd w:val="clear" w:color="auto" w:fill="auto"/>
            <w:vAlign w:val="center"/>
          </w:tcPr>
          <w:p w:rsidR="00D90BA5" w:rsidRPr="00553028" w:rsidRDefault="00654413" w:rsidP="00AF4F0F">
            <w:pPr>
              <w:widowControl w:val="0"/>
              <w:tabs>
                <w:tab w:val="left" w:pos="802"/>
                <w:tab w:val="left" w:pos="6525"/>
              </w:tabs>
              <w:spacing w:before="120" w:after="120" w:line="240" w:lineRule="auto"/>
              <w:jc w:val="both"/>
              <w:rPr>
                <w:rFonts w:ascii="Calibri" w:eastAsia="MS Mincho" w:hAnsi="Calibri" w:cs="Arial"/>
                <w:color w:val="17365D" w:themeColor="text2" w:themeShade="BF"/>
              </w:rPr>
            </w:pPr>
            <w:r w:rsidRPr="00553028">
              <w:rPr>
                <w:rFonts w:ascii="Calibri" w:eastAsia="Calibri" w:hAnsi="Calibri" w:cs="Arial"/>
                <w:color w:val="17365D" w:themeColor="text2" w:themeShade="BF"/>
              </w:rPr>
              <w:t>B7</w:t>
            </w:r>
          </w:p>
        </w:tc>
        <w:tc>
          <w:tcPr>
            <w:tcW w:w="874" w:type="pct"/>
            <w:tcBorders>
              <w:top w:val="single" w:sz="4" w:space="0" w:color="000000"/>
              <w:left w:val="single" w:sz="4" w:space="0" w:color="000000"/>
              <w:bottom w:val="single" w:sz="4" w:space="0" w:color="000000"/>
              <w:right w:val="single" w:sz="4" w:space="0" w:color="000000"/>
            </w:tcBorders>
            <w:shd w:val="clear" w:color="auto" w:fill="auto"/>
            <w:vAlign w:val="center"/>
          </w:tcPr>
          <w:p w:rsidR="00D90BA5" w:rsidRPr="00553028" w:rsidRDefault="00D90BA5" w:rsidP="00AF4F0F">
            <w:pPr>
              <w:widowControl w:val="0"/>
              <w:tabs>
                <w:tab w:val="left" w:pos="802"/>
                <w:tab w:val="left" w:pos="6525"/>
              </w:tabs>
              <w:spacing w:before="120" w:after="120" w:line="240" w:lineRule="auto"/>
              <w:jc w:val="both"/>
              <w:rPr>
                <w:rFonts w:ascii="Calibri" w:eastAsia="Calibri" w:hAnsi="Calibri" w:cs="Arial"/>
                <w:color w:val="17365D" w:themeColor="text2" w:themeShade="BF"/>
              </w:rPr>
            </w:pPr>
            <w:r w:rsidRPr="00553028">
              <w:rPr>
                <w:rFonts w:ascii="Calibri" w:eastAsia="MS Mincho" w:hAnsi="Calibri" w:cs="Arial"/>
                <w:color w:val="17365D" w:themeColor="text2" w:themeShade="BF"/>
              </w:rPr>
              <w:t>Bugetul proiectului respectă rata de cofinan</w:t>
            </w:r>
            <w:r w:rsidRPr="00553028">
              <w:rPr>
                <w:rFonts w:ascii="Calibri" w:eastAsia="MS Mincho" w:hAnsi="Calibri" w:cs="Times New Roman"/>
                <w:color w:val="17365D" w:themeColor="text2" w:themeShade="BF"/>
              </w:rPr>
              <w:t>ț</w:t>
            </w:r>
            <w:r w:rsidRPr="00553028">
              <w:rPr>
                <w:rFonts w:ascii="Calibri" w:eastAsia="MS Mincho" w:hAnsi="Calibri" w:cs="Arial"/>
                <w:color w:val="17365D" w:themeColor="text2" w:themeShade="BF"/>
              </w:rPr>
              <w:t>are?</w:t>
            </w:r>
          </w:p>
        </w:tc>
        <w:tc>
          <w:tcPr>
            <w:tcW w:w="1473" w:type="pct"/>
            <w:tcBorders>
              <w:top w:val="single" w:sz="4" w:space="0" w:color="000000"/>
              <w:left w:val="single" w:sz="4" w:space="0" w:color="000000"/>
              <w:bottom w:val="single" w:sz="4" w:space="0" w:color="000000"/>
              <w:right w:val="single" w:sz="4" w:space="0" w:color="000000"/>
            </w:tcBorders>
            <w:shd w:val="clear" w:color="auto" w:fill="auto"/>
            <w:vAlign w:val="center"/>
          </w:tcPr>
          <w:p w:rsidR="00D90BA5" w:rsidRPr="00553028" w:rsidRDefault="00D90BA5" w:rsidP="00AF4F0F">
            <w:pPr>
              <w:numPr>
                <w:ilvl w:val="0"/>
                <w:numId w:val="3"/>
              </w:numPr>
              <w:suppressAutoHyphens/>
              <w:spacing w:before="120" w:after="120" w:line="240" w:lineRule="auto"/>
              <w:ind w:left="175" w:hanging="283"/>
              <w:jc w:val="both"/>
              <w:rPr>
                <w:rFonts w:ascii="Calibri" w:eastAsia="Calibri" w:hAnsi="Calibri" w:cs="Arial"/>
                <w:color w:val="17365D" w:themeColor="text2" w:themeShade="BF"/>
              </w:rPr>
            </w:pPr>
            <w:r w:rsidRPr="00553028">
              <w:rPr>
                <w:rFonts w:ascii="Calibri" w:eastAsia="Calibri" w:hAnsi="Calibri" w:cs="Arial"/>
                <w:color w:val="17365D" w:themeColor="text2" w:themeShade="BF"/>
              </w:rPr>
              <w:t>Bugetul respectă rata de cofinan</w:t>
            </w:r>
            <w:r w:rsidRPr="00553028">
              <w:rPr>
                <w:rFonts w:ascii="Calibri" w:eastAsia="Calibri" w:hAnsi="Calibri" w:cs="Times New Roman"/>
                <w:color w:val="17365D" w:themeColor="text2" w:themeShade="BF"/>
              </w:rPr>
              <w:t>ț</w:t>
            </w:r>
            <w:r w:rsidRPr="00553028">
              <w:rPr>
                <w:rFonts w:ascii="Calibri" w:eastAsia="Calibri" w:hAnsi="Calibri" w:cs="Arial"/>
                <w:color w:val="17365D" w:themeColor="text2" w:themeShade="BF"/>
              </w:rPr>
              <w:t>are (FSE</w:t>
            </w:r>
            <w:r w:rsidR="00B06006" w:rsidRPr="00553028">
              <w:rPr>
                <w:rFonts w:ascii="Calibri" w:eastAsia="Calibri" w:hAnsi="Calibri" w:cs="Arial"/>
                <w:color w:val="17365D" w:themeColor="text2" w:themeShade="BF"/>
              </w:rPr>
              <w:t>/ ILMT</w:t>
            </w:r>
            <w:r w:rsidRPr="00553028">
              <w:rPr>
                <w:rFonts w:ascii="Calibri" w:eastAsia="Calibri" w:hAnsi="Calibri" w:cs="Arial"/>
                <w:color w:val="17365D" w:themeColor="text2" w:themeShade="BF"/>
              </w:rPr>
              <w:t>, buget na</w:t>
            </w:r>
            <w:r w:rsidRPr="00553028">
              <w:rPr>
                <w:rFonts w:ascii="Calibri" w:eastAsia="Calibri" w:hAnsi="Calibri" w:cs="Times New Roman"/>
                <w:color w:val="17365D" w:themeColor="text2" w:themeShade="BF"/>
              </w:rPr>
              <w:t>ț</w:t>
            </w:r>
            <w:r w:rsidRPr="00553028">
              <w:rPr>
                <w:rFonts w:ascii="Calibri" w:eastAsia="Calibri" w:hAnsi="Calibri" w:cs="Arial"/>
                <w:color w:val="17365D" w:themeColor="text2" w:themeShade="BF"/>
              </w:rPr>
              <w:t>ional și contribu</w:t>
            </w:r>
            <w:r w:rsidRPr="00553028">
              <w:rPr>
                <w:rFonts w:ascii="Calibri" w:eastAsia="Calibri" w:hAnsi="Calibri" w:cs="Times New Roman"/>
                <w:color w:val="17365D" w:themeColor="text2" w:themeShade="BF"/>
              </w:rPr>
              <w:t>ț</w:t>
            </w:r>
            <w:r w:rsidRPr="00553028">
              <w:rPr>
                <w:rFonts w:ascii="Calibri" w:eastAsia="Calibri" w:hAnsi="Calibri" w:cs="Arial"/>
                <w:color w:val="17365D" w:themeColor="text2" w:themeShade="BF"/>
              </w:rPr>
              <w:t>ie proprie)</w:t>
            </w:r>
          </w:p>
        </w:tc>
        <w:tc>
          <w:tcPr>
            <w:tcW w:w="2440" w:type="pct"/>
            <w:tcBorders>
              <w:top w:val="single" w:sz="4" w:space="0" w:color="000000"/>
              <w:left w:val="single" w:sz="4" w:space="0" w:color="000000"/>
              <w:bottom w:val="single" w:sz="4" w:space="0" w:color="000000"/>
              <w:right w:val="single" w:sz="4" w:space="0" w:color="000000"/>
            </w:tcBorders>
            <w:shd w:val="clear" w:color="auto" w:fill="auto"/>
          </w:tcPr>
          <w:p w:rsidR="00D90BA5" w:rsidRPr="00553028" w:rsidRDefault="00B06006" w:rsidP="00B06006">
            <w:pPr>
              <w:spacing w:before="120" w:after="120" w:line="240" w:lineRule="auto"/>
              <w:jc w:val="both"/>
              <w:rPr>
                <w:rFonts w:ascii="Calibri" w:eastAsia="Calibri" w:hAnsi="Calibri" w:cs="Arial"/>
                <w:color w:val="17365D" w:themeColor="text2" w:themeShade="BF"/>
              </w:rPr>
            </w:pPr>
            <w:r w:rsidRPr="00553028">
              <w:rPr>
                <w:rFonts w:ascii="Calibri" w:eastAsia="Calibri" w:hAnsi="Calibri" w:cs="Arial"/>
                <w:color w:val="17365D" w:themeColor="text2" w:themeShade="BF"/>
              </w:rPr>
              <w:t>Se va verifica respectarea ratei de cofinanțare minimă pentru fiecare membru al parteneriatului</w:t>
            </w:r>
          </w:p>
        </w:tc>
      </w:tr>
      <w:tr w:rsidR="00F10AE9" w:rsidRPr="00553028" w:rsidTr="00FE29EF">
        <w:tc>
          <w:tcPr>
            <w:tcW w:w="213" w:type="pct"/>
            <w:tcBorders>
              <w:top w:val="single" w:sz="4" w:space="0" w:color="000000"/>
              <w:left w:val="single" w:sz="4" w:space="0" w:color="000000"/>
              <w:bottom w:val="single" w:sz="4" w:space="0" w:color="000000"/>
              <w:right w:val="single" w:sz="4" w:space="0" w:color="000000"/>
            </w:tcBorders>
            <w:shd w:val="clear" w:color="auto" w:fill="auto"/>
            <w:vAlign w:val="center"/>
          </w:tcPr>
          <w:p w:rsidR="00D90BA5" w:rsidRPr="00553028" w:rsidRDefault="00654413" w:rsidP="00AF4F0F">
            <w:pPr>
              <w:widowControl w:val="0"/>
              <w:tabs>
                <w:tab w:val="left" w:pos="802"/>
                <w:tab w:val="left" w:pos="6525"/>
              </w:tabs>
              <w:spacing w:before="120" w:after="120" w:line="240" w:lineRule="auto"/>
              <w:jc w:val="both"/>
              <w:rPr>
                <w:rFonts w:ascii="Calibri" w:eastAsia="Calibri" w:hAnsi="Calibri" w:cs="Arial"/>
                <w:color w:val="17365D" w:themeColor="text2" w:themeShade="BF"/>
              </w:rPr>
            </w:pPr>
            <w:r w:rsidRPr="00553028">
              <w:rPr>
                <w:rFonts w:ascii="Calibri" w:eastAsia="Calibri" w:hAnsi="Calibri" w:cs="Arial"/>
                <w:color w:val="17365D" w:themeColor="text2" w:themeShade="BF"/>
              </w:rPr>
              <w:t>B8</w:t>
            </w:r>
          </w:p>
        </w:tc>
        <w:tc>
          <w:tcPr>
            <w:tcW w:w="874" w:type="pct"/>
            <w:tcBorders>
              <w:top w:val="single" w:sz="4" w:space="0" w:color="000000"/>
              <w:left w:val="single" w:sz="4" w:space="0" w:color="000000"/>
              <w:bottom w:val="single" w:sz="4" w:space="0" w:color="000000"/>
              <w:right w:val="single" w:sz="4" w:space="0" w:color="000000"/>
            </w:tcBorders>
            <w:shd w:val="clear" w:color="auto" w:fill="auto"/>
            <w:vAlign w:val="center"/>
          </w:tcPr>
          <w:p w:rsidR="00D90BA5" w:rsidRPr="00553028" w:rsidRDefault="00D90BA5" w:rsidP="00AF4F0F">
            <w:pPr>
              <w:widowControl w:val="0"/>
              <w:tabs>
                <w:tab w:val="left" w:pos="802"/>
                <w:tab w:val="left" w:pos="6525"/>
              </w:tabs>
              <w:spacing w:before="120" w:after="120" w:line="240" w:lineRule="auto"/>
              <w:jc w:val="both"/>
              <w:rPr>
                <w:rFonts w:ascii="Calibri" w:eastAsia="Calibri" w:hAnsi="Calibri" w:cs="Arial"/>
                <w:color w:val="17365D" w:themeColor="text2" w:themeShade="BF"/>
              </w:rPr>
            </w:pPr>
            <w:r w:rsidRPr="00553028">
              <w:rPr>
                <w:rFonts w:ascii="Calibri" w:eastAsia="Calibri" w:hAnsi="Calibri" w:cs="Arial"/>
                <w:color w:val="17365D" w:themeColor="text2" w:themeShade="BF"/>
              </w:rPr>
              <w:t>Proiectul cuprinde cel pu</w:t>
            </w:r>
            <w:r w:rsidRPr="00553028">
              <w:rPr>
                <w:rFonts w:ascii="Calibri" w:eastAsia="Calibri" w:hAnsi="Calibri" w:cs="Times New Roman"/>
                <w:color w:val="17365D" w:themeColor="text2" w:themeShade="BF"/>
              </w:rPr>
              <w:t>ț</w:t>
            </w:r>
            <w:r w:rsidRPr="00553028">
              <w:rPr>
                <w:rFonts w:ascii="Calibri" w:eastAsia="Calibri" w:hAnsi="Calibri" w:cs="Arial"/>
                <w:color w:val="17365D" w:themeColor="text2" w:themeShade="BF"/>
              </w:rPr>
              <w:t>in activită</w:t>
            </w:r>
            <w:r w:rsidRPr="00553028">
              <w:rPr>
                <w:rFonts w:ascii="Calibri" w:eastAsia="Calibri" w:hAnsi="Calibri" w:cs="Times New Roman"/>
                <w:color w:val="17365D" w:themeColor="text2" w:themeShade="BF"/>
              </w:rPr>
              <w:t>ț</w:t>
            </w:r>
            <w:r w:rsidRPr="00553028">
              <w:rPr>
                <w:rFonts w:ascii="Calibri" w:eastAsia="Calibri" w:hAnsi="Calibri" w:cs="Arial"/>
                <w:color w:val="17365D" w:themeColor="text2" w:themeShade="BF"/>
              </w:rPr>
              <w:t>ile obligatorii?</w:t>
            </w:r>
            <w:r w:rsidRPr="00553028">
              <w:rPr>
                <w:rFonts w:ascii="Calibri" w:eastAsia="Calibri" w:hAnsi="Calibri" w:cs="Arial"/>
                <w:b/>
                <w:color w:val="17365D" w:themeColor="text2" w:themeShade="BF"/>
              </w:rPr>
              <w:t xml:space="preserve"> </w:t>
            </w:r>
          </w:p>
        </w:tc>
        <w:tc>
          <w:tcPr>
            <w:tcW w:w="1473" w:type="pct"/>
            <w:tcBorders>
              <w:top w:val="single" w:sz="4" w:space="0" w:color="000000"/>
              <w:left w:val="single" w:sz="4" w:space="0" w:color="000000"/>
              <w:bottom w:val="single" w:sz="4" w:space="0" w:color="000000"/>
              <w:right w:val="single" w:sz="4" w:space="0" w:color="000000"/>
            </w:tcBorders>
            <w:shd w:val="clear" w:color="auto" w:fill="auto"/>
            <w:vAlign w:val="center"/>
          </w:tcPr>
          <w:p w:rsidR="00D90BA5" w:rsidRPr="00553028" w:rsidRDefault="00D90BA5" w:rsidP="00AF4F0F">
            <w:pPr>
              <w:numPr>
                <w:ilvl w:val="0"/>
                <w:numId w:val="3"/>
              </w:numPr>
              <w:suppressAutoHyphens/>
              <w:spacing w:before="120" w:after="120" w:line="240" w:lineRule="auto"/>
              <w:ind w:left="175" w:hanging="283"/>
              <w:jc w:val="both"/>
              <w:rPr>
                <w:rFonts w:ascii="Calibri" w:eastAsia="Calibri" w:hAnsi="Calibri" w:cs="Arial"/>
                <w:color w:val="17365D" w:themeColor="text2" w:themeShade="BF"/>
              </w:rPr>
            </w:pPr>
            <w:r w:rsidRPr="00553028">
              <w:rPr>
                <w:rFonts w:ascii="Calibri" w:eastAsia="Calibri" w:hAnsi="Calibri" w:cs="Arial"/>
                <w:color w:val="17365D" w:themeColor="text2" w:themeShade="BF"/>
              </w:rPr>
              <w:t>Proiectul trebuie să cuprindă cel pu</w:t>
            </w:r>
            <w:r w:rsidRPr="00553028">
              <w:rPr>
                <w:rFonts w:ascii="Calibri" w:eastAsia="Calibri" w:hAnsi="Calibri" w:cs="Times New Roman"/>
                <w:color w:val="17365D" w:themeColor="text2" w:themeShade="BF"/>
              </w:rPr>
              <w:t>ț</w:t>
            </w:r>
            <w:r w:rsidRPr="00553028">
              <w:rPr>
                <w:rFonts w:ascii="Calibri" w:eastAsia="Calibri" w:hAnsi="Calibri" w:cs="Arial"/>
                <w:color w:val="17365D" w:themeColor="text2" w:themeShade="BF"/>
              </w:rPr>
              <w:t>in activită</w:t>
            </w:r>
            <w:r w:rsidRPr="00553028">
              <w:rPr>
                <w:rFonts w:ascii="Calibri" w:eastAsia="Calibri" w:hAnsi="Calibri" w:cs="Times New Roman"/>
                <w:color w:val="17365D" w:themeColor="text2" w:themeShade="BF"/>
              </w:rPr>
              <w:t>ț</w:t>
            </w:r>
            <w:r w:rsidRPr="00553028">
              <w:rPr>
                <w:rFonts w:ascii="Calibri" w:eastAsia="Calibri" w:hAnsi="Calibri" w:cs="Arial"/>
                <w:color w:val="17365D" w:themeColor="text2" w:themeShade="BF"/>
              </w:rPr>
              <w:t xml:space="preserve">ile obligatorii, prevăzute în  prezentul Ghid </w:t>
            </w:r>
          </w:p>
        </w:tc>
        <w:tc>
          <w:tcPr>
            <w:tcW w:w="2440" w:type="pct"/>
            <w:tcBorders>
              <w:top w:val="single" w:sz="4" w:space="0" w:color="000000"/>
              <w:left w:val="single" w:sz="4" w:space="0" w:color="000000"/>
              <w:bottom w:val="single" w:sz="4" w:space="0" w:color="000000"/>
              <w:right w:val="single" w:sz="4" w:space="0" w:color="000000"/>
            </w:tcBorders>
            <w:shd w:val="clear" w:color="auto" w:fill="auto"/>
          </w:tcPr>
          <w:p w:rsidR="00520178" w:rsidRPr="00553028" w:rsidRDefault="00520178" w:rsidP="00AF4F0F">
            <w:pPr>
              <w:spacing w:before="120" w:after="120" w:line="240" w:lineRule="auto"/>
              <w:jc w:val="both"/>
              <w:rPr>
                <w:rFonts w:ascii="Calibri" w:hAnsi="Calibri"/>
                <w:color w:val="17365D" w:themeColor="text2" w:themeShade="BF"/>
              </w:rPr>
            </w:pPr>
            <w:r w:rsidRPr="00553028">
              <w:rPr>
                <w:rFonts w:ascii="Calibri" w:hAnsi="Calibri"/>
                <w:color w:val="17365D" w:themeColor="text2" w:themeShade="BF"/>
              </w:rPr>
              <w:t xml:space="preserve">Propunerile de proiecte vor avea o abordare integrată în sensul că vor conține în mod </w:t>
            </w:r>
            <w:r w:rsidRPr="00553028">
              <w:rPr>
                <w:rFonts w:ascii="Calibri" w:hAnsi="Calibri"/>
                <w:b/>
                <w:color w:val="17365D" w:themeColor="text2" w:themeShade="BF"/>
              </w:rPr>
              <w:t>obligatoriu (element de eligibilitate proiect)</w:t>
            </w:r>
            <w:r w:rsidRPr="00553028">
              <w:rPr>
                <w:rFonts w:ascii="Calibri" w:hAnsi="Calibri"/>
                <w:color w:val="17365D" w:themeColor="text2" w:themeShade="BF"/>
              </w:rPr>
              <w:t xml:space="preserve"> sub-activități aferente activităților 1-7 </w:t>
            </w:r>
            <w:r w:rsidRPr="00553028">
              <w:rPr>
                <w:rFonts w:ascii="Calibri" w:eastAsia="Calibri" w:hAnsi="Calibri" w:cs="Times New Roman"/>
                <w:color w:val="17365D" w:themeColor="text2" w:themeShade="BF"/>
                <w:kern w:val="1"/>
              </w:rPr>
              <w:t>(</w:t>
            </w:r>
            <w:r w:rsidRPr="00553028">
              <w:rPr>
                <w:rFonts w:ascii="Calibri" w:eastAsia="Calibri" w:hAnsi="Calibri" w:cs="Times New Roman"/>
                <w:i/>
                <w:color w:val="17365D" w:themeColor="text2" w:themeShade="BF"/>
                <w:kern w:val="1"/>
              </w:rPr>
              <w:t>1.3. Tipuri de activități – din prezentul ghid</w:t>
            </w:r>
            <w:r w:rsidRPr="00553028">
              <w:rPr>
                <w:rFonts w:ascii="Calibri" w:eastAsia="Calibri" w:hAnsi="Calibri" w:cs="Times New Roman"/>
                <w:color w:val="17365D" w:themeColor="text2" w:themeShade="BF"/>
                <w:kern w:val="1"/>
              </w:rPr>
              <w:t xml:space="preserve">) </w:t>
            </w:r>
            <w:r w:rsidRPr="00553028">
              <w:rPr>
                <w:rFonts w:ascii="Calibri" w:hAnsi="Calibri"/>
                <w:color w:val="17365D" w:themeColor="text2" w:themeShade="BF"/>
              </w:rPr>
              <w:t xml:space="preserve">după cum urmează: </w:t>
            </w:r>
          </w:p>
          <w:p w:rsidR="00520178" w:rsidRPr="00553028" w:rsidRDefault="00520178" w:rsidP="00AF4F0F">
            <w:pPr>
              <w:numPr>
                <w:ilvl w:val="0"/>
                <w:numId w:val="9"/>
              </w:numPr>
              <w:spacing w:before="120" w:after="120" w:line="240" w:lineRule="auto"/>
              <w:ind w:left="360"/>
              <w:jc w:val="both"/>
              <w:rPr>
                <w:rFonts w:ascii="Calibri" w:hAnsi="Calibri"/>
                <w:i/>
                <w:color w:val="17365D" w:themeColor="text2" w:themeShade="BF"/>
              </w:rPr>
            </w:pPr>
            <w:r w:rsidRPr="00553028">
              <w:rPr>
                <w:rFonts w:ascii="Calibri" w:hAnsi="Calibri"/>
                <w:b/>
                <w:color w:val="17365D" w:themeColor="text2" w:themeShade="BF"/>
              </w:rPr>
              <w:t xml:space="preserve">activități/ sub-activități în domeniul educației </w:t>
            </w:r>
            <w:r w:rsidRPr="00553028">
              <w:rPr>
                <w:rFonts w:ascii="Calibri" w:hAnsi="Calibri"/>
                <w:i/>
                <w:color w:val="17365D" w:themeColor="text2" w:themeShade="BF"/>
              </w:rPr>
              <w:t>(ex. educația timpurie de nivel ante-preșcolar și preșcolar, învățământ primar și secundar, inclusiv a doua șansă şi reducerea părăsirii timpurii a școlii)</w:t>
            </w:r>
            <w:r w:rsidRPr="00553028">
              <w:rPr>
                <w:rFonts w:ascii="Calibri" w:hAnsi="Calibri"/>
                <w:color w:val="17365D" w:themeColor="text2" w:themeShade="BF"/>
              </w:rPr>
              <w:t xml:space="preserve"> </w:t>
            </w:r>
            <w:r w:rsidRPr="00553028">
              <w:rPr>
                <w:rFonts w:ascii="Calibri" w:hAnsi="Calibri"/>
                <w:i/>
                <w:color w:val="17365D" w:themeColor="text2" w:themeShade="BF"/>
              </w:rPr>
              <w:t xml:space="preserve">– </w:t>
            </w:r>
            <w:r w:rsidRPr="00553028">
              <w:rPr>
                <w:rFonts w:ascii="Calibri" w:hAnsi="Calibri"/>
                <w:color w:val="17365D" w:themeColor="text2" w:themeShade="BF"/>
              </w:rPr>
              <w:t>aplicantul va alege din sub-activitățile</w:t>
            </w:r>
            <w:r w:rsidRPr="00553028">
              <w:rPr>
                <w:rFonts w:ascii="Calibri" w:hAnsi="Calibri"/>
                <w:b/>
                <w:color w:val="17365D" w:themeColor="text2" w:themeShade="BF"/>
              </w:rPr>
              <w:t xml:space="preserve"> </w:t>
            </w:r>
            <w:r w:rsidRPr="00553028">
              <w:rPr>
                <w:rFonts w:ascii="Calibri" w:hAnsi="Calibri"/>
                <w:color w:val="17365D" w:themeColor="text2" w:themeShade="BF"/>
              </w:rPr>
              <w:t>de educație pe cele care răspund nevoilor individuale ale persoanelor din grupul țintă –</w:t>
            </w:r>
            <w:r w:rsidRPr="00553028">
              <w:rPr>
                <w:rFonts w:ascii="Calibri" w:hAnsi="Calibri"/>
                <w:i/>
                <w:color w:val="17365D" w:themeColor="text2" w:themeShade="BF"/>
              </w:rPr>
              <w:t xml:space="preserve"> </w:t>
            </w:r>
            <w:r w:rsidRPr="00553028">
              <w:rPr>
                <w:rFonts w:ascii="Calibri" w:hAnsi="Calibri"/>
                <w:color w:val="17365D" w:themeColor="text2" w:themeShade="BF"/>
              </w:rPr>
              <w:t>activitatea 1</w:t>
            </w:r>
            <w:r w:rsidRPr="00553028">
              <w:rPr>
                <w:rFonts w:ascii="Calibri" w:hAnsi="Calibri"/>
                <w:i/>
                <w:color w:val="17365D" w:themeColor="text2" w:themeShade="BF"/>
              </w:rPr>
              <w:t xml:space="preserve"> (1.3. Tipuri de activități – din prezentul ghid);</w:t>
            </w:r>
          </w:p>
          <w:p w:rsidR="00520178" w:rsidRPr="00553028" w:rsidRDefault="00520178" w:rsidP="00AF4F0F">
            <w:pPr>
              <w:numPr>
                <w:ilvl w:val="0"/>
                <w:numId w:val="9"/>
              </w:numPr>
              <w:spacing w:before="120" w:after="120" w:line="240" w:lineRule="auto"/>
              <w:ind w:left="360"/>
              <w:jc w:val="both"/>
              <w:rPr>
                <w:rFonts w:ascii="Calibri" w:hAnsi="Calibri"/>
                <w:color w:val="17365D" w:themeColor="text2" w:themeShade="BF"/>
              </w:rPr>
            </w:pPr>
            <w:r w:rsidRPr="00553028">
              <w:rPr>
                <w:rFonts w:ascii="Calibri" w:hAnsi="Calibri"/>
                <w:b/>
                <w:color w:val="17365D" w:themeColor="text2" w:themeShade="BF"/>
              </w:rPr>
              <w:t>activități/ sub-activități în domeniul ocupării forței de muncă</w:t>
            </w:r>
            <w:r w:rsidRPr="00553028">
              <w:rPr>
                <w:rFonts w:ascii="Calibri" w:hAnsi="Calibri"/>
                <w:color w:val="17365D" w:themeColor="text2" w:themeShade="BF"/>
              </w:rPr>
              <w:t xml:space="preserve"> </w:t>
            </w:r>
            <w:r w:rsidRPr="00553028">
              <w:rPr>
                <w:rFonts w:ascii="Calibri" w:hAnsi="Calibri"/>
                <w:i/>
                <w:color w:val="17365D" w:themeColor="text2" w:themeShade="BF"/>
              </w:rPr>
              <w:t xml:space="preserve">(ex. consiliere, orientare, formare profesională, evaluarea competențelor dobândite în sistem non-formal și informal, subvenționarea angajatorilor pentru angajarea persoanelor aparținând acestor categorii, participarea la programe de ucenicie și stagii, susținerea antreprenoriatului în cadrul comunității, inclusiv a ocupării pe cont-propriu etc.); </w:t>
            </w:r>
            <w:r w:rsidRPr="00553028">
              <w:rPr>
                <w:rFonts w:ascii="Calibri" w:hAnsi="Calibri"/>
                <w:color w:val="17365D" w:themeColor="text2" w:themeShade="BF"/>
              </w:rPr>
              <w:t>aplicantul va alege din sub-activitățile</w:t>
            </w:r>
            <w:r w:rsidRPr="00553028">
              <w:rPr>
                <w:rFonts w:ascii="Calibri" w:hAnsi="Calibri"/>
                <w:b/>
                <w:color w:val="17365D" w:themeColor="text2" w:themeShade="BF"/>
              </w:rPr>
              <w:t xml:space="preserve"> </w:t>
            </w:r>
            <w:r w:rsidRPr="00553028">
              <w:rPr>
                <w:rFonts w:ascii="Calibri" w:hAnsi="Calibri"/>
                <w:color w:val="17365D" w:themeColor="text2" w:themeShade="BF"/>
              </w:rPr>
              <w:t>de ocupare pe cele care răspund nevoilor individuale ale persoanelor din grupul țintă – activitățile 2 și 3</w:t>
            </w:r>
            <w:r w:rsidRPr="00553028">
              <w:rPr>
                <w:rFonts w:ascii="Calibri" w:eastAsia="Calibri" w:hAnsi="Calibri" w:cs="Times New Roman"/>
                <w:color w:val="17365D" w:themeColor="text2" w:themeShade="BF"/>
                <w:kern w:val="1"/>
              </w:rPr>
              <w:t xml:space="preserve"> </w:t>
            </w:r>
            <w:r w:rsidRPr="00553028">
              <w:rPr>
                <w:rFonts w:ascii="Calibri" w:eastAsia="Calibri" w:hAnsi="Calibri" w:cs="Times New Roman"/>
                <w:i/>
                <w:color w:val="17365D" w:themeColor="text2" w:themeShade="BF"/>
                <w:kern w:val="1"/>
              </w:rPr>
              <w:t>(1.3. Tipuri de activități – din prezentul ghid);</w:t>
            </w:r>
          </w:p>
          <w:p w:rsidR="00520178" w:rsidRPr="00553028" w:rsidRDefault="00520178" w:rsidP="00AF4F0F">
            <w:pPr>
              <w:numPr>
                <w:ilvl w:val="0"/>
                <w:numId w:val="9"/>
              </w:numPr>
              <w:spacing w:before="120" w:after="120" w:line="240" w:lineRule="auto"/>
              <w:ind w:left="360"/>
              <w:jc w:val="both"/>
              <w:rPr>
                <w:rFonts w:ascii="Calibri" w:hAnsi="Calibri"/>
                <w:i/>
                <w:color w:val="17365D" w:themeColor="text2" w:themeShade="BF"/>
              </w:rPr>
            </w:pPr>
            <w:r w:rsidRPr="00553028">
              <w:rPr>
                <w:rFonts w:ascii="Calibri" w:hAnsi="Calibri"/>
                <w:b/>
                <w:color w:val="17365D" w:themeColor="text2" w:themeShade="BF"/>
              </w:rPr>
              <w:t>activități/ sub-activități în domeniul dezvoltării/ furnizării de servicii (sociale/ medicale/ medico-sociale)</w:t>
            </w:r>
            <w:r w:rsidRPr="00553028">
              <w:rPr>
                <w:rFonts w:ascii="Calibri" w:hAnsi="Calibri"/>
                <w:i/>
                <w:color w:val="17365D" w:themeColor="text2" w:themeShade="BF"/>
              </w:rPr>
              <w:t xml:space="preserve"> – </w:t>
            </w:r>
            <w:r w:rsidRPr="00553028">
              <w:rPr>
                <w:rFonts w:ascii="Calibri" w:hAnsi="Calibri"/>
                <w:color w:val="17365D" w:themeColor="text2" w:themeShade="BF"/>
              </w:rPr>
              <w:t>activitatea 4</w:t>
            </w:r>
            <w:r w:rsidRPr="00553028">
              <w:rPr>
                <w:rFonts w:ascii="Calibri" w:hAnsi="Calibri"/>
                <w:i/>
                <w:color w:val="17365D" w:themeColor="text2" w:themeShade="BF"/>
              </w:rPr>
              <w:t xml:space="preserve"> (1.3. Tipuri de activități – din prezentul ghid);</w:t>
            </w:r>
          </w:p>
          <w:p w:rsidR="00520178" w:rsidRPr="00553028" w:rsidRDefault="00520178" w:rsidP="00AF4F0F">
            <w:pPr>
              <w:numPr>
                <w:ilvl w:val="0"/>
                <w:numId w:val="9"/>
              </w:numPr>
              <w:spacing w:before="120" w:after="120" w:line="240" w:lineRule="auto"/>
              <w:ind w:left="360"/>
              <w:jc w:val="both"/>
              <w:rPr>
                <w:rFonts w:ascii="Calibri" w:hAnsi="Calibri"/>
                <w:i/>
                <w:color w:val="17365D" w:themeColor="text2" w:themeShade="BF"/>
              </w:rPr>
            </w:pPr>
            <w:r w:rsidRPr="00553028">
              <w:rPr>
                <w:rFonts w:ascii="Calibri" w:hAnsi="Calibri"/>
                <w:b/>
                <w:color w:val="17365D" w:themeColor="text2" w:themeShade="BF"/>
              </w:rPr>
              <w:t>activități/ sub-activități în domeniul îmbunătățirii condițiilor de locuit (inclusiv reabilitarea locuințelor și/ sau legalizarea asigurării de utilități)</w:t>
            </w:r>
            <w:r w:rsidRPr="00553028">
              <w:rPr>
                <w:rFonts w:ascii="Calibri" w:hAnsi="Calibri"/>
                <w:i/>
                <w:color w:val="17365D" w:themeColor="text2" w:themeShade="BF"/>
              </w:rPr>
              <w:t xml:space="preserve">– </w:t>
            </w:r>
            <w:r w:rsidRPr="00553028">
              <w:rPr>
                <w:rFonts w:ascii="Calibri" w:hAnsi="Calibri"/>
                <w:color w:val="17365D" w:themeColor="text2" w:themeShade="BF"/>
              </w:rPr>
              <w:t>activitatea 5</w:t>
            </w:r>
            <w:r w:rsidRPr="00553028">
              <w:rPr>
                <w:rFonts w:ascii="Calibri" w:hAnsi="Calibri"/>
                <w:i/>
                <w:color w:val="17365D" w:themeColor="text2" w:themeShade="BF"/>
              </w:rPr>
              <w:t xml:space="preserve"> (1.3. Tipuri de activități – din prezentul ghid);</w:t>
            </w:r>
          </w:p>
          <w:p w:rsidR="00520178" w:rsidRPr="00553028" w:rsidRDefault="00520178" w:rsidP="00AF4F0F">
            <w:pPr>
              <w:numPr>
                <w:ilvl w:val="0"/>
                <w:numId w:val="9"/>
              </w:numPr>
              <w:spacing w:before="120" w:after="120" w:line="240" w:lineRule="auto"/>
              <w:ind w:left="360"/>
              <w:jc w:val="both"/>
              <w:rPr>
                <w:rFonts w:ascii="Calibri" w:hAnsi="Calibri"/>
                <w:i/>
                <w:color w:val="17365D" w:themeColor="text2" w:themeShade="BF"/>
              </w:rPr>
            </w:pPr>
            <w:r w:rsidRPr="00553028">
              <w:rPr>
                <w:rFonts w:ascii="Calibri" w:hAnsi="Calibri"/>
                <w:b/>
                <w:color w:val="17365D" w:themeColor="text2" w:themeShade="BF"/>
              </w:rPr>
              <w:t xml:space="preserve">activități/ sub-activități în domeniul acordării de asistență juridică pentru reglementări acte - </w:t>
            </w:r>
            <w:r w:rsidRPr="00553028">
              <w:rPr>
                <w:rFonts w:ascii="Calibri" w:hAnsi="Calibri"/>
                <w:color w:val="17365D" w:themeColor="text2" w:themeShade="BF"/>
              </w:rPr>
              <w:t xml:space="preserve"> </w:t>
            </w:r>
            <w:r w:rsidRPr="00553028">
              <w:rPr>
                <w:rFonts w:ascii="Calibri" w:hAnsi="Calibri"/>
                <w:b/>
                <w:color w:val="17365D" w:themeColor="text2" w:themeShade="BF"/>
                <w:u w:val="single"/>
              </w:rPr>
              <w:t>dacă este cazul</w:t>
            </w:r>
            <w:r w:rsidRPr="00553028">
              <w:rPr>
                <w:rFonts w:ascii="Calibri" w:hAnsi="Calibri"/>
                <w:color w:val="17365D" w:themeColor="text2" w:themeShade="BF"/>
              </w:rPr>
              <w:t>;</w:t>
            </w:r>
            <w:r w:rsidRPr="00553028">
              <w:rPr>
                <w:rFonts w:ascii="Calibri" w:hAnsi="Calibri"/>
                <w:b/>
                <w:color w:val="17365D" w:themeColor="text2" w:themeShade="BF"/>
              </w:rPr>
              <w:t xml:space="preserve"> </w:t>
            </w:r>
            <w:r w:rsidRPr="00553028">
              <w:rPr>
                <w:rFonts w:ascii="Calibri" w:hAnsi="Calibri"/>
                <w:color w:val="17365D" w:themeColor="text2" w:themeShade="BF"/>
              </w:rPr>
              <w:t xml:space="preserve">aplicantul va alege din aceste măsuri pe cele care răspund nevoilor individuale ale persoanelor din grupul țintă </w:t>
            </w:r>
            <w:r w:rsidRPr="00553028">
              <w:rPr>
                <w:rFonts w:ascii="Calibri" w:hAnsi="Calibri"/>
                <w:i/>
                <w:color w:val="17365D" w:themeColor="text2" w:themeShade="BF"/>
              </w:rPr>
              <w:t xml:space="preserve">– </w:t>
            </w:r>
            <w:r w:rsidRPr="00553028">
              <w:rPr>
                <w:rFonts w:ascii="Calibri" w:hAnsi="Calibri"/>
                <w:color w:val="17365D" w:themeColor="text2" w:themeShade="BF"/>
              </w:rPr>
              <w:t>activitatea 6</w:t>
            </w:r>
            <w:r w:rsidRPr="00553028">
              <w:rPr>
                <w:rFonts w:ascii="Calibri" w:hAnsi="Calibri"/>
                <w:i/>
                <w:color w:val="17365D" w:themeColor="text2" w:themeShade="BF"/>
              </w:rPr>
              <w:t xml:space="preserve"> (1.3. Tipuri de activități – din prezentul ghid);</w:t>
            </w:r>
          </w:p>
          <w:p w:rsidR="00520178" w:rsidRPr="00553028" w:rsidRDefault="00520178" w:rsidP="00AF4F0F">
            <w:pPr>
              <w:numPr>
                <w:ilvl w:val="0"/>
                <w:numId w:val="9"/>
              </w:numPr>
              <w:spacing w:before="120" w:after="120" w:line="240" w:lineRule="auto"/>
              <w:ind w:left="360"/>
              <w:jc w:val="both"/>
              <w:rPr>
                <w:rFonts w:ascii="Calibri" w:hAnsi="Calibri"/>
                <w:i/>
                <w:color w:val="17365D" w:themeColor="text2" w:themeShade="BF"/>
              </w:rPr>
            </w:pPr>
            <w:r w:rsidRPr="00553028">
              <w:rPr>
                <w:rFonts w:ascii="Calibri" w:hAnsi="Calibri"/>
                <w:b/>
                <w:color w:val="17365D" w:themeColor="text2" w:themeShade="BF"/>
              </w:rPr>
              <w:t xml:space="preserve">activități/ sub-activități în domeniul combaterii discriminării și  promovării multiculturalismului </w:t>
            </w:r>
            <w:r w:rsidRPr="00553028">
              <w:rPr>
                <w:rFonts w:ascii="Calibri" w:hAnsi="Calibri"/>
                <w:color w:val="17365D" w:themeColor="text2" w:themeShade="BF"/>
              </w:rPr>
              <w:t xml:space="preserve">adresate, în egală măsură, etnicilor romi, cât și non-romi: ex. campanii de informare şi conștientizare/ acțiuni specifice în domeniu, inclusiv implicarea activă/ voluntariatul membrilor comunității în soluționarea problemelor cu care se confruntă comunitatea – activitatea 7 </w:t>
            </w:r>
            <w:r w:rsidRPr="00553028">
              <w:rPr>
                <w:rFonts w:ascii="Calibri" w:eastAsia="Calibri" w:hAnsi="Calibri" w:cs="Times New Roman"/>
                <w:i/>
                <w:color w:val="17365D" w:themeColor="text2" w:themeShade="BF"/>
                <w:kern w:val="1"/>
              </w:rPr>
              <w:t>(1.3. Tipuri de activități – din prezentul ghid);</w:t>
            </w:r>
          </w:p>
          <w:p w:rsidR="00D90BA5" w:rsidRPr="00553028" w:rsidRDefault="00D90BA5" w:rsidP="00AF4F0F">
            <w:pPr>
              <w:spacing w:before="120" w:after="120" w:line="240" w:lineRule="auto"/>
              <w:jc w:val="both"/>
              <w:rPr>
                <w:rFonts w:ascii="Calibri" w:eastAsia="Calibri" w:hAnsi="Calibri" w:cs="Arial"/>
                <w:color w:val="17365D" w:themeColor="text2" w:themeShade="BF"/>
              </w:rPr>
            </w:pPr>
          </w:p>
        </w:tc>
      </w:tr>
      <w:tr w:rsidR="00F10AE9" w:rsidRPr="00553028" w:rsidTr="00FE29EF">
        <w:tc>
          <w:tcPr>
            <w:tcW w:w="213" w:type="pct"/>
            <w:tcBorders>
              <w:top w:val="single" w:sz="4" w:space="0" w:color="000000"/>
              <w:left w:val="single" w:sz="4" w:space="0" w:color="000000"/>
              <w:bottom w:val="single" w:sz="4" w:space="0" w:color="000000"/>
              <w:right w:val="single" w:sz="4" w:space="0" w:color="000000"/>
            </w:tcBorders>
            <w:shd w:val="clear" w:color="auto" w:fill="auto"/>
            <w:vAlign w:val="center"/>
          </w:tcPr>
          <w:p w:rsidR="00D90BA5" w:rsidRPr="00553028" w:rsidRDefault="00654413" w:rsidP="00AF4F0F">
            <w:pPr>
              <w:widowControl w:val="0"/>
              <w:tabs>
                <w:tab w:val="left" w:pos="802"/>
                <w:tab w:val="left" w:pos="6525"/>
              </w:tabs>
              <w:spacing w:before="120" w:after="120" w:line="240" w:lineRule="auto"/>
              <w:jc w:val="both"/>
              <w:rPr>
                <w:rFonts w:ascii="Calibri" w:eastAsia="Calibri" w:hAnsi="Calibri" w:cs="Arial"/>
                <w:color w:val="17365D" w:themeColor="text2" w:themeShade="BF"/>
              </w:rPr>
            </w:pPr>
            <w:r w:rsidRPr="00553028">
              <w:rPr>
                <w:rFonts w:ascii="Calibri" w:eastAsia="Calibri" w:hAnsi="Calibri" w:cs="Arial"/>
                <w:color w:val="17365D" w:themeColor="text2" w:themeShade="BF"/>
              </w:rPr>
              <w:t>B9</w:t>
            </w:r>
          </w:p>
        </w:tc>
        <w:tc>
          <w:tcPr>
            <w:tcW w:w="874" w:type="pct"/>
            <w:tcBorders>
              <w:top w:val="single" w:sz="4" w:space="0" w:color="000000"/>
              <w:left w:val="single" w:sz="4" w:space="0" w:color="000000"/>
              <w:bottom w:val="single" w:sz="4" w:space="0" w:color="000000"/>
              <w:right w:val="single" w:sz="4" w:space="0" w:color="000000"/>
            </w:tcBorders>
            <w:shd w:val="clear" w:color="auto" w:fill="auto"/>
            <w:vAlign w:val="center"/>
          </w:tcPr>
          <w:p w:rsidR="00D90BA5" w:rsidRPr="00553028" w:rsidRDefault="00D90BA5" w:rsidP="00AF4F0F">
            <w:pPr>
              <w:widowControl w:val="0"/>
              <w:tabs>
                <w:tab w:val="left" w:pos="802"/>
                <w:tab w:val="left" w:pos="6525"/>
              </w:tabs>
              <w:spacing w:before="120" w:after="120" w:line="240" w:lineRule="auto"/>
              <w:jc w:val="both"/>
              <w:rPr>
                <w:rFonts w:ascii="Calibri" w:eastAsia="Calibri" w:hAnsi="Calibri" w:cs="Arial"/>
                <w:color w:val="17365D" w:themeColor="text2" w:themeShade="BF"/>
              </w:rPr>
            </w:pPr>
            <w:r w:rsidRPr="00553028">
              <w:rPr>
                <w:rFonts w:ascii="Calibri" w:eastAsia="Calibri" w:hAnsi="Calibri" w:cs="Arial"/>
                <w:color w:val="17365D" w:themeColor="text2" w:themeShade="BF"/>
              </w:rPr>
              <w:t>Proiectul cuprinde măsurile minime de informare și publicitate?</w:t>
            </w:r>
          </w:p>
        </w:tc>
        <w:tc>
          <w:tcPr>
            <w:tcW w:w="1473" w:type="pct"/>
            <w:tcBorders>
              <w:top w:val="single" w:sz="4" w:space="0" w:color="000000"/>
              <w:left w:val="single" w:sz="4" w:space="0" w:color="000000"/>
              <w:bottom w:val="single" w:sz="4" w:space="0" w:color="000000"/>
              <w:right w:val="single" w:sz="4" w:space="0" w:color="000000"/>
            </w:tcBorders>
            <w:shd w:val="clear" w:color="auto" w:fill="auto"/>
            <w:vAlign w:val="center"/>
          </w:tcPr>
          <w:p w:rsidR="00D90BA5" w:rsidRPr="00553028" w:rsidRDefault="00D90BA5" w:rsidP="00AF4F0F">
            <w:pPr>
              <w:numPr>
                <w:ilvl w:val="0"/>
                <w:numId w:val="3"/>
              </w:numPr>
              <w:suppressAutoHyphens/>
              <w:spacing w:before="120" w:after="120" w:line="240" w:lineRule="auto"/>
              <w:ind w:left="175" w:hanging="283"/>
              <w:jc w:val="both"/>
              <w:rPr>
                <w:rFonts w:ascii="Calibri" w:eastAsia="Calibri" w:hAnsi="Calibri" w:cs="Arial"/>
                <w:b/>
                <w:i/>
                <w:iCs/>
                <w:color w:val="17365D" w:themeColor="text2" w:themeShade="BF"/>
              </w:rPr>
            </w:pPr>
            <w:r w:rsidRPr="00553028">
              <w:rPr>
                <w:rFonts w:ascii="Calibri" w:eastAsia="Calibri" w:hAnsi="Calibri" w:cs="Arial"/>
                <w:color w:val="17365D" w:themeColor="text2" w:themeShade="BF"/>
              </w:rPr>
              <w:t>Proiectul trebuie să cuprindă, în cadrul activită</w:t>
            </w:r>
            <w:r w:rsidRPr="00553028">
              <w:rPr>
                <w:rFonts w:ascii="Calibri" w:eastAsia="Calibri" w:hAnsi="Calibri" w:cs="Times New Roman"/>
                <w:color w:val="17365D" w:themeColor="text2" w:themeShade="BF"/>
              </w:rPr>
              <w:t>ț</w:t>
            </w:r>
            <w:r w:rsidRPr="00553028">
              <w:rPr>
                <w:rFonts w:ascii="Calibri" w:eastAsia="Calibri" w:hAnsi="Calibri" w:cs="Arial"/>
                <w:color w:val="17365D" w:themeColor="text2" w:themeShade="BF"/>
              </w:rPr>
              <w:t xml:space="preserve">ii de informare și publicitate, măsurile minime  prevăzute în </w:t>
            </w:r>
            <w:r w:rsidRPr="00553028">
              <w:rPr>
                <w:rFonts w:ascii="Calibri" w:eastAsia="Calibri" w:hAnsi="Calibri" w:cs="Arial"/>
                <w:i/>
                <w:iCs/>
                <w:color w:val="17365D" w:themeColor="text2" w:themeShade="BF"/>
              </w:rPr>
              <w:t>Orientări privind accesarea finanțărilor  în cadrul Programului Operațional Capital Uman 2014-2020</w:t>
            </w:r>
          </w:p>
        </w:tc>
        <w:tc>
          <w:tcPr>
            <w:tcW w:w="2440" w:type="pct"/>
            <w:tcBorders>
              <w:top w:val="single" w:sz="4" w:space="0" w:color="000000"/>
              <w:left w:val="single" w:sz="4" w:space="0" w:color="000000"/>
              <w:bottom w:val="single" w:sz="4" w:space="0" w:color="000000"/>
              <w:right w:val="single" w:sz="4" w:space="0" w:color="000000"/>
            </w:tcBorders>
            <w:shd w:val="clear" w:color="auto" w:fill="auto"/>
          </w:tcPr>
          <w:p w:rsidR="00D90BA5" w:rsidRPr="00553028" w:rsidRDefault="00CE78F3" w:rsidP="00B06006">
            <w:pPr>
              <w:spacing w:before="120" w:after="120" w:line="240" w:lineRule="auto"/>
              <w:jc w:val="both"/>
              <w:rPr>
                <w:rFonts w:ascii="Calibri" w:eastAsia="Calibri" w:hAnsi="Calibri" w:cs="Arial"/>
                <w:color w:val="17365D" w:themeColor="text2" w:themeShade="BF"/>
              </w:rPr>
            </w:pPr>
            <w:r w:rsidRPr="00553028">
              <w:rPr>
                <w:rFonts w:ascii="Calibri" w:eastAsia="Calibri" w:hAnsi="Calibri" w:cs="Arial"/>
                <w:color w:val="17365D" w:themeColor="text2" w:themeShade="BF"/>
              </w:rPr>
              <w:t xml:space="preserve">Se va verifica respectarea </w:t>
            </w:r>
            <w:r w:rsidR="006A6D14" w:rsidRPr="00553028">
              <w:rPr>
                <w:rFonts w:ascii="Calibri" w:eastAsia="Calibri" w:hAnsi="Calibri" w:cs="Arial"/>
                <w:color w:val="17365D" w:themeColor="text2" w:themeShade="BF"/>
              </w:rPr>
              <w:t xml:space="preserve">măsurilor minime de informare și publicitate la nivelul proiectului conform </w:t>
            </w:r>
            <w:r w:rsidR="006A6D14" w:rsidRPr="00553028">
              <w:rPr>
                <w:rFonts w:ascii="Calibri" w:eastAsia="Calibri" w:hAnsi="Calibri" w:cs="Arial"/>
                <w:i/>
                <w:iCs/>
                <w:color w:val="17365D" w:themeColor="text2" w:themeShade="BF"/>
              </w:rPr>
              <w:t>Orientări privind accesarea finanțărilor  în cadrul Programului Operațional Capital Uman 2014-2020.</w:t>
            </w:r>
          </w:p>
        </w:tc>
      </w:tr>
      <w:tr w:rsidR="00D90BA5" w:rsidRPr="00553028" w:rsidTr="00FE29EF">
        <w:tc>
          <w:tcPr>
            <w:tcW w:w="213" w:type="pct"/>
            <w:tcBorders>
              <w:top w:val="single" w:sz="4" w:space="0" w:color="000000"/>
              <w:left w:val="single" w:sz="4" w:space="0" w:color="000000"/>
              <w:bottom w:val="single" w:sz="4" w:space="0" w:color="000000"/>
              <w:right w:val="single" w:sz="4" w:space="0" w:color="000000"/>
            </w:tcBorders>
            <w:shd w:val="clear" w:color="auto" w:fill="auto"/>
            <w:vAlign w:val="center"/>
          </w:tcPr>
          <w:p w:rsidR="00D90BA5" w:rsidRPr="00553028" w:rsidRDefault="00654413" w:rsidP="00AF4F0F">
            <w:pPr>
              <w:widowControl w:val="0"/>
              <w:tabs>
                <w:tab w:val="left" w:pos="802"/>
                <w:tab w:val="left" w:pos="6525"/>
              </w:tabs>
              <w:spacing w:before="120" w:after="120" w:line="240" w:lineRule="auto"/>
              <w:jc w:val="both"/>
              <w:rPr>
                <w:rFonts w:ascii="Calibri" w:eastAsia="Calibri" w:hAnsi="Calibri" w:cs="Arial"/>
                <w:color w:val="17365D" w:themeColor="text2" w:themeShade="BF"/>
              </w:rPr>
            </w:pPr>
            <w:r w:rsidRPr="00553028">
              <w:rPr>
                <w:rFonts w:ascii="Calibri" w:eastAsia="Calibri" w:hAnsi="Calibri" w:cs="Arial"/>
                <w:color w:val="17365D" w:themeColor="text2" w:themeShade="BF"/>
              </w:rPr>
              <w:t>B10</w:t>
            </w:r>
          </w:p>
        </w:tc>
        <w:tc>
          <w:tcPr>
            <w:tcW w:w="874" w:type="pct"/>
            <w:tcBorders>
              <w:top w:val="single" w:sz="4" w:space="0" w:color="000000"/>
              <w:left w:val="single" w:sz="4" w:space="0" w:color="000000"/>
              <w:bottom w:val="single" w:sz="4" w:space="0" w:color="000000"/>
              <w:right w:val="single" w:sz="4" w:space="0" w:color="000000"/>
            </w:tcBorders>
            <w:shd w:val="clear" w:color="auto" w:fill="auto"/>
            <w:vAlign w:val="center"/>
          </w:tcPr>
          <w:p w:rsidR="00D90BA5" w:rsidRPr="00553028" w:rsidRDefault="00D90BA5" w:rsidP="00AF4F0F">
            <w:pPr>
              <w:widowControl w:val="0"/>
              <w:tabs>
                <w:tab w:val="left" w:pos="802"/>
                <w:tab w:val="left" w:pos="6525"/>
              </w:tabs>
              <w:spacing w:before="120" w:after="120" w:line="240" w:lineRule="auto"/>
              <w:jc w:val="both"/>
              <w:rPr>
                <w:rFonts w:ascii="Calibri" w:eastAsia="Calibri" w:hAnsi="Calibri" w:cs="Arial"/>
                <w:b/>
                <w:color w:val="17365D" w:themeColor="text2" w:themeShade="BF"/>
              </w:rPr>
            </w:pPr>
          </w:p>
          <w:p w:rsidR="00D90BA5" w:rsidRPr="00553028" w:rsidRDefault="00D90BA5" w:rsidP="00AF4F0F">
            <w:pPr>
              <w:widowControl w:val="0"/>
              <w:tabs>
                <w:tab w:val="left" w:pos="802"/>
                <w:tab w:val="left" w:pos="6525"/>
              </w:tabs>
              <w:spacing w:before="120" w:after="120" w:line="240" w:lineRule="auto"/>
              <w:jc w:val="both"/>
              <w:rPr>
                <w:rFonts w:ascii="Calibri" w:eastAsia="Calibri" w:hAnsi="Calibri" w:cs="Arial"/>
                <w:color w:val="17365D" w:themeColor="text2" w:themeShade="BF"/>
              </w:rPr>
            </w:pPr>
            <w:r w:rsidRPr="00553028">
              <w:rPr>
                <w:rFonts w:ascii="Calibri" w:eastAsia="Calibri" w:hAnsi="Calibri" w:cs="Arial"/>
                <w:color w:val="17365D" w:themeColor="text2" w:themeShade="BF"/>
              </w:rPr>
              <w:t xml:space="preserve">Proiectul trebuie să îndeplinească criteriile de eligibilitate specifice </w:t>
            </w:r>
            <w:r w:rsidR="003031C9" w:rsidRPr="00553028">
              <w:rPr>
                <w:rFonts w:ascii="Calibri" w:eastAsia="Calibri" w:hAnsi="Calibri" w:cs="Arial"/>
                <w:color w:val="17365D" w:themeColor="text2" w:themeShade="BF"/>
              </w:rPr>
              <w:t>prezentelor</w:t>
            </w:r>
            <w:r w:rsidR="009B694A" w:rsidRPr="00553028">
              <w:rPr>
                <w:rFonts w:ascii="Calibri" w:eastAsia="Calibri" w:hAnsi="Calibri" w:cs="Arial"/>
                <w:color w:val="17365D" w:themeColor="text2" w:themeShade="BF"/>
              </w:rPr>
              <w:t xml:space="preserve"> apel</w:t>
            </w:r>
            <w:r w:rsidR="003031C9" w:rsidRPr="00553028">
              <w:rPr>
                <w:rFonts w:ascii="Calibri" w:eastAsia="Calibri" w:hAnsi="Calibri" w:cs="Arial"/>
                <w:color w:val="17365D" w:themeColor="text2" w:themeShade="BF"/>
              </w:rPr>
              <w:t>uri</w:t>
            </w:r>
            <w:r w:rsidR="009B694A" w:rsidRPr="00553028">
              <w:rPr>
                <w:rFonts w:ascii="Calibri" w:eastAsia="Calibri" w:hAnsi="Calibri" w:cs="Arial"/>
                <w:color w:val="17365D" w:themeColor="text2" w:themeShade="BF"/>
              </w:rPr>
              <w:t xml:space="preserve"> de proiecte</w:t>
            </w:r>
          </w:p>
        </w:tc>
        <w:tc>
          <w:tcPr>
            <w:tcW w:w="1473" w:type="pct"/>
            <w:tcBorders>
              <w:top w:val="single" w:sz="4" w:space="0" w:color="000000"/>
              <w:left w:val="single" w:sz="4" w:space="0" w:color="000000"/>
              <w:bottom w:val="single" w:sz="4" w:space="0" w:color="000000"/>
              <w:right w:val="single" w:sz="4" w:space="0" w:color="000000"/>
            </w:tcBorders>
            <w:shd w:val="clear" w:color="auto" w:fill="auto"/>
            <w:vAlign w:val="center"/>
          </w:tcPr>
          <w:p w:rsidR="00D90BA5" w:rsidRPr="00553028" w:rsidRDefault="00D90BA5" w:rsidP="00AF4F0F">
            <w:pPr>
              <w:suppressAutoHyphens/>
              <w:spacing w:before="120" w:after="120" w:line="240" w:lineRule="auto"/>
              <w:jc w:val="both"/>
              <w:rPr>
                <w:rFonts w:ascii="Calibri" w:eastAsia="Calibri" w:hAnsi="Calibri" w:cs="Arial"/>
                <w:color w:val="17365D" w:themeColor="text2" w:themeShade="BF"/>
              </w:rPr>
            </w:pPr>
          </w:p>
        </w:tc>
        <w:tc>
          <w:tcPr>
            <w:tcW w:w="2440" w:type="pct"/>
            <w:tcBorders>
              <w:top w:val="single" w:sz="4" w:space="0" w:color="000000"/>
              <w:left w:val="single" w:sz="4" w:space="0" w:color="000000"/>
              <w:bottom w:val="single" w:sz="4" w:space="0" w:color="000000"/>
              <w:right w:val="single" w:sz="4" w:space="0" w:color="000000"/>
            </w:tcBorders>
            <w:shd w:val="clear" w:color="auto" w:fill="auto"/>
          </w:tcPr>
          <w:p w:rsidR="00D90BA5" w:rsidRPr="00553028" w:rsidRDefault="00D90BA5" w:rsidP="00AF4F0F">
            <w:pPr>
              <w:spacing w:before="120" w:after="120" w:line="240" w:lineRule="auto"/>
              <w:jc w:val="both"/>
              <w:rPr>
                <w:rFonts w:ascii="Calibri" w:eastAsia="Calibri" w:hAnsi="Calibri" w:cs="Arial"/>
                <w:b/>
                <w:color w:val="17365D" w:themeColor="text2" w:themeShade="BF"/>
              </w:rPr>
            </w:pPr>
            <w:r w:rsidRPr="00553028">
              <w:rPr>
                <w:rFonts w:ascii="Calibri" w:eastAsia="Calibri" w:hAnsi="Calibri" w:cs="Arial"/>
                <w:b/>
                <w:color w:val="17365D" w:themeColor="text2" w:themeShade="BF"/>
              </w:rPr>
              <w:t>Nu sunt eligibile proiectele care:</w:t>
            </w:r>
          </w:p>
          <w:p w:rsidR="00B256EB" w:rsidRPr="00553028" w:rsidRDefault="00B256EB" w:rsidP="00B256EB">
            <w:pPr>
              <w:pStyle w:val="Corptext"/>
              <w:numPr>
                <w:ilvl w:val="0"/>
                <w:numId w:val="15"/>
              </w:numPr>
              <w:spacing w:before="120" w:line="240" w:lineRule="auto"/>
              <w:jc w:val="both"/>
              <w:rPr>
                <w:rFonts w:ascii="Calibri" w:hAnsi="Calibri"/>
                <w:color w:val="17365D" w:themeColor="text2" w:themeShade="BF"/>
                <w:lang w:eastAsia="ar-SA"/>
              </w:rPr>
            </w:pPr>
            <w:r w:rsidRPr="00553028">
              <w:rPr>
                <w:rFonts w:ascii="Calibri" w:hAnsi="Calibri"/>
                <w:color w:val="17365D" w:themeColor="text2" w:themeShade="BF"/>
                <w:lang w:eastAsia="ar-SA"/>
              </w:rPr>
              <w:t xml:space="preserve">includ activități/ sub-activități care nu au ca bază de referință </w:t>
            </w:r>
            <w:r w:rsidRPr="00553028">
              <w:rPr>
                <w:rFonts w:ascii="Calibri" w:hAnsi="Calibri"/>
                <w:b/>
                <w:color w:val="17365D" w:themeColor="text2" w:themeShade="BF"/>
                <w:lang w:eastAsia="ar-SA"/>
              </w:rPr>
              <w:t>analiza la nivel de comunitate</w:t>
            </w:r>
            <w:r w:rsidRPr="00553028">
              <w:rPr>
                <w:rFonts w:ascii="Calibri" w:hAnsi="Calibri"/>
                <w:color w:val="17365D" w:themeColor="text2" w:themeShade="BF"/>
                <w:lang w:eastAsia="ar-SA"/>
              </w:rPr>
              <w:t xml:space="preserve"> (inclusiv anexele solicitate) și care </w:t>
            </w:r>
            <w:r w:rsidR="000007DF" w:rsidRPr="00553028">
              <w:rPr>
                <w:rFonts w:ascii="Calibri" w:hAnsi="Calibri"/>
                <w:color w:val="17365D" w:themeColor="text2" w:themeShade="BF"/>
                <w:lang w:eastAsia="ar-SA"/>
              </w:rPr>
              <w:t>n</w:t>
            </w:r>
            <w:r w:rsidRPr="00553028">
              <w:rPr>
                <w:rFonts w:ascii="Calibri" w:hAnsi="Calibri"/>
                <w:color w:val="17365D" w:themeColor="text2" w:themeShade="BF"/>
                <w:lang w:eastAsia="ar-SA"/>
              </w:rPr>
              <w:t>u vizează nevoile persoanelor de la nivelul comunităților marginalizate</w:t>
            </w:r>
          </w:p>
          <w:p w:rsidR="00B256EB" w:rsidRPr="00553028" w:rsidRDefault="00B256EB" w:rsidP="00B256EB">
            <w:pPr>
              <w:pStyle w:val="Corptext"/>
              <w:numPr>
                <w:ilvl w:val="0"/>
                <w:numId w:val="15"/>
              </w:numPr>
              <w:spacing w:before="120" w:line="240" w:lineRule="auto"/>
              <w:jc w:val="both"/>
              <w:rPr>
                <w:rFonts w:ascii="Calibri" w:hAnsi="Calibri"/>
                <w:color w:val="17365D" w:themeColor="text2" w:themeShade="BF"/>
                <w:lang w:eastAsia="ar-SA"/>
              </w:rPr>
            </w:pPr>
            <w:r w:rsidRPr="00553028">
              <w:rPr>
                <w:rFonts w:ascii="Calibri" w:hAnsi="Calibri"/>
                <w:color w:val="17365D" w:themeColor="text2" w:themeShade="BF"/>
                <w:lang w:eastAsia="ar-SA"/>
              </w:rPr>
              <w:t>creează facilități segregate (în special locuințe și școli)</w:t>
            </w:r>
          </w:p>
          <w:p w:rsidR="00B256EB" w:rsidRPr="00553028" w:rsidRDefault="00B256EB" w:rsidP="00B256EB">
            <w:pPr>
              <w:pStyle w:val="Corptext"/>
              <w:numPr>
                <w:ilvl w:val="0"/>
                <w:numId w:val="15"/>
              </w:numPr>
              <w:spacing w:before="120" w:line="240" w:lineRule="auto"/>
              <w:jc w:val="both"/>
              <w:rPr>
                <w:rFonts w:ascii="Calibri" w:hAnsi="Calibri"/>
                <w:color w:val="17365D" w:themeColor="text2" w:themeShade="BF"/>
                <w:lang w:eastAsia="ar-SA"/>
              </w:rPr>
            </w:pPr>
            <w:r w:rsidRPr="00553028">
              <w:rPr>
                <w:rFonts w:ascii="Calibri" w:hAnsi="Calibri"/>
                <w:color w:val="17365D" w:themeColor="text2" w:themeShade="BF"/>
                <w:lang w:eastAsia="ar-SA"/>
              </w:rPr>
              <w:t>se adresează unei singure categorii sociale (de exemplu copii/ elevi) sau cele care vizează doar unui singur domeniu (ex educația)</w:t>
            </w:r>
          </w:p>
          <w:p w:rsidR="00B256EB" w:rsidRPr="00553028" w:rsidRDefault="00B256EB" w:rsidP="00B256EB">
            <w:pPr>
              <w:pStyle w:val="Corptext"/>
              <w:numPr>
                <w:ilvl w:val="0"/>
                <w:numId w:val="15"/>
              </w:numPr>
              <w:spacing w:before="120" w:line="240" w:lineRule="auto"/>
              <w:jc w:val="both"/>
              <w:rPr>
                <w:rFonts w:ascii="Calibri" w:hAnsi="Calibri"/>
                <w:color w:val="17365D" w:themeColor="text2" w:themeShade="BF"/>
                <w:lang w:eastAsia="ar-SA"/>
              </w:rPr>
            </w:pPr>
            <w:r w:rsidRPr="00553028">
              <w:rPr>
                <w:rFonts w:ascii="Calibri" w:hAnsi="Calibri"/>
                <w:color w:val="17365D" w:themeColor="text2" w:themeShade="BF"/>
                <w:lang w:eastAsia="ar-SA"/>
              </w:rPr>
              <w:t xml:space="preserve">vizează 2 sau mai multe regiuni de dezvoltare </w:t>
            </w:r>
          </w:p>
          <w:p w:rsidR="00B256EB" w:rsidRPr="00553028" w:rsidRDefault="00B256EB" w:rsidP="00B256EB">
            <w:pPr>
              <w:pStyle w:val="Corptext"/>
              <w:numPr>
                <w:ilvl w:val="0"/>
                <w:numId w:val="15"/>
              </w:numPr>
              <w:spacing w:before="120" w:line="240" w:lineRule="auto"/>
              <w:jc w:val="both"/>
              <w:rPr>
                <w:rFonts w:ascii="Calibri" w:hAnsi="Calibri"/>
                <w:color w:val="17365D" w:themeColor="text2" w:themeShade="BF"/>
                <w:lang w:eastAsia="ar-SA"/>
              </w:rPr>
            </w:pPr>
            <w:r w:rsidRPr="00553028">
              <w:rPr>
                <w:rFonts w:ascii="Calibri" w:hAnsi="Calibri"/>
                <w:color w:val="17365D" w:themeColor="text2" w:themeShade="BF"/>
                <w:lang w:eastAsia="ar-SA"/>
              </w:rPr>
              <w:t>vizează comunități marginalizate care se suprapun – aplicabile situațiilor în care într-o unitate administrativ-teritorială sunt propuse și finanțate mai multe proiecte</w:t>
            </w:r>
          </w:p>
          <w:p w:rsidR="00B256EB" w:rsidRPr="00553028" w:rsidRDefault="00B256EB" w:rsidP="00B256EB">
            <w:pPr>
              <w:pStyle w:val="Corptext"/>
              <w:numPr>
                <w:ilvl w:val="0"/>
                <w:numId w:val="15"/>
              </w:numPr>
              <w:spacing w:before="120" w:line="240" w:lineRule="auto"/>
              <w:jc w:val="both"/>
              <w:rPr>
                <w:rFonts w:ascii="Calibri" w:hAnsi="Calibri"/>
                <w:i/>
                <w:color w:val="17365D" w:themeColor="text2" w:themeShade="BF"/>
                <w:lang w:eastAsia="ar-SA"/>
              </w:rPr>
            </w:pPr>
            <w:r w:rsidRPr="00553028">
              <w:rPr>
                <w:rFonts w:ascii="Calibri" w:hAnsi="Calibri"/>
                <w:color w:val="17365D" w:themeColor="text2" w:themeShade="BF"/>
                <w:lang w:eastAsia="ar-SA"/>
              </w:rPr>
              <w:t xml:space="preserve">nu prevăd pentru grupul țintă minimul obligatoriu stabilit </w:t>
            </w:r>
          </w:p>
          <w:p w:rsidR="00D90BA5" w:rsidRPr="00553028" w:rsidRDefault="00B256EB" w:rsidP="00B256EB">
            <w:pPr>
              <w:pStyle w:val="Corptext"/>
              <w:numPr>
                <w:ilvl w:val="0"/>
                <w:numId w:val="15"/>
              </w:numPr>
              <w:spacing w:before="120" w:line="240" w:lineRule="auto"/>
              <w:jc w:val="both"/>
              <w:rPr>
                <w:rFonts w:ascii="Calibri" w:hAnsi="Calibri"/>
                <w:color w:val="17365D" w:themeColor="text2" w:themeShade="BF"/>
                <w:lang w:eastAsia="ar-SA"/>
              </w:rPr>
            </w:pPr>
            <w:r w:rsidRPr="00553028">
              <w:rPr>
                <w:rFonts w:ascii="Calibri" w:hAnsi="Calibri"/>
                <w:iCs/>
                <w:color w:val="17365D" w:themeColor="text2" w:themeShade="BF"/>
              </w:rPr>
              <w:t>vizează comunități marginalizate care au primit finanțare în cadrul AP 5 – Dezvoltarea locală plasată sub responsabilitatea comunității (OS 5.1/ OS 5.2)</w:t>
            </w:r>
          </w:p>
        </w:tc>
      </w:tr>
    </w:tbl>
    <w:p w:rsidR="0074204F" w:rsidRPr="00553028" w:rsidRDefault="0074204F" w:rsidP="00AF4F0F">
      <w:pPr>
        <w:spacing w:before="120" w:after="120" w:line="240" w:lineRule="auto"/>
        <w:rPr>
          <w:rFonts w:ascii="Calibri" w:hAnsi="Calibri"/>
          <w:color w:val="17365D" w:themeColor="text2" w:themeShade="BF"/>
        </w:rPr>
      </w:pPr>
    </w:p>
    <w:sectPr w:rsidR="0074204F" w:rsidRPr="00553028" w:rsidSect="00EB6ABD">
      <w:footerReference w:type="default" r:id="rId9"/>
      <w:pgSz w:w="16838" w:h="11906" w:orient="landscape"/>
      <w:pgMar w:top="853" w:right="1417" w:bottom="1417" w:left="1276"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34EF4" w:rsidRDefault="00534EF4" w:rsidP="0074204F">
      <w:pPr>
        <w:spacing w:after="0" w:line="240" w:lineRule="auto"/>
      </w:pPr>
      <w:r>
        <w:separator/>
      </w:r>
    </w:p>
  </w:endnote>
  <w:endnote w:type="continuationSeparator" w:id="0">
    <w:p w:rsidR="00534EF4" w:rsidRDefault="00534EF4" w:rsidP="0074204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3">
    <w:panose1 w:val="050401020108070707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Calibri Light">
    <w:panose1 w:val="020F0302020204030204"/>
    <w:charset w:val="EE"/>
    <w:family w:val="swiss"/>
    <w:pitch w:val="variable"/>
    <w:sig w:usb0="A00002EF" w:usb1="4000207B" w:usb2="00000000" w:usb3="00000000" w:csb0="0000019F" w:csb1="00000000"/>
  </w:font>
  <w:font w:name="font202">
    <w:altName w:val="MS Mincho"/>
    <w:charset w:val="80"/>
    <w:family w:val="auto"/>
    <w:pitch w:val="variable"/>
  </w:font>
  <w:font w:name="PF Square Sans Pro Medium">
    <w:altName w:val="Arial"/>
    <w:panose1 w:val="00000000000000000000"/>
    <w:charset w:val="00"/>
    <w:family w:val="swiss"/>
    <w:notTrueType/>
    <w:pitch w:val="default"/>
    <w:sig w:usb0="00000003" w:usb1="00000000" w:usb2="00000000" w:usb3="00000000" w:csb0="00000001" w:csb1="00000000"/>
  </w:font>
  <w:font w:name="Segoe UI">
    <w:panose1 w:val="020B0502040204020203"/>
    <w:charset w:val="EE"/>
    <w:family w:val="swiss"/>
    <w:pitch w:val="variable"/>
    <w:sig w:usb0="E10022FF" w:usb1="C000E47F" w:usb2="00000029" w:usb3="00000000" w:csb0="000001D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91828264"/>
      <w:docPartObj>
        <w:docPartGallery w:val="Page Numbers (Bottom of Page)"/>
        <w:docPartUnique/>
      </w:docPartObj>
    </w:sdtPr>
    <w:sdtEndPr>
      <w:rPr>
        <w:rFonts w:ascii="Calibri" w:hAnsi="Calibri"/>
        <w:b/>
        <w:color w:val="17365D" w:themeColor="text2" w:themeShade="BF"/>
      </w:rPr>
    </w:sdtEndPr>
    <w:sdtContent>
      <w:p w:rsidR="00FF0A3F" w:rsidRPr="00FF0A3F" w:rsidRDefault="00FF0A3F">
        <w:pPr>
          <w:pStyle w:val="Subsol"/>
          <w:jc w:val="right"/>
          <w:rPr>
            <w:rFonts w:ascii="Calibri" w:hAnsi="Calibri"/>
            <w:b/>
            <w:color w:val="17365D" w:themeColor="text2" w:themeShade="BF"/>
          </w:rPr>
        </w:pPr>
        <w:r w:rsidRPr="00FF0A3F">
          <w:rPr>
            <w:rFonts w:ascii="Calibri" w:hAnsi="Calibri"/>
            <w:b/>
            <w:color w:val="17365D" w:themeColor="text2" w:themeShade="BF"/>
          </w:rPr>
          <w:fldChar w:fldCharType="begin"/>
        </w:r>
        <w:r w:rsidRPr="00FF0A3F">
          <w:rPr>
            <w:rFonts w:ascii="Calibri" w:hAnsi="Calibri"/>
            <w:b/>
            <w:color w:val="17365D" w:themeColor="text2" w:themeShade="BF"/>
          </w:rPr>
          <w:instrText>PAGE   \* MERGEFORMAT</w:instrText>
        </w:r>
        <w:r w:rsidRPr="00FF0A3F">
          <w:rPr>
            <w:rFonts w:ascii="Calibri" w:hAnsi="Calibri"/>
            <w:b/>
            <w:color w:val="17365D" w:themeColor="text2" w:themeShade="BF"/>
          </w:rPr>
          <w:fldChar w:fldCharType="separate"/>
        </w:r>
        <w:r w:rsidR="00CB1D78">
          <w:rPr>
            <w:rFonts w:ascii="Calibri" w:hAnsi="Calibri"/>
            <w:b/>
            <w:noProof/>
            <w:color w:val="17365D" w:themeColor="text2" w:themeShade="BF"/>
          </w:rPr>
          <w:t>8</w:t>
        </w:r>
        <w:r w:rsidRPr="00FF0A3F">
          <w:rPr>
            <w:rFonts w:ascii="Calibri" w:hAnsi="Calibri"/>
            <w:b/>
            <w:color w:val="17365D" w:themeColor="text2" w:themeShade="BF"/>
          </w:rPr>
          <w:fldChar w:fldCharType="end"/>
        </w:r>
      </w:p>
    </w:sdtContent>
  </w:sdt>
  <w:p w:rsidR="0088474C" w:rsidRPr="0088474C" w:rsidRDefault="0088474C" w:rsidP="0088474C">
    <w:pPr>
      <w:pStyle w:val="Subsol"/>
      <w:jc w:val="center"/>
      <w:rPr>
        <w:rFonts w:ascii="Calibri" w:hAnsi="Calibri"/>
        <w:b/>
        <w:color w:val="1F4E79"/>
        <w:sz w:val="18"/>
        <w:szCs w:val="18"/>
      </w:rPr>
    </w:pPr>
    <w:r w:rsidRPr="0088474C">
      <w:rPr>
        <w:rFonts w:ascii="Calibri" w:hAnsi="Calibri"/>
        <w:b/>
        <w:color w:val="1F4E79"/>
        <w:sz w:val="18"/>
        <w:szCs w:val="18"/>
      </w:rPr>
      <w:t>Ghidul solicitantului – condiții specifice</w:t>
    </w:r>
  </w:p>
  <w:p w:rsidR="005022DC" w:rsidRPr="00D2365A" w:rsidRDefault="005022DC" w:rsidP="005022DC">
    <w:pPr>
      <w:suppressLineNumbers/>
      <w:tabs>
        <w:tab w:val="center" w:pos="4680"/>
        <w:tab w:val="right" w:pos="9360"/>
      </w:tabs>
      <w:suppressAutoHyphens/>
      <w:spacing w:after="0" w:line="100" w:lineRule="atLeast"/>
      <w:jc w:val="center"/>
      <w:rPr>
        <w:rFonts w:ascii="Calibri" w:eastAsia="Times New Roman" w:hAnsi="Calibri" w:cs="PF Square Sans Pro Medium"/>
        <w:b/>
        <w:color w:val="1F4E79"/>
        <w:sz w:val="18"/>
        <w:szCs w:val="18"/>
        <w:lang w:eastAsia="ar-SA"/>
      </w:rPr>
    </w:pPr>
    <w:r w:rsidRPr="00D2365A">
      <w:rPr>
        <w:rFonts w:ascii="Calibri" w:eastAsia="Times New Roman" w:hAnsi="Calibri" w:cs="PF Square Sans Pro Medium"/>
        <w:b/>
        <w:color w:val="1F4E79"/>
        <w:sz w:val="18"/>
        <w:szCs w:val="18"/>
        <w:lang w:eastAsia="ar-SA"/>
      </w:rPr>
      <w:t>”Dezvoltare Locală Integrată (DLI 360</w:t>
    </w:r>
    <w:r w:rsidRPr="00D2365A">
      <w:rPr>
        <w:rFonts w:ascii="Calibri" w:eastAsia="Times New Roman" w:hAnsi="Calibri" w:cs="PF Square Sans Pro Medium"/>
        <w:b/>
        <w:color w:val="1F4E79"/>
        <w:sz w:val="18"/>
        <w:szCs w:val="18"/>
        <w:vertAlign w:val="superscript"/>
        <w:lang w:eastAsia="ar-SA"/>
      </w:rPr>
      <w:t>0</w:t>
    </w:r>
    <w:r w:rsidRPr="00D2365A">
      <w:rPr>
        <w:rFonts w:ascii="Calibri" w:eastAsia="Times New Roman" w:hAnsi="Calibri" w:cs="PF Square Sans Pro Medium"/>
        <w:b/>
        <w:color w:val="1F4E79"/>
        <w:sz w:val="18"/>
        <w:szCs w:val="18"/>
        <w:lang w:eastAsia="ar-SA"/>
      </w:rPr>
      <w:t xml:space="preserve">) în comunitățile marginalizate </w:t>
    </w:r>
  </w:p>
  <w:p w:rsidR="005022DC" w:rsidRPr="00D2365A" w:rsidRDefault="005022DC" w:rsidP="005022DC">
    <w:pPr>
      <w:suppressLineNumbers/>
      <w:tabs>
        <w:tab w:val="center" w:pos="4680"/>
        <w:tab w:val="right" w:pos="9360"/>
      </w:tabs>
      <w:suppressAutoHyphens/>
      <w:spacing w:after="0" w:line="100" w:lineRule="atLeast"/>
      <w:jc w:val="center"/>
      <w:rPr>
        <w:rFonts w:ascii="Calibri" w:eastAsia="Times New Roman" w:hAnsi="Calibri" w:cs="PF Square Sans Pro Medium"/>
        <w:color w:val="000000"/>
        <w:sz w:val="18"/>
        <w:szCs w:val="18"/>
        <w:lang w:eastAsia="ar-SA"/>
      </w:rPr>
    </w:pPr>
    <w:r w:rsidRPr="00D2365A">
      <w:rPr>
        <w:rFonts w:ascii="Calibri" w:eastAsia="Times New Roman" w:hAnsi="Calibri" w:cs="PF Square Sans Pro Medium"/>
        <w:b/>
        <w:color w:val="1F4E79"/>
        <w:sz w:val="18"/>
        <w:szCs w:val="18"/>
        <w:lang w:eastAsia="ar-SA"/>
      </w:rPr>
      <w:t>în care există populație aparținând minorității rome”</w:t>
    </w:r>
  </w:p>
  <w:p w:rsidR="00FF0A3F" w:rsidRDefault="00FF0A3F">
    <w:pPr>
      <w:pStyle w:val="Subsol"/>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34EF4" w:rsidRDefault="00534EF4" w:rsidP="0074204F">
      <w:pPr>
        <w:spacing w:after="0" w:line="240" w:lineRule="auto"/>
      </w:pPr>
      <w:r>
        <w:separator/>
      </w:r>
    </w:p>
  </w:footnote>
  <w:footnote w:type="continuationSeparator" w:id="0">
    <w:p w:rsidR="00534EF4" w:rsidRDefault="00534EF4" w:rsidP="0074204F">
      <w:pPr>
        <w:spacing w:after="0" w:line="240" w:lineRule="auto"/>
      </w:pPr>
      <w:r>
        <w:continuationSeparator/>
      </w:r>
    </w:p>
  </w:footnote>
  <w:footnote w:id="1">
    <w:p w:rsidR="0074204F" w:rsidRPr="00576F4D" w:rsidRDefault="0074204F" w:rsidP="0037383F">
      <w:pPr>
        <w:pStyle w:val="Titlu2"/>
        <w:numPr>
          <w:ilvl w:val="0"/>
          <w:numId w:val="0"/>
        </w:numPr>
        <w:spacing w:before="0" w:line="240" w:lineRule="auto"/>
        <w:ind w:left="-142"/>
        <w:jc w:val="both"/>
        <w:rPr>
          <w:rFonts w:ascii="Calibri" w:eastAsia="Calibri" w:hAnsi="Calibri" w:cs="Times New Roman"/>
          <w:b/>
          <w:color w:val="17365D" w:themeColor="text2" w:themeShade="BF"/>
          <w:sz w:val="18"/>
          <w:szCs w:val="18"/>
        </w:rPr>
      </w:pPr>
      <w:r w:rsidRPr="00576F4D">
        <w:rPr>
          <w:rStyle w:val="Referinnotdesubsol"/>
          <w:rFonts w:ascii="Calibri" w:eastAsiaTheme="majorEastAsia" w:hAnsi="Calibri"/>
          <w:color w:val="17365D" w:themeColor="text2" w:themeShade="BF"/>
          <w:sz w:val="18"/>
          <w:szCs w:val="18"/>
        </w:rPr>
        <w:footnoteRef/>
      </w:r>
      <w:r w:rsidRPr="00576F4D">
        <w:rPr>
          <w:rFonts w:ascii="Calibri" w:hAnsi="Calibri"/>
          <w:color w:val="17365D" w:themeColor="text2" w:themeShade="BF"/>
          <w:sz w:val="18"/>
          <w:szCs w:val="18"/>
          <w:vertAlign w:val="superscript"/>
        </w:rPr>
        <w:t xml:space="preserve"> </w:t>
      </w:r>
      <w:r w:rsidRPr="00576F4D">
        <w:rPr>
          <w:rFonts w:ascii="Calibri" w:hAnsi="Calibri"/>
          <w:color w:val="17365D" w:themeColor="text2" w:themeShade="BF"/>
          <w:sz w:val="18"/>
          <w:szCs w:val="18"/>
        </w:rPr>
        <w:t xml:space="preserve">Activităţile </w:t>
      </w:r>
      <w:r w:rsidR="00144A68">
        <w:rPr>
          <w:rFonts w:ascii="Calibri" w:hAnsi="Calibri"/>
          <w:color w:val="17365D" w:themeColor="text2" w:themeShade="BF"/>
          <w:sz w:val="18"/>
          <w:szCs w:val="18"/>
        </w:rPr>
        <w:t>1-7</w:t>
      </w:r>
      <w:r w:rsidRPr="00576F4D">
        <w:rPr>
          <w:rFonts w:ascii="Calibri" w:hAnsi="Calibri"/>
          <w:color w:val="17365D" w:themeColor="text2" w:themeShade="BF"/>
          <w:sz w:val="18"/>
          <w:szCs w:val="18"/>
        </w:rPr>
        <w:t xml:space="preserve"> (secţiunea </w:t>
      </w:r>
      <w:r w:rsidRPr="00576F4D">
        <w:rPr>
          <w:rFonts w:ascii="Calibri" w:eastAsia="Calibri" w:hAnsi="Calibri" w:cs="Times New Roman"/>
          <w:b/>
          <w:color w:val="17365D" w:themeColor="text2" w:themeShade="BF"/>
          <w:sz w:val="18"/>
          <w:szCs w:val="18"/>
        </w:rPr>
        <w:t>1.3. Tipuri de activități sprijinite)</w:t>
      </w:r>
      <w:r w:rsidRPr="00576F4D">
        <w:rPr>
          <w:rFonts w:ascii="Calibri" w:hAnsi="Calibri"/>
          <w:color w:val="17365D" w:themeColor="text2" w:themeShade="BF"/>
          <w:sz w:val="18"/>
          <w:szCs w:val="18"/>
        </w:rPr>
        <w:t xml:space="preserve"> </w:t>
      </w:r>
    </w:p>
  </w:footnote>
  <w:footnote w:id="2">
    <w:p w:rsidR="00576F4D" w:rsidRPr="00576F4D" w:rsidRDefault="00576F4D" w:rsidP="0037383F">
      <w:pPr>
        <w:pStyle w:val="Textnotdesubsol"/>
        <w:ind w:left="-142" w:firstLine="0"/>
        <w:jc w:val="both"/>
        <w:rPr>
          <w:rFonts w:ascii="Calibri" w:hAnsi="Calibri"/>
          <w:color w:val="17365D" w:themeColor="text2" w:themeShade="BF"/>
          <w:sz w:val="18"/>
          <w:szCs w:val="18"/>
        </w:rPr>
      </w:pPr>
      <w:r w:rsidRPr="00576F4D">
        <w:rPr>
          <w:rStyle w:val="Referinnotdesubsol"/>
          <w:rFonts w:ascii="Calibri" w:eastAsiaTheme="majorEastAsia" w:hAnsi="Calibri"/>
          <w:color w:val="17365D" w:themeColor="text2" w:themeShade="BF"/>
          <w:sz w:val="18"/>
          <w:szCs w:val="18"/>
        </w:rPr>
        <w:footnoteRef/>
      </w:r>
      <w:r w:rsidRPr="00576F4D">
        <w:rPr>
          <w:rFonts w:ascii="Calibri" w:hAnsi="Calibri"/>
          <w:color w:val="17365D" w:themeColor="text2" w:themeShade="BF"/>
          <w:sz w:val="18"/>
          <w:szCs w:val="18"/>
        </w:rPr>
        <w:t xml:space="preserve"> </w:t>
      </w:r>
      <w:r w:rsidR="00144A68" w:rsidRPr="00564015">
        <w:rPr>
          <w:rFonts w:ascii="Calibri" w:hAnsi="Calibri"/>
          <w:color w:val="17365D" w:themeColor="text2" w:themeShade="BF"/>
          <w:sz w:val="18"/>
          <w:szCs w:val="18"/>
        </w:rPr>
        <w:t xml:space="preserve">Prin actori cu expertiză relevantă se înțelege acele </w:t>
      </w:r>
      <w:r w:rsidR="0018326D">
        <w:rPr>
          <w:rFonts w:ascii="Calibri" w:hAnsi="Calibri"/>
          <w:color w:val="17365D" w:themeColor="text2" w:themeShade="BF"/>
          <w:sz w:val="18"/>
          <w:szCs w:val="18"/>
        </w:rPr>
        <w:t>persoane juridice</w:t>
      </w:r>
      <w:r w:rsidR="00144A68" w:rsidRPr="00564015">
        <w:rPr>
          <w:rFonts w:ascii="Calibri" w:hAnsi="Calibri"/>
          <w:color w:val="17365D" w:themeColor="text2" w:themeShade="BF"/>
          <w:sz w:val="18"/>
          <w:szCs w:val="18"/>
        </w:rPr>
        <w:t xml:space="preserve"> care </w:t>
      </w:r>
      <w:r w:rsidR="00144A68">
        <w:rPr>
          <w:rFonts w:ascii="Calibri" w:hAnsi="Calibri"/>
          <w:color w:val="17365D" w:themeColor="text2" w:themeShade="BF"/>
          <w:sz w:val="18"/>
          <w:szCs w:val="18"/>
        </w:rPr>
        <w:t xml:space="preserve">au </w:t>
      </w:r>
      <w:r w:rsidR="00144A68" w:rsidRPr="001C1DAC">
        <w:rPr>
          <w:rFonts w:ascii="Calibri" w:hAnsi="Calibri"/>
          <w:color w:val="17365D" w:themeColor="text2" w:themeShade="BF"/>
          <w:sz w:val="18"/>
          <w:szCs w:val="18"/>
        </w:rPr>
        <w:t xml:space="preserve">experienţă de </w:t>
      </w:r>
      <w:r w:rsidR="00144A68">
        <w:rPr>
          <w:rFonts w:ascii="Calibri" w:hAnsi="Calibri"/>
          <w:color w:val="17365D" w:themeColor="text2" w:themeShade="BF"/>
          <w:sz w:val="18"/>
          <w:szCs w:val="18"/>
        </w:rPr>
        <w:t>minimum</w:t>
      </w:r>
      <w:r w:rsidR="00144A68" w:rsidRPr="001C1DAC">
        <w:rPr>
          <w:rFonts w:ascii="Calibri" w:hAnsi="Calibri"/>
          <w:color w:val="17365D" w:themeColor="text2" w:themeShade="BF"/>
          <w:sz w:val="18"/>
          <w:szCs w:val="18"/>
        </w:rPr>
        <w:t xml:space="preserve"> 6 luni </w:t>
      </w:r>
      <w:r w:rsidR="00144A68">
        <w:rPr>
          <w:rFonts w:ascii="Calibri" w:hAnsi="Calibri"/>
          <w:color w:val="17365D" w:themeColor="text2" w:themeShade="BF"/>
          <w:sz w:val="18"/>
          <w:szCs w:val="18"/>
        </w:rPr>
        <w:t xml:space="preserve">cel puțin </w:t>
      </w:r>
      <w:r w:rsidR="00144A68" w:rsidRPr="001C1DAC">
        <w:rPr>
          <w:rFonts w:ascii="Calibri" w:hAnsi="Calibri"/>
          <w:color w:val="17365D" w:themeColor="text2" w:themeShade="BF"/>
          <w:sz w:val="18"/>
          <w:szCs w:val="18"/>
        </w:rPr>
        <w:t xml:space="preserve">în domeniul </w:t>
      </w:r>
      <w:r w:rsidR="00144A68">
        <w:rPr>
          <w:rFonts w:ascii="Calibri" w:hAnsi="Calibri"/>
          <w:color w:val="17365D" w:themeColor="text2" w:themeShade="BF"/>
          <w:sz w:val="18"/>
          <w:szCs w:val="18"/>
        </w:rPr>
        <w:t xml:space="preserve">uneia din activitățile 1-7 și care </w:t>
      </w:r>
      <w:r w:rsidR="00144A68" w:rsidRPr="00564015">
        <w:rPr>
          <w:rFonts w:ascii="Calibri" w:hAnsi="Calibri"/>
          <w:color w:val="17365D" w:themeColor="text2" w:themeShade="BF"/>
          <w:sz w:val="18"/>
          <w:szCs w:val="18"/>
        </w:rPr>
        <w:t>vor fi implicate în derularea activități</w:t>
      </w:r>
      <w:r w:rsidR="00144A68">
        <w:rPr>
          <w:rFonts w:ascii="Calibri" w:hAnsi="Calibri"/>
          <w:color w:val="17365D" w:themeColor="text2" w:themeShade="BF"/>
          <w:sz w:val="18"/>
          <w:szCs w:val="18"/>
        </w:rPr>
        <w:t>i/activităților</w:t>
      </w:r>
      <w:r w:rsidR="00144A68" w:rsidRPr="00564015">
        <w:rPr>
          <w:rFonts w:ascii="Calibri" w:hAnsi="Calibri"/>
          <w:color w:val="17365D" w:themeColor="text2" w:themeShade="BF"/>
          <w:sz w:val="18"/>
          <w:szCs w:val="18"/>
        </w:rPr>
        <w:t xml:space="preserve"> </w:t>
      </w:r>
      <w:r w:rsidR="00144A68">
        <w:rPr>
          <w:rFonts w:ascii="Calibri" w:hAnsi="Calibri"/>
          <w:color w:val="17365D" w:themeColor="text2" w:themeShade="BF"/>
          <w:sz w:val="18"/>
          <w:szCs w:val="18"/>
        </w:rPr>
        <w:t>în care are experiență,</w:t>
      </w:r>
      <w:r w:rsidR="00144A68" w:rsidRPr="00564015">
        <w:rPr>
          <w:rFonts w:ascii="Calibri" w:hAnsi="Calibri"/>
          <w:color w:val="17365D" w:themeColor="text2" w:themeShade="BF"/>
          <w:sz w:val="18"/>
          <w:szCs w:val="18"/>
        </w:rPr>
        <w:t xml:space="preserve"> contribui</w:t>
      </w:r>
      <w:r w:rsidR="00144A68">
        <w:rPr>
          <w:rFonts w:ascii="Calibri" w:hAnsi="Calibri"/>
          <w:color w:val="17365D" w:themeColor="text2" w:themeShade="BF"/>
          <w:sz w:val="18"/>
          <w:szCs w:val="18"/>
        </w:rPr>
        <w:t>nd</w:t>
      </w:r>
      <w:r w:rsidR="00144A68" w:rsidRPr="00564015">
        <w:rPr>
          <w:rFonts w:ascii="Calibri" w:hAnsi="Calibri"/>
          <w:color w:val="17365D" w:themeColor="text2" w:themeShade="BF"/>
          <w:sz w:val="18"/>
          <w:szCs w:val="18"/>
        </w:rPr>
        <w:t xml:space="preserve"> în mod direct la atingerea indicatorilor de realizare/ de re</w:t>
      </w:r>
      <w:r w:rsidR="003031C9">
        <w:rPr>
          <w:rFonts w:ascii="Calibri" w:hAnsi="Calibri"/>
          <w:color w:val="17365D" w:themeColor="text2" w:themeShade="BF"/>
          <w:sz w:val="18"/>
          <w:szCs w:val="18"/>
        </w:rPr>
        <w:t>zultat solicitați prin prezentele</w:t>
      </w:r>
      <w:r w:rsidR="00144A68" w:rsidRPr="00564015">
        <w:rPr>
          <w:rFonts w:ascii="Calibri" w:hAnsi="Calibri"/>
          <w:color w:val="17365D" w:themeColor="text2" w:themeShade="BF"/>
          <w:sz w:val="18"/>
          <w:szCs w:val="18"/>
        </w:rPr>
        <w:t xml:space="preserve"> apel</w:t>
      </w:r>
      <w:r w:rsidR="003031C9">
        <w:rPr>
          <w:rFonts w:ascii="Calibri" w:hAnsi="Calibri"/>
          <w:color w:val="17365D" w:themeColor="text2" w:themeShade="BF"/>
          <w:sz w:val="18"/>
          <w:szCs w:val="18"/>
        </w:rPr>
        <w:t>uri</w:t>
      </w:r>
      <w:r w:rsidR="00144A68" w:rsidRPr="00564015">
        <w:rPr>
          <w:rFonts w:ascii="Calibri" w:hAnsi="Calibri"/>
          <w:color w:val="17365D" w:themeColor="text2" w:themeShade="BF"/>
          <w:sz w:val="18"/>
          <w:szCs w:val="18"/>
        </w:rPr>
        <w:t xml:space="preserve"> de proiecte</w:t>
      </w:r>
    </w:p>
  </w:footnote>
  <w:footnote w:id="3">
    <w:p w:rsidR="00576F4D" w:rsidRPr="00176F5E" w:rsidRDefault="00576F4D" w:rsidP="0037383F">
      <w:pPr>
        <w:pStyle w:val="Textnotdesubsol"/>
        <w:ind w:left="-142" w:firstLine="0"/>
        <w:jc w:val="both"/>
        <w:rPr>
          <w:rFonts w:ascii="Calibri" w:hAnsi="Calibri"/>
        </w:rPr>
      </w:pPr>
      <w:r w:rsidRPr="00576F4D">
        <w:rPr>
          <w:rStyle w:val="Referinnotdesubsol"/>
          <w:rFonts w:ascii="Calibri" w:eastAsiaTheme="majorEastAsia" w:hAnsi="Calibri"/>
          <w:color w:val="17365D" w:themeColor="text2" w:themeShade="BF"/>
          <w:sz w:val="18"/>
          <w:szCs w:val="18"/>
        </w:rPr>
        <w:footnoteRef/>
      </w:r>
      <w:r w:rsidRPr="00576F4D">
        <w:rPr>
          <w:rFonts w:ascii="Calibri" w:hAnsi="Calibri"/>
          <w:color w:val="17365D" w:themeColor="text2" w:themeShade="BF"/>
          <w:sz w:val="18"/>
          <w:szCs w:val="18"/>
        </w:rPr>
        <w:t xml:space="preserve"> </w:t>
      </w:r>
      <w:r w:rsidR="00144A68" w:rsidRPr="00564015">
        <w:rPr>
          <w:rFonts w:ascii="Calibri" w:hAnsi="Calibri"/>
          <w:color w:val="17365D" w:themeColor="text2" w:themeShade="BF"/>
          <w:sz w:val="18"/>
          <w:szCs w:val="18"/>
        </w:rPr>
        <w:t xml:space="preserve">Prin actori cu expertiză relevantă se înțelege acele </w:t>
      </w:r>
      <w:r w:rsidR="0018326D">
        <w:rPr>
          <w:rFonts w:ascii="Calibri" w:hAnsi="Calibri"/>
          <w:color w:val="17365D" w:themeColor="text2" w:themeShade="BF"/>
          <w:sz w:val="18"/>
          <w:szCs w:val="18"/>
        </w:rPr>
        <w:t>persoane juridice</w:t>
      </w:r>
      <w:r w:rsidR="00144A68" w:rsidRPr="00564015">
        <w:rPr>
          <w:rFonts w:ascii="Calibri" w:hAnsi="Calibri"/>
          <w:color w:val="17365D" w:themeColor="text2" w:themeShade="BF"/>
          <w:sz w:val="18"/>
          <w:szCs w:val="18"/>
        </w:rPr>
        <w:t xml:space="preserve"> care </w:t>
      </w:r>
      <w:r w:rsidR="00144A68">
        <w:rPr>
          <w:rFonts w:ascii="Calibri" w:hAnsi="Calibri"/>
          <w:color w:val="17365D" w:themeColor="text2" w:themeShade="BF"/>
          <w:sz w:val="18"/>
          <w:szCs w:val="18"/>
        </w:rPr>
        <w:t xml:space="preserve">au </w:t>
      </w:r>
      <w:r w:rsidR="00144A68" w:rsidRPr="001C1DAC">
        <w:rPr>
          <w:rFonts w:ascii="Calibri" w:hAnsi="Calibri"/>
          <w:color w:val="17365D" w:themeColor="text2" w:themeShade="BF"/>
          <w:sz w:val="18"/>
          <w:szCs w:val="18"/>
        </w:rPr>
        <w:t xml:space="preserve">experienţă de </w:t>
      </w:r>
      <w:r w:rsidR="00144A68">
        <w:rPr>
          <w:rFonts w:ascii="Calibri" w:hAnsi="Calibri"/>
          <w:color w:val="17365D" w:themeColor="text2" w:themeShade="BF"/>
          <w:sz w:val="18"/>
          <w:szCs w:val="18"/>
        </w:rPr>
        <w:t>minimum</w:t>
      </w:r>
      <w:r w:rsidR="00144A68" w:rsidRPr="001C1DAC">
        <w:rPr>
          <w:rFonts w:ascii="Calibri" w:hAnsi="Calibri"/>
          <w:color w:val="17365D" w:themeColor="text2" w:themeShade="BF"/>
          <w:sz w:val="18"/>
          <w:szCs w:val="18"/>
        </w:rPr>
        <w:t xml:space="preserve"> 6 luni </w:t>
      </w:r>
      <w:r w:rsidR="00144A68">
        <w:rPr>
          <w:rFonts w:ascii="Calibri" w:hAnsi="Calibri"/>
          <w:color w:val="17365D" w:themeColor="text2" w:themeShade="BF"/>
          <w:sz w:val="18"/>
          <w:szCs w:val="18"/>
        </w:rPr>
        <w:t xml:space="preserve">cel puțin </w:t>
      </w:r>
      <w:r w:rsidR="00144A68" w:rsidRPr="001C1DAC">
        <w:rPr>
          <w:rFonts w:ascii="Calibri" w:hAnsi="Calibri"/>
          <w:color w:val="17365D" w:themeColor="text2" w:themeShade="BF"/>
          <w:sz w:val="18"/>
          <w:szCs w:val="18"/>
        </w:rPr>
        <w:t xml:space="preserve">în domeniul </w:t>
      </w:r>
      <w:r w:rsidR="00144A68">
        <w:rPr>
          <w:rFonts w:ascii="Calibri" w:hAnsi="Calibri"/>
          <w:color w:val="17365D" w:themeColor="text2" w:themeShade="BF"/>
          <w:sz w:val="18"/>
          <w:szCs w:val="18"/>
        </w:rPr>
        <w:t xml:space="preserve">uneia din activitățile 1-7 și care </w:t>
      </w:r>
      <w:r w:rsidR="00144A68" w:rsidRPr="00564015">
        <w:rPr>
          <w:rFonts w:ascii="Calibri" w:hAnsi="Calibri"/>
          <w:color w:val="17365D" w:themeColor="text2" w:themeShade="BF"/>
          <w:sz w:val="18"/>
          <w:szCs w:val="18"/>
        </w:rPr>
        <w:t>vor fi implicate în derularea activități</w:t>
      </w:r>
      <w:r w:rsidR="00144A68">
        <w:rPr>
          <w:rFonts w:ascii="Calibri" w:hAnsi="Calibri"/>
          <w:color w:val="17365D" w:themeColor="text2" w:themeShade="BF"/>
          <w:sz w:val="18"/>
          <w:szCs w:val="18"/>
        </w:rPr>
        <w:t>i/activităților</w:t>
      </w:r>
      <w:r w:rsidR="00144A68" w:rsidRPr="00564015">
        <w:rPr>
          <w:rFonts w:ascii="Calibri" w:hAnsi="Calibri"/>
          <w:color w:val="17365D" w:themeColor="text2" w:themeShade="BF"/>
          <w:sz w:val="18"/>
          <w:szCs w:val="18"/>
        </w:rPr>
        <w:t xml:space="preserve"> </w:t>
      </w:r>
      <w:r w:rsidR="00144A68">
        <w:rPr>
          <w:rFonts w:ascii="Calibri" w:hAnsi="Calibri"/>
          <w:color w:val="17365D" w:themeColor="text2" w:themeShade="BF"/>
          <w:sz w:val="18"/>
          <w:szCs w:val="18"/>
        </w:rPr>
        <w:t>în care are experiență,</w:t>
      </w:r>
      <w:r w:rsidR="00144A68" w:rsidRPr="00564015">
        <w:rPr>
          <w:rFonts w:ascii="Calibri" w:hAnsi="Calibri"/>
          <w:color w:val="17365D" w:themeColor="text2" w:themeShade="BF"/>
          <w:sz w:val="18"/>
          <w:szCs w:val="18"/>
        </w:rPr>
        <w:t xml:space="preserve"> contribui</w:t>
      </w:r>
      <w:r w:rsidR="00144A68">
        <w:rPr>
          <w:rFonts w:ascii="Calibri" w:hAnsi="Calibri"/>
          <w:color w:val="17365D" w:themeColor="text2" w:themeShade="BF"/>
          <w:sz w:val="18"/>
          <w:szCs w:val="18"/>
        </w:rPr>
        <w:t>nd</w:t>
      </w:r>
      <w:r w:rsidR="00144A68" w:rsidRPr="00564015">
        <w:rPr>
          <w:rFonts w:ascii="Calibri" w:hAnsi="Calibri"/>
          <w:color w:val="17365D" w:themeColor="text2" w:themeShade="BF"/>
          <w:sz w:val="18"/>
          <w:szCs w:val="18"/>
        </w:rPr>
        <w:t xml:space="preserve"> în mod direct la atingerea indicatorilor de realizare/ de rezultat solicitați prin </w:t>
      </w:r>
      <w:r w:rsidR="003031C9">
        <w:rPr>
          <w:rFonts w:ascii="Calibri" w:hAnsi="Calibri"/>
          <w:color w:val="17365D" w:themeColor="text2" w:themeShade="BF"/>
          <w:sz w:val="18"/>
          <w:szCs w:val="18"/>
        </w:rPr>
        <w:t>prezentele</w:t>
      </w:r>
      <w:r w:rsidR="003031C9" w:rsidRPr="00564015">
        <w:rPr>
          <w:rFonts w:ascii="Calibri" w:hAnsi="Calibri"/>
          <w:color w:val="17365D" w:themeColor="text2" w:themeShade="BF"/>
          <w:sz w:val="18"/>
          <w:szCs w:val="18"/>
        </w:rPr>
        <w:t xml:space="preserve"> apel</w:t>
      </w:r>
      <w:r w:rsidR="003031C9">
        <w:rPr>
          <w:rFonts w:ascii="Calibri" w:hAnsi="Calibri"/>
          <w:color w:val="17365D" w:themeColor="text2" w:themeShade="BF"/>
          <w:sz w:val="18"/>
          <w:szCs w:val="18"/>
        </w:rPr>
        <w:t>uri</w:t>
      </w:r>
      <w:r w:rsidR="003031C9" w:rsidRPr="00564015">
        <w:rPr>
          <w:rFonts w:ascii="Calibri" w:hAnsi="Calibri"/>
          <w:color w:val="17365D" w:themeColor="text2" w:themeShade="BF"/>
          <w:sz w:val="18"/>
          <w:szCs w:val="18"/>
        </w:rPr>
        <w:t xml:space="preserve"> de proiecte</w:t>
      </w:r>
    </w:p>
  </w:footnote>
  <w:footnote w:id="4">
    <w:p w:rsidR="00277E51" w:rsidRPr="00270852" w:rsidRDefault="00277E51" w:rsidP="00277E51">
      <w:pPr>
        <w:pStyle w:val="Textnotdesubsol"/>
        <w:ind w:left="-142" w:firstLine="0"/>
        <w:jc w:val="both"/>
        <w:rPr>
          <w:rFonts w:ascii="Calibri" w:hAnsi="Calibri"/>
          <w:sz w:val="18"/>
          <w:szCs w:val="18"/>
        </w:rPr>
      </w:pPr>
      <w:r w:rsidRPr="00270852">
        <w:rPr>
          <w:rStyle w:val="Referinnotdesubsol"/>
          <w:rFonts w:ascii="Calibri" w:eastAsiaTheme="majorEastAsia" w:hAnsi="Calibri"/>
          <w:sz w:val="18"/>
          <w:szCs w:val="18"/>
        </w:rPr>
        <w:footnoteRef/>
      </w:r>
      <w:r w:rsidRPr="00270852">
        <w:rPr>
          <w:rFonts w:ascii="Calibri" w:hAnsi="Calibri"/>
          <w:sz w:val="18"/>
          <w:szCs w:val="18"/>
        </w:rPr>
        <w:t xml:space="preserve">  </w:t>
      </w:r>
      <w:r w:rsidRPr="00270852">
        <w:rPr>
          <w:rFonts w:ascii="Calibri" w:hAnsi="Calibri"/>
          <w:color w:val="17365D"/>
          <w:sz w:val="18"/>
          <w:szCs w:val="18"/>
        </w:rPr>
        <w:t>Conform Legii nr. 53/2003 - Codul muncii, republicată, cu modificările și completările ulterioare - Capitolul VII „Munca prin agent de muncă temporară” (art. 88 – 102), respectiv Hotărârii de Guvern nr. 1256/2011 privind condiţiile de funcţionare, precum şi procedura de autorizare a agentului de muncă temporară.</w:t>
      </w:r>
    </w:p>
  </w:footnote>
  <w:footnote w:id="5">
    <w:p w:rsidR="0074204F" w:rsidRPr="00FF0A3F" w:rsidRDefault="0074204F" w:rsidP="0074204F">
      <w:pPr>
        <w:pStyle w:val="Textnotdesubsol"/>
        <w:ind w:left="0" w:firstLine="1"/>
        <w:jc w:val="both"/>
        <w:rPr>
          <w:rFonts w:ascii="Calibri" w:hAnsi="Calibri"/>
          <w:color w:val="17365D"/>
          <w:sz w:val="18"/>
          <w:szCs w:val="18"/>
        </w:rPr>
      </w:pPr>
      <w:r w:rsidRPr="00FF0A3F">
        <w:rPr>
          <w:rStyle w:val="Referinnotdesubsol"/>
          <w:rFonts w:ascii="Calibri" w:eastAsiaTheme="majorEastAsia" w:hAnsi="Calibri"/>
          <w:color w:val="17365D" w:themeColor="text2" w:themeShade="BF"/>
          <w:sz w:val="18"/>
          <w:szCs w:val="18"/>
        </w:rPr>
        <w:footnoteRef/>
      </w:r>
      <w:r w:rsidRPr="00FF0A3F">
        <w:rPr>
          <w:rFonts w:ascii="Calibri" w:hAnsi="Calibri"/>
          <w:color w:val="17365D" w:themeColor="text2" w:themeShade="BF"/>
          <w:sz w:val="18"/>
          <w:szCs w:val="18"/>
        </w:rPr>
        <w:t xml:space="preserve">  </w:t>
      </w:r>
      <w:r w:rsidRPr="00FF0A3F">
        <w:rPr>
          <w:rFonts w:ascii="Calibri" w:hAnsi="Calibri" w:cs="Arial"/>
          <w:color w:val="17365D" w:themeColor="text2" w:themeShade="BF"/>
          <w:sz w:val="18"/>
          <w:szCs w:val="18"/>
        </w:rPr>
        <w:t>Condițiile trebuie îndeplinite cumulativ. Solicitantul/ beneficiarul. trebuie să se asigure că participanţii la operaţiuni nu au reprezentat grup ţintă pentru măsuri similare, cofinanţate din fonduri nerambursabile. În cazul în care, în implementare, se constată încălcarea acestui criteriu, contractul de finanţare va fi reziliat, conform prevederilor legale în vigoare</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10"/>
    <w:multiLevelType w:val="multilevel"/>
    <w:tmpl w:val="B322AE7A"/>
    <w:name w:val="WWNum19"/>
    <w:lvl w:ilvl="0">
      <w:start w:val="1"/>
      <w:numFmt w:val="bullet"/>
      <w:lvlText w:val=""/>
      <w:lvlJc w:val="left"/>
      <w:pPr>
        <w:tabs>
          <w:tab w:val="num" w:pos="0"/>
        </w:tabs>
        <w:ind w:left="360" w:hanging="360"/>
      </w:pPr>
      <w:rPr>
        <w:rFonts w:ascii="Wingdings 3" w:hAnsi="Wingdings 3" w:hint="default"/>
        <w:color w:val="FFC000"/>
        <w:sz w:val="16"/>
      </w:rPr>
    </w:lvl>
    <w:lvl w:ilvl="1">
      <w:start w:val="1"/>
      <w:numFmt w:val="bullet"/>
      <w:lvlText w:val="o"/>
      <w:lvlJc w:val="left"/>
      <w:pPr>
        <w:tabs>
          <w:tab w:val="num" w:pos="0"/>
        </w:tabs>
        <w:ind w:left="1080" w:hanging="360"/>
      </w:pPr>
      <w:rPr>
        <w:rFonts w:ascii="Courier New" w:hAnsi="Courier New" w:cs="Courier New"/>
      </w:rPr>
    </w:lvl>
    <w:lvl w:ilvl="2">
      <w:start w:val="1"/>
      <w:numFmt w:val="bullet"/>
      <w:lvlText w:val=""/>
      <w:lvlJc w:val="left"/>
      <w:pPr>
        <w:tabs>
          <w:tab w:val="num" w:pos="0"/>
        </w:tabs>
        <w:ind w:left="1800" w:hanging="360"/>
      </w:pPr>
      <w:rPr>
        <w:rFonts w:ascii="Wingdings" w:hAnsi="Wingdings"/>
      </w:rPr>
    </w:lvl>
    <w:lvl w:ilvl="3">
      <w:start w:val="1"/>
      <w:numFmt w:val="bullet"/>
      <w:lvlText w:val=""/>
      <w:lvlJc w:val="left"/>
      <w:pPr>
        <w:tabs>
          <w:tab w:val="num" w:pos="0"/>
        </w:tabs>
        <w:ind w:left="2520" w:hanging="360"/>
      </w:pPr>
      <w:rPr>
        <w:rFonts w:ascii="Symbol" w:hAnsi="Symbol"/>
      </w:rPr>
    </w:lvl>
    <w:lvl w:ilvl="4">
      <w:start w:val="1"/>
      <w:numFmt w:val="bullet"/>
      <w:lvlText w:val="o"/>
      <w:lvlJc w:val="left"/>
      <w:pPr>
        <w:tabs>
          <w:tab w:val="num" w:pos="0"/>
        </w:tabs>
        <w:ind w:left="3240" w:hanging="360"/>
      </w:pPr>
      <w:rPr>
        <w:rFonts w:ascii="Courier New" w:hAnsi="Courier New" w:cs="Courier New"/>
      </w:rPr>
    </w:lvl>
    <w:lvl w:ilvl="5">
      <w:start w:val="1"/>
      <w:numFmt w:val="bullet"/>
      <w:lvlText w:val=""/>
      <w:lvlJc w:val="left"/>
      <w:pPr>
        <w:tabs>
          <w:tab w:val="num" w:pos="0"/>
        </w:tabs>
        <w:ind w:left="3960" w:hanging="360"/>
      </w:pPr>
      <w:rPr>
        <w:rFonts w:ascii="Wingdings" w:hAnsi="Wingdings"/>
      </w:rPr>
    </w:lvl>
    <w:lvl w:ilvl="6">
      <w:start w:val="1"/>
      <w:numFmt w:val="bullet"/>
      <w:lvlText w:val=""/>
      <w:lvlJc w:val="left"/>
      <w:pPr>
        <w:tabs>
          <w:tab w:val="num" w:pos="0"/>
        </w:tabs>
        <w:ind w:left="4680" w:hanging="360"/>
      </w:pPr>
      <w:rPr>
        <w:rFonts w:ascii="Symbol" w:hAnsi="Symbol"/>
      </w:rPr>
    </w:lvl>
    <w:lvl w:ilvl="7">
      <w:start w:val="1"/>
      <w:numFmt w:val="bullet"/>
      <w:lvlText w:val="o"/>
      <w:lvlJc w:val="left"/>
      <w:pPr>
        <w:tabs>
          <w:tab w:val="num" w:pos="0"/>
        </w:tabs>
        <w:ind w:left="5400" w:hanging="360"/>
      </w:pPr>
      <w:rPr>
        <w:rFonts w:ascii="Courier New" w:hAnsi="Courier New" w:cs="Courier New"/>
      </w:rPr>
    </w:lvl>
    <w:lvl w:ilvl="8">
      <w:start w:val="1"/>
      <w:numFmt w:val="bullet"/>
      <w:lvlText w:val=""/>
      <w:lvlJc w:val="left"/>
      <w:pPr>
        <w:tabs>
          <w:tab w:val="num" w:pos="0"/>
        </w:tabs>
        <w:ind w:left="6120" w:hanging="360"/>
      </w:pPr>
      <w:rPr>
        <w:rFonts w:ascii="Wingdings" w:hAnsi="Wingdings"/>
      </w:rPr>
    </w:lvl>
  </w:abstractNum>
  <w:abstractNum w:abstractNumId="1">
    <w:nsid w:val="00000011"/>
    <w:multiLevelType w:val="multilevel"/>
    <w:tmpl w:val="00000011"/>
    <w:lvl w:ilvl="0">
      <w:start w:val="1"/>
      <w:numFmt w:val="bullet"/>
      <w:lvlText w:val=""/>
      <w:lvlJc w:val="left"/>
      <w:pPr>
        <w:tabs>
          <w:tab w:val="num" w:pos="-8"/>
        </w:tabs>
        <w:ind w:left="360" w:hanging="360"/>
      </w:pPr>
      <w:rPr>
        <w:rFonts w:ascii="Wingdings 3" w:hAnsi="Wingdings 3"/>
        <w:color w:val="FFC000"/>
        <w:sz w:val="28"/>
      </w:rPr>
    </w:lvl>
    <w:lvl w:ilvl="1">
      <w:start w:val="1"/>
      <w:numFmt w:val="bullet"/>
      <w:lvlText w:val="o"/>
      <w:lvlJc w:val="left"/>
      <w:pPr>
        <w:tabs>
          <w:tab w:val="num" w:pos="0"/>
        </w:tabs>
        <w:ind w:left="1088" w:hanging="360"/>
      </w:pPr>
      <w:rPr>
        <w:rFonts w:ascii="Courier New" w:hAnsi="Courier New" w:cs="Courier New"/>
      </w:rPr>
    </w:lvl>
    <w:lvl w:ilvl="2">
      <w:start w:val="1"/>
      <w:numFmt w:val="bullet"/>
      <w:lvlText w:val=""/>
      <w:lvlJc w:val="left"/>
      <w:pPr>
        <w:tabs>
          <w:tab w:val="num" w:pos="0"/>
        </w:tabs>
        <w:ind w:left="1808" w:hanging="360"/>
      </w:pPr>
      <w:rPr>
        <w:rFonts w:ascii="Wingdings" w:hAnsi="Wingdings"/>
      </w:rPr>
    </w:lvl>
    <w:lvl w:ilvl="3">
      <w:start w:val="1"/>
      <w:numFmt w:val="bullet"/>
      <w:lvlText w:val=""/>
      <w:lvlJc w:val="left"/>
      <w:pPr>
        <w:tabs>
          <w:tab w:val="num" w:pos="0"/>
        </w:tabs>
        <w:ind w:left="2528" w:hanging="360"/>
      </w:pPr>
      <w:rPr>
        <w:rFonts w:ascii="Symbol" w:hAnsi="Symbol"/>
      </w:rPr>
    </w:lvl>
    <w:lvl w:ilvl="4">
      <w:start w:val="1"/>
      <w:numFmt w:val="bullet"/>
      <w:lvlText w:val="o"/>
      <w:lvlJc w:val="left"/>
      <w:pPr>
        <w:tabs>
          <w:tab w:val="num" w:pos="0"/>
        </w:tabs>
        <w:ind w:left="3248" w:hanging="360"/>
      </w:pPr>
      <w:rPr>
        <w:rFonts w:ascii="Courier New" w:hAnsi="Courier New" w:cs="Courier New"/>
      </w:rPr>
    </w:lvl>
    <w:lvl w:ilvl="5">
      <w:start w:val="1"/>
      <w:numFmt w:val="bullet"/>
      <w:lvlText w:val=""/>
      <w:lvlJc w:val="left"/>
      <w:pPr>
        <w:tabs>
          <w:tab w:val="num" w:pos="0"/>
        </w:tabs>
        <w:ind w:left="3968" w:hanging="360"/>
      </w:pPr>
      <w:rPr>
        <w:rFonts w:ascii="Wingdings" w:hAnsi="Wingdings"/>
      </w:rPr>
    </w:lvl>
    <w:lvl w:ilvl="6">
      <w:start w:val="1"/>
      <w:numFmt w:val="bullet"/>
      <w:lvlText w:val=""/>
      <w:lvlJc w:val="left"/>
      <w:pPr>
        <w:tabs>
          <w:tab w:val="num" w:pos="0"/>
        </w:tabs>
        <w:ind w:left="4688" w:hanging="360"/>
      </w:pPr>
      <w:rPr>
        <w:rFonts w:ascii="Symbol" w:hAnsi="Symbol"/>
      </w:rPr>
    </w:lvl>
    <w:lvl w:ilvl="7">
      <w:start w:val="1"/>
      <w:numFmt w:val="bullet"/>
      <w:lvlText w:val="o"/>
      <w:lvlJc w:val="left"/>
      <w:pPr>
        <w:tabs>
          <w:tab w:val="num" w:pos="0"/>
        </w:tabs>
        <w:ind w:left="5408" w:hanging="360"/>
      </w:pPr>
      <w:rPr>
        <w:rFonts w:ascii="Courier New" w:hAnsi="Courier New" w:cs="Courier New"/>
      </w:rPr>
    </w:lvl>
    <w:lvl w:ilvl="8">
      <w:start w:val="1"/>
      <w:numFmt w:val="bullet"/>
      <w:lvlText w:val=""/>
      <w:lvlJc w:val="left"/>
      <w:pPr>
        <w:tabs>
          <w:tab w:val="num" w:pos="0"/>
        </w:tabs>
        <w:ind w:left="6128" w:hanging="360"/>
      </w:pPr>
      <w:rPr>
        <w:rFonts w:ascii="Wingdings" w:hAnsi="Wingdings"/>
      </w:rPr>
    </w:lvl>
  </w:abstractNum>
  <w:abstractNum w:abstractNumId="2">
    <w:nsid w:val="0000001B"/>
    <w:multiLevelType w:val="multilevel"/>
    <w:tmpl w:val="5D4CC0A8"/>
    <w:name w:val="WWNum31"/>
    <w:lvl w:ilvl="0">
      <w:start w:val="1"/>
      <w:numFmt w:val="bullet"/>
      <w:lvlText w:val=""/>
      <w:lvlJc w:val="left"/>
      <w:pPr>
        <w:tabs>
          <w:tab w:val="num" w:pos="0"/>
        </w:tabs>
        <w:ind w:left="720" w:hanging="360"/>
      </w:pPr>
      <w:rPr>
        <w:rFonts w:ascii="Wingdings 3" w:hAnsi="Wingdings 3" w:hint="default"/>
        <w:color w:val="FFC000"/>
        <w:sz w:val="16"/>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3">
    <w:nsid w:val="0AE053BA"/>
    <w:multiLevelType w:val="hybridMultilevel"/>
    <w:tmpl w:val="AD94AA66"/>
    <w:lvl w:ilvl="0" w:tplc="AA923220">
      <w:start w:val="1"/>
      <w:numFmt w:val="decimal"/>
      <w:lvlText w:val="%1."/>
      <w:lvlJc w:val="left"/>
      <w:pPr>
        <w:ind w:left="360" w:hanging="360"/>
      </w:pPr>
      <w:rPr>
        <w:rFonts w:hint="default"/>
        <w:caps w:val="0"/>
        <w:strike w:val="0"/>
        <w:dstrike w:val="0"/>
        <w:vanish w:val="0"/>
        <w:color w:val="17365D" w:themeColor="text2" w:themeShade="BF"/>
        <w:sz w:val="22"/>
        <w:vertAlign w:val="baseline"/>
      </w:rPr>
    </w:lvl>
    <w:lvl w:ilvl="1" w:tplc="04180017">
      <w:start w:val="1"/>
      <w:numFmt w:val="lowerLetter"/>
      <w:lvlText w:val="%2)"/>
      <w:lvlJc w:val="left"/>
      <w:pPr>
        <w:ind w:left="1080" w:hanging="360"/>
      </w:pPr>
      <w:rPr>
        <w:rFonts w:hint="default"/>
        <w:color w:val="FFC000"/>
      </w:rPr>
    </w:lvl>
    <w:lvl w:ilvl="2" w:tplc="0418001B">
      <w:start w:val="1"/>
      <w:numFmt w:val="lowerRoman"/>
      <w:lvlText w:val="%3."/>
      <w:lvlJc w:val="right"/>
      <w:pPr>
        <w:ind w:left="1800" w:hanging="180"/>
      </w:pPr>
    </w:lvl>
    <w:lvl w:ilvl="3" w:tplc="D46A7A74">
      <w:start w:val="1"/>
      <w:numFmt w:val="lowerLetter"/>
      <w:lvlText w:val="%4)"/>
      <w:lvlJc w:val="left"/>
      <w:pPr>
        <w:ind w:left="2520" w:hanging="360"/>
      </w:pPr>
      <w:rPr>
        <w:rFonts w:hint="default"/>
        <w:b w:val="0"/>
      </w:r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4">
    <w:nsid w:val="0C791DCC"/>
    <w:multiLevelType w:val="hybridMultilevel"/>
    <w:tmpl w:val="AD94AA66"/>
    <w:lvl w:ilvl="0" w:tplc="AA923220">
      <w:start w:val="1"/>
      <w:numFmt w:val="decimal"/>
      <w:lvlText w:val="%1."/>
      <w:lvlJc w:val="left"/>
      <w:pPr>
        <w:ind w:left="360" w:hanging="360"/>
      </w:pPr>
      <w:rPr>
        <w:rFonts w:hint="default"/>
        <w:caps w:val="0"/>
        <w:strike w:val="0"/>
        <w:dstrike w:val="0"/>
        <w:vanish w:val="0"/>
        <w:color w:val="17365D" w:themeColor="text2" w:themeShade="BF"/>
        <w:sz w:val="22"/>
        <w:vertAlign w:val="baseline"/>
      </w:rPr>
    </w:lvl>
    <w:lvl w:ilvl="1" w:tplc="04180017">
      <w:start w:val="1"/>
      <w:numFmt w:val="lowerLetter"/>
      <w:lvlText w:val="%2)"/>
      <w:lvlJc w:val="left"/>
      <w:pPr>
        <w:ind w:left="1080" w:hanging="360"/>
      </w:pPr>
      <w:rPr>
        <w:rFonts w:hint="default"/>
        <w:color w:val="FFC000"/>
      </w:rPr>
    </w:lvl>
    <w:lvl w:ilvl="2" w:tplc="0418001B">
      <w:start w:val="1"/>
      <w:numFmt w:val="lowerRoman"/>
      <w:lvlText w:val="%3."/>
      <w:lvlJc w:val="right"/>
      <w:pPr>
        <w:ind w:left="1800" w:hanging="180"/>
      </w:pPr>
    </w:lvl>
    <w:lvl w:ilvl="3" w:tplc="D46A7A74">
      <w:start w:val="1"/>
      <w:numFmt w:val="lowerLetter"/>
      <w:lvlText w:val="%4)"/>
      <w:lvlJc w:val="left"/>
      <w:pPr>
        <w:ind w:left="2520" w:hanging="360"/>
      </w:pPr>
      <w:rPr>
        <w:rFonts w:hint="default"/>
        <w:b w:val="0"/>
      </w:r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5">
    <w:nsid w:val="119371D1"/>
    <w:multiLevelType w:val="hybridMultilevel"/>
    <w:tmpl w:val="AC5A8F28"/>
    <w:lvl w:ilvl="0" w:tplc="309888FE">
      <w:start w:val="1"/>
      <w:numFmt w:val="bullet"/>
      <w:lvlText w:val=""/>
      <w:lvlJc w:val="left"/>
      <w:pPr>
        <w:ind w:left="360" w:hanging="360"/>
      </w:pPr>
      <w:rPr>
        <w:rFonts w:ascii="Wingdings" w:hAnsi="Wingdings" w:hint="default"/>
        <w:color w:val="17365D" w:themeColor="text2" w:themeShade="BF"/>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11E82F4F"/>
    <w:multiLevelType w:val="hybridMultilevel"/>
    <w:tmpl w:val="51906B8E"/>
    <w:lvl w:ilvl="0" w:tplc="18B68738">
      <w:start w:val="1"/>
      <w:numFmt w:val="bullet"/>
      <w:lvlText w:val=""/>
      <w:lvlJc w:val="left"/>
      <w:pPr>
        <w:ind w:left="360" w:hanging="360"/>
      </w:pPr>
      <w:rPr>
        <w:rFonts w:ascii="Wingdings 3" w:hAnsi="Wingdings 3" w:hint="default"/>
        <w:color w:val="FFC000"/>
        <w:sz w:val="28"/>
      </w:rPr>
    </w:lvl>
    <w:lvl w:ilvl="1" w:tplc="04090003">
      <w:start w:val="1"/>
      <w:numFmt w:val="bullet"/>
      <w:lvlText w:val="o"/>
      <w:lvlJc w:val="left"/>
      <w:pPr>
        <w:ind w:left="1080" w:hanging="360"/>
      </w:pPr>
      <w:rPr>
        <w:rFonts w:ascii="Courier New" w:hAnsi="Courier New" w:cs="Courier New" w:hint="default"/>
      </w:rPr>
    </w:lvl>
    <w:lvl w:ilvl="2" w:tplc="9A80BD10">
      <w:numFmt w:val="bullet"/>
      <w:lvlText w:val="-"/>
      <w:lvlJc w:val="left"/>
      <w:pPr>
        <w:ind w:left="1800" w:hanging="360"/>
      </w:pPr>
      <w:rPr>
        <w:rFonts w:ascii="Calibri" w:eastAsia="Times New Roman" w:hAnsi="Calibri" w:cs="Times New Roman"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12E51229"/>
    <w:multiLevelType w:val="hybridMultilevel"/>
    <w:tmpl w:val="C0AE7FE8"/>
    <w:lvl w:ilvl="0" w:tplc="146014B0">
      <w:start w:val="1"/>
      <w:numFmt w:val="bullet"/>
      <w:lvlText w:val=""/>
      <w:lvlJc w:val="left"/>
      <w:pPr>
        <w:ind w:left="360" w:hanging="360"/>
      </w:pPr>
      <w:rPr>
        <w:rFonts w:ascii="Wingdings 3" w:hAnsi="Wingdings 3" w:hint="default"/>
        <w:color w:val="FFC000"/>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nsid w:val="1536784E"/>
    <w:multiLevelType w:val="hybridMultilevel"/>
    <w:tmpl w:val="B0A2D198"/>
    <w:lvl w:ilvl="0" w:tplc="A9106816">
      <w:start w:val="1"/>
      <w:numFmt w:val="decimal"/>
      <w:lvlText w:val="2.%1"/>
      <w:lvlJc w:val="left"/>
      <w:pPr>
        <w:ind w:left="1065" w:hanging="360"/>
      </w:pPr>
      <w:rPr>
        <w:rFonts w:hint="default"/>
      </w:rPr>
    </w:lvl>
    <w:lvl w:ilvl="1" w:tplc="04180019">
      <w:start w:val="1"/>
      <w:numFmt w:val="lowerLetter"/>
      <w:pStyle w:val="Titlu2"/>
      <w:lvlText w:val="%2."/>
      <w:lvlJc w:val="left"/>
      <w:pPr>
        <w:ind w:left="1785" w:hanging="360"/>
      </w:pPr>
    </w:lvl>
    <w:lvl w:ilvl="2" w:tplc="0418001B" w:tentative="1">
      <w:start w:val="1"/>
      <w:numFmt w:val="lowerRoman"/>
      <w:lvlText w:val="%3."/>
      <w:lvlJc w:val="right"/>
      <w:pPr>
        <w:ind w:left="2505" w:hanging="180"/>
      </w:pPr>
    </w:lvl>
    <w:lvl w:ilvl="3" w:tplc="0418000F" w:tentative="1">
      <w:start w:val="1"/>
      <w:numFmt w:val="decimal"/>
      <w:lvlText w:val="%4."/>
      <w:lvlJc w:val="left"/>
      <w:pPr>
        <w:ind w:left="3225" w:hanging="360"/>
      </w:pPr>
    </w:lvl>
    <w:lvl w:ilvl="4" w:tplc="04180019" w:tentative="1">
      <w:start w:val="1"/>
      <w:numFmt w:val="lowerLetter"/>
      <w:lvlText w:val="%5."/>
      <w:lvlJc w:val="left"/>
      <w:pPr>
        <w:ind w:left="3945" w:hanging="360"/>
      </w:pPr>
    </w:lvl>
    <w:lvl w:ilvl="5" w:tplc="0418001B" w:tentative="1">
      <w:start w:val="1"/>
      <w:numFmt w:val="lowerRoman"/>
      <w:lvlText w:val="%6."/>
      <w:lvlJc w:val="right"/>
      <w:pPr>
        <w:ind w:left="4665" w:hanging="180"/>
      </w:pPr>
    </w:lvl>
    <w:lvl w:ilvl="6" w:tplc="0418000F" w:tentative="1">
      <w:start w:val="1"/>
      <w:numFmt w:val="decimal"/>
      <w:lvlText w:val="%7."/>
      <w:lvlJc w:val="left"/>
      <w:pPr>
        <w:ind w:left="5385" w:hanging="360"/>
      </w:pPr>
    </w:lvl>
    <w:lvl w:ilvl="7" w:tplc="04180019" w:tentative="1">
      <w:start w:val="1"/>
      <w:numFmt w:val="lowerLetter"/>
      <w:lvlText w:val="%8."/>
      <w:lvlJc w:val="left"/>
      <w:pPr>
        <w:ind w:left="6105" w:hanging="360"/>
      </w:pPr>
    </w:lvl>
    <w:lvl w:ilvl="8" w:tplc="0418001B" w:tentative="1">
      <w:start w:val="1"/>
      <w:numFmt w:val="lowerRoman"/>
      <w:lvlText w:val="%9."/>
      <w:lvlJc w:val="right"/>
      <w:pPr>
        <w:ind w:left="6825" w:hanging="180"/>
      </w:pPr>
    </w:lvl>
  </w:abstractNum>
  <w:abstractNum w:abstractNumId="9">
    <w:nsid w:val="16492432"/>
    <w:multiLevelType w:val="hybridMultilevel"/>
    <w:tmpl w:val="9118EED0"/>
    <w:lvl w:ilvl="0" w:tplc="04180011">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
    <w:nsid w:val="1B9A25C6"/>
    <w:multiLevelType w:val="hybridMultilevel"/>
    <w:tmpl w:val="09D45B7A"/>
    <w:lvl w:ilvl="0" w:tplc="CC5EAC3C">
      <w:start w:val="1"/>
      <w:numFmt w:val="decimal"/>
      <w:lvlText w:val="%1."/>
      <w:lvlJc w:val="left"/>
      <w:pPr>
        <w:ind w:left="720" w:hanging="360"/>
      </w:pPr>
      <w:rPr>
        <w:rFonts w:hint="default"/>
        <w:i w:val="0"/>
        <w:color w:val="17365D" w:themeColor="text2" w:themeShade="BF"/>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nsid w:val="21F55BD5"/>
    <w:multiLevelType w:val="hybridMultilevel"/>
    <w:tmpl w:val="AD94AA66"/>
    <w:lvl w:ilvl="0" w:tplc="AA923220">
      <w:start w:val="1"/>
      <w:numFmt w:val="decimal"/>
      <w:lvlText w:val="%1."/>
      <w:lvlJc w:val="left"/>
      <w:pPr>
        <w:ind w:left="360" w:hanging="360"/>
      </w:pPr>
      <w:rPr>
        <w:rFonts w:hint="default"/>
        <w:caps w:val="0"/>
        <w:strike w:val="0"/>
        <w:dstrike w:val="0"/>
        <w:vanish w:val="0"/>
        <w:color w:val="17365D" w:themeColor="text2" w:themeShade="BF"/>
        <w:sz w:val="22"/>
        <w:vertAlign w:val="baseline"/>
      </w:rPr>
    </w:lvl>
    <w:lvl w:ilvl="1" w:tplc="04180017">
      <w:start w:val="1"/>
      <w:numFmt w:val="lowerLetter"/>
      <w:lvlText w:val="%2)"/>
      <w:lvlJc w:val="left"/>
      <w:pPr>
        <w:ind w:left="1080" w:hanging="360"/>
      </w:pPr>
      <w:rPr>
        <w:rFonts w:hint="default"/>
        <w:color w:val="FFC000"/>
      </w:rPr>
    </w:lvl>
    <w:lvl w:ilvl="2" w:tplc="0418001B">
      <w:start w:val="1"/>
      <w:numFmt w:val="lowerRoman"/>
      <w:lvlText w:val="%3."/>
      <w:lvlJc w:val="right"/>
      <w:pPr>
        <w:ind w:left="1800" w:hanging="180"/>
      </w:pPr>
    </w:lvl>
    <w:lvl w:ilvl="3" w:tplc="D46A7A74">
      <w:start w:val="1"/>
      <w:numFmt w:val="lowerLetter"/>
      <w:lvlText w:val="%4)"/>
      <w:lvlJc w:val="left"/>
      <w:pPr>
        <w:ind w:left="2520" w:hanging="360"/>
      </w:pPr>
      <w:rPr>
        <w:rFonts w:hint="default"/>
        <w:b w:val="0"/>
      </w:r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2">
    <w:nsid w:val="23ED7E9A"/>
    <w:multiLevelType w:val="hybridMultilevel"/>
    <w:tmpl w:val="627A64C0"/>
    <w:lvl w:ilvl="0" w:tplc="146014B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3">
    <w:nsid w:val="2A5256D8"/>
    <w:multiLevelType w:val="hybridMultilevel"/>
    <w:tmpl w:val="AA2E484A"/>
    <w:lvl w:ilvl="0" w:tplc="309888FE">
      <w:start w:val="1"/>
      <w:numFmt w:val="bullet"/>
      <w:lvlText w:val=""/>
      <w:lvlJc w:val="left"/>
      <w:pPr>
        <w:ind w:left="720" w:hanging="360"/>
      </w:pPr>
      <w:rPr>
        <w:rFonts w:ascii="Wingdings" w:hAnsi="Wingdings" w:hint="default"/>
        <w:color w:val="17365D" w:themeColor="text2" w:themeShade="BF"/>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
    <w:nsid w:val="330A4F97"/>
    <w:multiLevelType w:val="hybridMultilevel"/>
    <w:tmpl w:val="A2AE5A9E"/>
    <w:lvl w:ilvl="0" w:tplc="21681B1E">
      <w:start w:val="1"/>
      <w:numFmt w:val="bullet"/>
      <w:lvlText w:val="-"/>
      <w:lvlJc w:val="left"/>
      <w:pPr>
        <w:ind w:left="720" w:hanging="360"/>
      </w:pPr>
      <w:rPr>
        <w:rFonts w:ascii="Calibri" w:eastAsia="Calibri" w:hAnsi="Calibri"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nsid w:val="364B1814"/>
    <w:multiLevelType w:val="hybridMultilevel"/>
    <w:tmpl w:val="C750FEAA"/>
    <w:lvl w:ilvl="0" w:tplc="146014B0">
      <w:start w:val="1"/>
      <w:numFmt w:val="bullet"/>
      <w:lvlText w:val=""/>
      <w:lvlJc w:val="left"/>
      <w:pPr>
        <w:ind w:left="360" w:hanging="360"/>
      </w:pPr>
      <w:rPr>
        <w:rFonts w:ascii="Wingdings 3" w:hAnsi="Wingdings 3" w:hint="default"/>
        <w:color w:val="FFC000"/>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6">
    <w:nsid w:val="466D75E3"/>
    <w:multiLevelType w:val="hybridMultilevel"/>
    <w:tmpl w:val="9904A2E0"/>
    <w:lvl w:ilvl="0" w:tplc="146014B0">
      <w:start w:val="1"/>
      <w:numFmt w:val="bullet"/>
      <w:lvlText w:val=""/>
      <w:lvlJc w:val="left"/>
      <w:pPr>
        <w:ind w:left="720" w:hanging="360"/>
      </w:pPr>
      <w:rPr>
        <w:rFonts w:ascii="Wingdings 3" w:hAnsi="Wingdings 3" w:hint="default"/>
        <w:color w:val="FFC000"/>
        <w:sz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7">
    <w:nsid w:val="4C121FFB"/>
    <w:multiLevelType w:val="hybridMultilevel"/>
    <w:tmpl w:val="D58ABFB6"/>
    <w:lvl w:ilvl="0" w:tplc="146014B0">
      <w:start w:val="1"/>
      <w:numFmt w:val="bullet"/>
      <w:lvlText w:val=""/>
      <w:lvlJc w:val="left"/>
      <w:pPr>
        <w:ind w:left="360" w:hanging="360"/>
      </w:pPr>
      <w:rPr>
        <w:rFonts w:ascii="Wingdings 3" w:hAnsi="Wingdings 3" w:hint="default"/>
        <w:color w:val="FFC000"/>
        <w:sz w:val="16"/>
      </w:rPr>
    </w:lvl>
    <w:lvl w:ilvl="1" w:tplc="04180003">
      <w:start w:val="1"/>
      <w:numFmt w:val="bullet"/>
      <w:lvlText w:val="o"/>
      <w:lvlJc w:val="left"/>
      <w:pPr>
        <w:ind w:left="1080" w:hanging="360"/>
      </w:pPr>
      <w:rPr>
        <w:rFonts w:ascii="Courier New" w:hAnsi="Courier New" w:cs="Courier New" w:hint="default"/>
      </w:rPr>
    </w:lvl>
    <w:lvl w:ilvl="2" w:tplc="04180005">
      <w:start w:val="1"/>
      <w:numFmt w:val="bullet"/>
      <w:lvlText w:val=""/>
      <w:lvlJc w:val="left"/>
      <w:pPr>
        <w:ind w:left="1800" w:hanging="360"/>
      </w:pPr>
      <w:rPr>
        <w:rFonts w:ascii="Wingdings" w:hAnsi="Wingdings" w:hint="default"/>
      </w:rPr>
    </w:lvl>
    <w:lvl w:ilvl="3" w:tplc="0418000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8">
    <w:nsid w:val="51D64D55"/>
    <w:multiLevelType w:val="hybridMultilevel"/>
    <w:tmpl w:val="077EE608"/>
    <w:lvl w:ilvl="0" w:tplc="0418000F">
      <w:start w:val="1"/>
      <w:numFmt w:val="decimal"/>
      <w:lvlText w:val="%1."/>
      <w:lvlJc w:val="left"/>
      <w:pPr>
        <w:ind w:left="360" w:hanging="360"/>
      </w:pPr>
    </w:lvl>
    <w:lvl w:ilvl="1" w:tplc="04180019">
      <w:start w:val="1"/>
      <w:numFmt w:val="lowerLetter"/>
      <w:lvlText w:val="%2."/>
      <w:lvlJc w:val="left"/>
      <w:pPr>
        <w:ind w:left="1080" w:hanging="360"/>
      </w:pPr>
    </w:lvl>
    <w:lvl w:ilvl="2" w:tplc="309888FE">
      <w:start w:val="1"/>
      <w:numFmt w:val="bullet"/>
      <w:lvlText w:val=""/>
      <w:lvlJc w:val="left"/>
      <w:pPr>
        <w:ind w:left="1800" w:hanging="180"/>
      </w:pPr>
      <w:rPr>
        <w:rFonts w:ascii="Wingdings" w:hAnsi="Wingdings" w:hint="default"/>
        <w:color w:val="17365D" w:themeColor="text2" w:themeShade="BF"/>
        <w:sz w:val="16"/>
      </w:r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9">
    <w:nsid w:val="532D3BC4"/>
    <w:multiLevelType w:val="hybridMultilevel"/>
    <w:tmpl w:val="3F96E888"/>
    <w:lvl w:ilvl="0" w:tplc="309888FE">
      <w:start w:val="1"/>
      <w:numFmt w:val="bullet"/>
      <w:lvlText w:val=""/>
      <w:lvlJc w:val="left"/>
      <w:pPr>
        <w:ind w:left="1080" w:hanging="360"/>
      </w:pPr>
      <w:rPr>
        <w:rFonts w:ascii="Wingdings" w:hAnsi="Wingdings" w:hint="default"/>
        <w:color w:val="17365D" w:themeColor="text2" w:themeShade="BF"/>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nsid w:val="5FBA4061"/>
    <w:multiLevelType w:val="hybridMultilevel"/>
    <w:tmpl w:val="00B69FE6"/>
    <w:lvl w:ilvl="0" w:tplc="146014B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1">
    <w:nsid w:val="5FFD3088"/>
    <w:multiLevelType w:val="hybridMultilevel"/>
    <w:tmpl w:val="1FD0F78E"/>
    <w:lvl w:ilvl="0" w:tplc="04180009">
      <w:start w:val="1"/>
      <w:numFmt w:val="bullet"/>
      <w:lvlText w:val=""/>
      <w:lvlJc w:val="left"/>
      <w:pPr>
        <w:ind w:left="1776" w:hanging="360"/>
      </w:pPr>
      <w:rPr>
        <w:rFonts w:ascii="Wingdings" w:hAnsi="Wingdings" w:hint="default"/>
      </w:rPr>
    </w:lvl>
    <w:lvl w:ilvl="1" w:tplc="04180003">
      <w:start w:val="1"/>
      <w:numFmt w:val="bullet"/>
      <w:lvlText w:val="o"/>
      <w:lvlJc w:val="left"/>
      <w:pPr>
        <w:ind w:left="2496" w:hanging="360"/>
      </w:pPr>
      <w:rPr>
        <w:rFonts w:ascii="Courier New" w:hAnsi="Courier New" w:cs="Courier New" w:hint="default"/>
      </w:rPr>
    </w:lvl>
    <w:lvl w:ilvl="2" w:tplc="04180005">
      <w:start w:val="1"/>
      <w:numFmt w:val="bullet"/>
      <w:lvlText w:val=""/>
      <w:lvlJc w:val="left"/>
      <w:pPr>
        <w:ind w:left="3216" w:hanging="360"/>
      </w:pPr>
      <w:rPr>
        <w:rFonts w:ascii="Wingdings" w:hAnsi="Wingdings" w:hint="default"/>
      </w:rPr>
    </w:lvl>
    <w:lvl w:ilvl="3" w:tplc="04180001">
      <w:start w:val="1"/>
      <w:numFmt w:val="bullet"/>
      <w:lvlText w:val=""/>
      <w:lvlJc w:val="left"/>
      <w:pPr>
        <w:ind w:left="3936" w:hanging="360"/>
      </w:pPr>
      <w:rPr>
        <w:rFonts w:ascii="Symbol" w:hAnsi="Symbol" w:hint="default"/>
      </w:rPr>
    </w:lvl>
    <w:lvl w:ilvl="4" w:tplc="04180003" w:tentative="1">
      <w:start w:val="1"/>
      <w:numFmt w:val="bullet"/>
      <w:lvlText w:val="o"/>
      <w:lvlJc w:val="left"/>
      <w:pPr>
        <w:ind w:left="4656" w:hanging="360"/>
      </w:pPr>
      <w:rPr>
        <w:rFonts w:ascii="Courier New" w:hAnsi="Courier New" w:cs="Courier New" w:hint="default"/>
      </w:rPr>
    </w:lvl>
    <w:lvl w:ilvl="5" w:tplc="04180005" w:tentative="1">
      <w:start w:val="1"/>
      <w:numFmt w:val="bullet"/>
      <w:lvlText w:val=""/>
      <w:lvlJc w:val="left"/>
      <w:pPr>
        <w:ind w:left="5376" w:hanging="360"/>
      </w:pPr>
      <w:rPr>
        <w:rFonts w:ascii="Wingdings" w:hAnsi="Wingdings" w:hint="default"/>
      </w:rPr>
    </w:lvl>
    <w:lvl w:ilvl="6" w:tplc="04180001" w:tentative="1">
      <w:start w:val="1"/>
      <w:numFmt w:val="bullet"/>
      <w:lvlText w:val=""/>
      <w:lvlJc w:val="left"/>
      <w:pPr>
        <w:ind w:left="6096" w:hanging="360"/>
      </w:pPr>
      <w:rPr>
        <w:rFonts w:ascii="Symbol" w:hAnsi="Symbol" w:hint="default"/>
      </w:rPr>
    </w:lvl>
    <w:lvl w:ilvl="7" w:tplc="04180003" w:tentative="1">
      <w:start w:val="1"/>
      <w:numFmt w:val="bullet"/>
      <w:lvlText w:val="o"/>
      <w:lvlJc w:val="left"/>
      <w:pPr>
        <w:ind w:left="6816" w:hanging="360"/>
      </w:pPr>
      <w:rPr>
        <w:rFonts w:ascii="Courier New" w:hAnsi="Courier New" w:cs="Courier New" w:hint="default"/>
      </w:rPr>
    </w:lvl>
    <w:lvl w:ilvl="8" w:tplc="04180005" w:tentative="1">
      <w:start w:val="1"/>
      <w:numFmt w:val="bullet"/>
      <w:lvlText w:val=""/>
      <w:lvlJc w:val="left"/>
      <w:pPr>
        <w:ind w:left="7536" w:hanging="360"/>
      </w:pPr>
      <w:rPr>
        <w:rFonts w:ascii="Wingdings" w:hAnsi="Wingdings" w:hint="default"/>
      </w:rPr>
    </w:lvl>
  </w:abstractNum>
  <w:abstractNum w:abstractNumId="22">
    <w:nsid w:val="6DCA2183"/>
    <w:multiLevelType w:val="hybridMultilevel"/>
    <w:tmpl w:val="D27EB8DE"/>
    <w:lvl w:ilvl="0" w:tplc="04180009">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3">
    <w:nsid w:val="741B06D3"/>
    <w:multiLevelType w:val="multilevel"/>
    <w:tmpl w:val="F1920168"/>
    <w:lvl w:ilvl="0">
      <w:start w:val="1"/>
      <w:numFmt w:val="bullet"/>
      <w:lvlText w:val=""/>
      <w:lvlJc w:val="left"/>
      <w:pPr>
        <w:tabs>
          <w:tab w:val="num" w:pos="-360"/>
        </w:tabs>
        <w:ind w:left="360" w:hanging="360"/>
      </w:pPr>
      <w:rPr>
        <w:rFonts w:ascii="Wingdings 3" w:hAnsi="Wingdings 3" w:hint="default"/>
        <w:color w:val="FFC000"/>
      </w:rPr>
    </w:lvl>
    <w:lvl w:ilvl="1">
      <w:start w:val="1"/>
      <w:numFmt w:val="bullet"/>
      <w:lvlText w:val="o"/>
      <w:lvlJc w:val="left"/>
      <w:pPr>
        <w:tabs>
          <w:tab w:val="num" w:pos="-360"/>
        </w:tabs>
        <w:ind w:left="1080" w:hanging="360"/>
      </w:pPr>
      <w:rPr>
        <w:rFonts w:ascii="Courier New" w:hAnsi="Courier New" w:cs="Courier New"/>
      </w:rPr>
    </w:lvl>
    <w:lvl w:ilvl="2">
      <w:start w:val="1"/>
      <w:numFmt w:val="bullet"/>
      <w:lvlText w:val=""/>
      <w:lvlJc w:val="left"/>
      <w:pPr>
        <w:tabs>
          <w:tab w:val="num" w:pos="-360"/>
        </w:tabs>
        <w:ind w:left="1800" w:hanging="360"/>
      </w:pPr>
      <w:rPr>
        <w:rFonts w:ascii="Wingdings" w:hAnsi="Wingdings"/>
      </w:rPr>
    </w:lvl>
    <w:lvl w:ilvl="3">
      <w:start w:val="1"/>
      <w:numFmt w:val="bullet"/>
      <w:lvlText w:val=""/>
      <w:lvlJc w:val="left"/>
      <w:pPr>
        <w:tabs>
          <w:tab w:val="num" w:pos="-360"/>
        </w:tabs>
        <w:ind w:left="2520" w:hanging="360"/>
      </w:pPr>
      <w:rPr>
        <w:rFonts w:ascii="Symbol" w:hAnsi="Symbol"/>
      </w:rPr>
    </w:lvl>
    <w:lvl w:ilvl="4">
      <w:start w:val="1"/>
      <w:numFmt w:val="bullet"/>
      <w:lvlText w:val="o"/>
      <w:lvlJc w:val="left"/>
      <w:pPr>
        <w:tabs>
          <w:tab w:val="num" w:pos="-360"/>
        </w:tabs>
        <w:ind w:left="3240" w:hanging="360"/>
      </w:pPr>
      <w:rPr>
        <w:rFonts w:ascii="Courier New" w:hAnsi="Courier New" w:cs="Courier New"/>
      </w:rPr>
    </w:lvl>
    <w:lvl w:ilvl="5">
      <w:start w:val="1"/>
      <w:numFmt w:val="bullet"/>
      <w:lvlText w:val=""/>
      <w:lvlJc w:val="left"/>
      <w:pPr>
        <w:tabs>
          <w:tab w:val="num" w:pos="-360"/>
        </w:tabs>
        <w:ind w:left="3960" w:hanging="360"/>
      </w:pPr>
      <w:rPr>
        <w:rFonts w:ascii="Wingdings" w:hAnsi="Wingdings"/>
      </w:rPr>
    </w:lvl>
    <w:lvl w:ilvl="6">
      <w:start w:val="1"/>
      <w:numFmt w:val="bullet"/>
      <w:lvlText w:val=""/>
      <w:lvlJc w:val="left"/>
      <w:pPr>
        <w:tabs>
          <w:tab w:val="num" w:pos="-360"/>
        </w:tabs>
        <w:ind w:left="4680" w:hanging="360"/>
      </w:pPr>
      <w:rPr>
        <w:rFonts w:ascii="Symbol" w:hAnsi="Symbol"/>
      </w:rPr>
    </w:lvl>
    <w:lvl w:ilvl="7">
      <w:start w:val="1"/>
      <w:numFmt w:val="bullet"/>
      <w:lvlText w:val="o"/>
      <w:lvlJc w:val="left"/>
      <w:pPr>
        <w:tabs>
          <w:tab w:val="num" w:pos="-360"/>
        </w:tabs>
        <w:ind w:left="5400" w:hanging="360"/>
      </w:pPr>
      <w:rPr>
        <w:rFonts w:ascii="Courier New" w:hAnsi="Courier New" w:cs="Courier New"/>
      </w:rPr>
    </w:lvl>
    <w:lvl w:ilvl="8">
      <w:start w:val="1"/>
      <w:numFmt w:val="bullet"/>
      <w:lvlText w:val=""/>
      <w:lvlJc w:val="left"/>
      <w:pPr>
        <w:tabs>
          <w:tab w:val="num" w:pos="-360"/>
        </w:tabs>
        <w:ind w:left="6120" w:hanging="360"/>
      </w:pPr>
      <w:rPr>
        <w:rFonts w:ascii="Wingdings" w:hAnsi="Wingdings"/>
      </w:rPr>
    </w:lvl>
  </w:abstractNum>
  <w:abstractNum w:abstractNumId="24">
    <w:nsid w:val="7C8A1261"/>
    <w:multiLevelType w:val="hybridMultilevel"/>
    <w:tmpl w:val="A278698E"/>
    <w:lvl w:ilvl="0" w:tplc="146014B0">
      <w:start w:val="1"/>
      <w:numFmt w:val="bullet"/>
      <w:lvlText w:val=""/>
      <w:lvlJc w:val="left"/>
      <w:pPr>
        <w:ind w:left="360" w:hanging="360"/>
      </w:pPr>
      <w:rPr>
        <w:rFonts w:ascii="Wingdings 3" w:hAnsi="Wingdings 3" w:hint="default"/>
        <w:color w:val="FFC000"/>
        <w:sz w:val="16"/>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num w:numId="1">
    <w:abstractNumId w:val="8"/>
  </w:num>
  <w:num w:numId="2">
    <w:abstractNumId w:val="2"/>
  </w:num>
  <w:num w:numId="3">
    <w:abstractNumId w:val="0"/>
  </w:num>
  <w:num w:numId="4">
    <w:abstractNumId w:val="1"/>
  </w:num>
  <w:num w:numId="5">
    <w:abstractNumId w:val="22"/>
  </w:num>
  <w:num w:numId="6">
    <w:abstractNumId w:val="18"/>
  </w:num>
  <w:num w:numId="7">
    <w:abstractNumId w:val="17"/>
  </w:num>
  <w:num w:numId="8">
    <w:abstractNumId w:val="24"/>
  </w:num>
  <w:num w:numId="9">
    <w:abstractNumId w:val="10"/>
  </w:num>
  <w:num w:numId="10">
    <w:abstractNumId w:val="20"/>
  </w:num>
  <w:num w:numId="11">
    <w:abstractNumId w:val="7"/>
  </w:num>
  <w:num w:numId="12">
    <w:abstractNumId w:val="23"/>
  </w:num>
  <w:num w:numId="13">
    <w:abstractNumId w:val="14"/>
  </w:num>
  <w:num w:numId="14">
    <w:abstractNumId w:val="13"/>
  </w:num>
  <w:num w:numId="15">
    <w:abstractNumId w:val="11"/>
  </w:num>
  <w:num w:numId="16">
    <w:abstractNumId w:val="21"/>
  </w:num>
  <w:num w:numId="17">
    <w:abstractNumId w:val="5"/>
  </w:num>
  <w:num w:numId="18">
    <w:abstractNumId w:val="6"/>
  </w:num>
  <w:num w:numId="19">
    <w:abstractNumId w:val="19"/>
  </w:num>
  <w:num w:numId="20">
    <w:abstractNumId w:val="15"/>
  </w:num>
  <w:num w:numId="21">
    <w:abstractNumId w:val="4"/>
  </w:num>
  <w:num w:numId="22">
    <w:abstractNumId w:val="3"/>
  </w:num>
  <w:num w:numId="23">
    <w:abstractNumId w:val="12"/>
  </w:num>
  <w:num w:numId="24">
    <w:abstractNumId w:val="9"/>
  </w:num>
  <w:num w:numId="25">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204F"/>
    <w:rsid w:val="000007DF"/>
    <w:rsid w:val="0000194A"/>
    <w:rsid w:val="00007C82"/>
    <w:rsid w:val="000257B8"/>
    <w:rsid w:val="000603C2"/>
    <w:rsid w:val="000B172A"/>
    <w:rsid w:val="000D448D"/>
    <w:rsid w:val="000F5433"/>
    <w:rsid w:val="001005BA"/>
    <w:rsid w:val="001115B4"/>
    <w:rsid w:val="00142F68"/>
    <w:rsid w:val="00144A68"/>
    <w:rsid w:val="00161C9B"/>
    <w:rsid w:val="00164482"/>
    <w:rsid w:val="0018326D"/>
    <w:rsid w:val="001B27D4"/>
    <w:rsid w:val="001B6D11"/>
    <w:rsid w:val="001D532D"/>
    <w:rsid w:val="0022330D"/>
    <w:rsid w:val="0022521D"/>
    <w:rsid w:val="0026596F"/>
    <w:rsid w:val="002717CD"/>
    <w:rsid w:val="00277E51"/>
    <w:rsid w:val="002869BF"/>
    <w:rsid w:val="002948F4"/>
    <w:rsid w:val="002B2696"/>
    <w:rsid w:val="002B306A"/>
    <w:rsid w:val="002B3B3F"/>
    <w:rsid w:val="002C3357"/>
    <w:rsid w:val="002C75A7"/>
    <w:rsid w:val="002D6A67"/>
    <w:rsid w:val="002E0312"/>
    <w:rsid w:val="003031C9"/>
    <w:rsid w:val="00306F8D"/>
    <w:rsid w:val="00310E57"/>
    <w:rsid w:val="00323DC6"/>
    <w:rsid w:val="003356E2"/>
    <w:rsid w:val="003528D5"/>
    <w:rsid w:val="00363AFE"/>
    <w:rsid w:val="0037383F"/>
    <w:rsid w:val="003915FB"/>
    <w:rsid w:val="003B3CE1"/>
    <w:rsid w:val="003C7DBB"/>
    <w:rsid w:val="003D5403"/>
    <w:rsid w:val="00411B2E"/>
    <w:rsid w:val="00417A8D"/>
    <w:rsid w:val="00420B32"/>
    <w:rsid w:val="0046541F"/>
    <w:rsid w:val="00474D56"/>
    <w:rsid w:val="004B352A"/>
    <w:rsid w:val="004E5FB2"/>
    <w:rsid w:val="00500883"/>
    <w:rsid w:val="005022DC"/>
    <w:rsid w:val="005045E9"/>
    <w:rsid w:val="005051FD"/>
    <w:rsid w:val="00520178"/>
    <w:rsid w:val="00526C64"/>
    <w:rsid w:val="00534EF4"/>
    <w:rsid w:val="0054357B"/>
    <w:rsid w:val="00547A6C"/>
    <w:rsid w:val="00553028"/>
    <w:rsid w:val="0057480C"/>
    <w:rsid w:val="00576F4D"/>
    <w:rsid w:val="005A5A38"/>
    <w:rsid w:val="005B0C3A"/>
    <w:rsid w:val="005D3D61"/>
    <w:rsid w:val="005F120E"/>
    <w:rsid w:val="006037E8"/>
    <w:rsid w:val="00642B29"/>
    <w:rsid w:val="00642F78"/>
    <w:rsid w:val="00652275"/>
    <w:rsid w:val="00654413"/>
    <w:rsid w:val="00677894"/>
    <w:rsid w:val="00687819"/>
    <w:rsid w:val="00695171"/>
    <w:rsid w:val="006A0314"/>
    <w:rsid w:val="006A3C72"/>
    <w:rsid w:val="006A6D14"/>
    <w:rsid w:val="006C182B"/>
    <w:rsid w:val="006C699B"/>
    <w:rsid w:val="0071740B"/>
    <w:rsid w:val="0072260F"/>
    <w:rsid w:val="00735B69"/>
    <w:rsid w:val="0074204F"/>
    <w:rsid w:val="00761B26"/>
    <w:rsid w:val="0076464A"/>
    <w:rsid w:val="00764907"/>
    <w:rsid w:val="00766E53"/>
    <w:rsid w:val="007A3BE4"/>
    <w:rsid w:val="007B64CB"/>
    <w:rsid w:val="007D2352"/>
    <w:rsid w:val="007D3681"/>
    <w:rsid w:val="00811B03"/>
    <w:rsid w:val="00822C9B"/>
    <w:rsid w:val="00845813"/>
    <w:rsid w:val="00873E4F"/>
    <w:rsid w:val="0087640C"/>
    <w:rsid w:val="0088474C"/>
    <w:rsid w:val="008B7E5B"/>
    <w:rsid w:val="008C3502"/>
    <w:rsid w:val="008E6CBB"/>
    <w:rsid w:val="008F27F9"/>
    <w:rsid w:val="00910155"/>
    <w:rsid w:val="00910A98"/>
    <w:rsid w:val="0093160E"/>
    <w:rsid w:val="00940BBF"/>
    <w:rsid w:val="00947D8F"/>
    <w:rsid w:val="009B694A"/>
    <w:rsid w:val="009C29BE"/>
    <w:rsid w:val="009F00F3"/>
    <w:rsid w:val="00A009A8"/>
    <w:rsid w:val="00A21FB9"/>
    <w:rsid w:val="00A32485"/>
    <w:rsid w:val="00A33B95"/>
    <w:rsid w:val="00A53991"/>
    <w:rsid w:val="00A6127E"/>
    <w:rsid w:val="00A81804"/>
    <w:rsid w:val="00A830D5"/>
    <w:rsid w:val="00AA0159"/>
    <w:rsid w:val="00AA1824"/>
    <w:rsid w:val="00AC5522"/>
    <w:rsid w:val="00AD5453"/>
    <w:rsid w:val="00AF233F"/>
    <w:rsid w:val="00AF4F0F"/>
    <w:rsid w:val="00B06006"/>
    <w:rsid w:val="00B256EB"/>
    <w:rsid w:val="00B3292A"/>
    <w:rsid w:val="00B37501"/>
    <w:rsid w:val="00B37910"/>
    <w:rsid w:val="00B41831"/>
    <w:rsid w:val="00B43E72"/>
    <w:rsid w:val="00B45A24"/>
    <w:rsid w:val="00B53029"/>
    <w:rsid w:val="00B5651F"/>
    <w:rsid w:val="00B76A8B"/>
    <w:rsid w:val="00B81AAB"/>
    <w:rsid w:val="00BA05FE"/>
    <w:rsid w:val="00BA3D31"/>
    <w:rsid w:val="00BA52E2"/>
    <w:rsid w:val="00BB48A6"/>
    <w:rsid w:val="00BC05C6"/>
    <w:rsid w:val="00BC06CD"/>
    <w:rsid w:val="00C1055A"/>
    <w:rsid w:val="00C4337A"/>
    <w:rsid w:val="00C771FF"/>
    <w:rsid w:val="00C90B6F"/>
    <w:rsid w:val="00C97B90"/>
    <w:rsid w:val="00CA1B49"/>
    <w:rsid w:val="00CB1D78"/>
    <w:rsid w:val="00CE6F37"/>
    <w:rsid w:val="00CE78F3"/>
    <w:rsid w:val="00CF0313"/>
    <w:rsid w:val="00D077DC"/>
    <w:rsid w:val="00D2365A"/>
    <w:rsid w:val="00D60850"/>
    <w:rsid w:val="00D60E9F"/>
    <w:rsid w:val="00D71EDD"/>
    <w:rsid w:val="00D82567"/>
    <w:rsid w:val="00D844BA"/>
    <w:rsid w:val="00D90BA5"/>
    <w:rsid w:val="00DA4B4C"/>
    <w:rsid w:val="00DA6F50"/>
    <w:rsid w:val="00DC456A"/>
    <w:rsid w:val="00E02972"/>
    <w:rsid w:val="00E04563"/>
    <w:rsid w:val="00E43280"/>
    <w:rsid w:val="00E45EC3"/>
    <w:rsid w:val="00E5567E"/>
    <w:rsid w:val="00E62A8E"/>
    <w:rsid w:val="00E70560"/>
    <w:rsid w:val="00E95B5B"/>
    <w:rsid w:val="00E96FE7"/>
    <w:rsid w:val="00E97287"/>
    <w:rsid w:val="00EB4D95"/>
    <w:rsid w:val="00EB6ABD"/>
    <w:rsid w:val="00EE4E90"/>
    <w:rsid w:val="00F10AE9"/>
    <w:rsid w:val="00F23507"/>
    <w:rsid w:val="00F23CBD"/>
    <w:rsid w:val="00F5101E"/>
    <w:rsid w:val="00F85149"/>
    <w:rsid w:val="00F92B5B"/>
    <w:rsid w:val="00FA2AB7"/>
    <w:rsid w:val="00FC21CE"/>
    <w:rsid w:val="00FE29EF"/>
    <w:rsid w:val="00FE4A6C"/>
    <w:rsid w:val="00FF0A3F"/>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7640C"/>
  </w:style>
  <w:style w:type="paragraph" w:styleId="Titlu1">
    <w:name w:val="heading 1"/>
    <w:basedOn w:val="Normal"/>
    <w:next w:val="Normal"/>
    <w:link w:val="Titlu1Caracter"/>
    <w:uiPriority w:val="9"/>
    <w:qFormat/>
    <w:rsid w:val="0074204F"/>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Titlu2">
    <w:name w:val="heading 2"/>
    <w:basedOn w:val="Normal"/>
    <w:next w:val="Corptext"/>
    <w:link w:val="Titlu2Caracter"/>
    <w:qFormat/>
    <w:rsid w:val="0074204F"/>
    <w:pPr>
      <w:keepNext/>
      <w:keepLines/>
      <w:numPr>
        <w:ilvl w:val="1"/>
        <w:numId w:val="1"/>
      </w:numPr>
      <w:suppressAutoHyphens/>
      <w:spacing w:before="40" w:after="0" w:line="100" w:lineRule="atLeast"/>
      <w:outlineLvl w:val="1"/>
    </w:pPr>
    <w:rPr>
      <w:rFonts w:ascii="Calibri Light" w:eastAsia="Times New Roman" w:hAnsi="Calibri Light" w:cs="font202"/>
      <w:color w:val="2E74B5"/>
      <w:sz w:val="26"/>
      <w:szCs w:val="26"/>
      <w:lang w:eastAsia="ar-SA"/>
    </w:rPr>
  </w:style>
  <w:style w:type="paragraph" w:styleId="Titlu3">
    <w:name w:val="heading 3"/>
    <w:basedOn w:val="Normal"/>
    <w:next w:val="Normal"/>
    <w:link w:val="Titlu3Caracter"/>
    <w:uiPriority w:val="9"/>
    <w:semiHidden/>
    <w:unhideWhenUsed/>
    <w:qFormat/>
    <w:rsid w:val="00947D8F"/>
    <w:pPr>
      <w:keepNext/>
      <w:keepLines/>
      <w:spacing w:before="200" w:after="0"/>
      <w:outlineLvl w:val="2"/>
    </w:pPr>
    <w:rPr>
      <w:rFonts w:asciiTheme="majorHAnsi" w:eastAsiaTheme="majorEastAsia" w:hAnsiTheme="majorHAnsi" w:cstheme="majorBidi"/>
      <w:b/>
      <w:bCs/>
      <w:color w:val="4F81BD" w:themeColor="accent1"/>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styleId="Robust">
    <w:name w:val="Strong"/>
    <w:basedOn w:val="Fontdeparagrafimplicit"/>
    <w:uiPriority w:val="22"/>
    <w:qFormat/>
    <w:rsid w:val="0087640C"/>
    <w:rPr>
      <w:b/>
      <w:bCs/>
    </w:rPr>
  </w:style>
  <w:style w:type="character" w:styleId="Accentuat">
    <w:name w:val="Emphasis"/>
    <w:basedOn w:val="Fontdeparagrafimplicit"/>
    <w:uiPriority w:val="20"/>
    <w:qFormat/>
    <w:rsid w:val="0087640C"/>
    <w:rPr>
      <w:i/>
      <w:iCs/>
    </w:rPr>
  </w:style>
  <w:style w:type="paragraph" w:styleId="Listparagraf">
    <w:name w:val="List Paragraph"/>
    <w:basedOn w:val="Normal"/>
    <w:uiPriority w:val="34"/>
    <w:qFormat/>
    <w:rsid w:val="0087640C"/>
    <w:pPr>
      <w:ind w:left="720"/>
      <w:contextualSpacing/>
    </w:pPr>
    <w:rPr>
      <w:rFonts w:cs="Times New Roman"/>
    </w:rPr>
  </w:style>
  <w:style w:type="character" w:customStyle="1" w:styleId="Titlu1Caracter">
    <w:name w:val="Titlu 1 Caracter"/>
    <w:basedOn w:val="Fontdeparagrafimplicit"/>
    <w:link w:val="Titlu1"/>
    <w:uiPriority w:val="9"/>
    <w:rsid w:val="0074204F"/>
    <w:rPr>
      <w:rFonts w:asciiTheme="majorHAnsi" w:eastAsiaTheme="majorEastAsia" w:hAnsiTheme="majorHAnsi" w:cstheme="majorBidi"/>
      <w:color w:val="365F91" w:themeColor="accent1" w:themeShade="BF"/>
      <w:sz w:val="32"/>
      <w:szCs w:val="32"/>
    </w:rPr>
  </w:style>
  <w:style w:type="character" w:customStyle="1" w:styleId="Titlu2Caracter">
    <w:name w:val="Titlu 2 Caracter"/>
    <w:basedOn w:val="Fontdeparagrafimplicit"/>
    <w:link w:val="Titlu2"/>
    <w:rsid w:val="0074204F"/>
    <w:rPr>
      <w:rFonts w:ascii="Calibri Light" w:eastAsia="Times New Roman" w:hAnsi="Calibri Light" w:cs="font202"/>
      <w:color w:val="2E74B5"/>
      <w:sz w:val="26"/>
      <w:szCs w:val="26"/>
      <w:lang w:eastAsia="ar-SA"/>
    </w:rPr>
  </w:style>
  <w:style w:type="paragraph" w:styleId="Corptext">
    <w:name w:val="Body Text"/>
    <w:basedOn w:val="Normal"/>
    <w:link w:val="CorptextCaracter"/>
    <w:uiPriority w:val="99"/>
    <w:unhideWhenUsed/>
    <w:rsid w:val="0074204F"/>
    <w:pPr>
      <w:spacing w:after="120"/>
    </w:pPr>
  </w:style>
  <w:style w:type="character" w:customStyle="1" w:styleId="CorptextCaracter">
    <w:name w:val="Corp text Caracter"/>
    <w:basedOn w:val="Fontdeparagrafimplicit"/>
    <w:link w:val="Corptext"/>
    <w:uiPriority w:val="99"/>
    <w:rsid w:val="0074204F"/>
  </w:style>
  <w:style w:type="paragraph" w:customStyle="1" w:styleId="Listparagraf3">
    <w:name w:val="Listă paragraf3"/>
    <w:basedOn w:val="Normal"/>
    <w:rsid w:val="0074204F"/>
    <w:pPr>
      <w:suppressAutoHyphens/>
      <w:spacing w:after="0" w:line="100" w:lineRule="atLeast"/>
      <w:ind w:left="720"/>
    </w:pPr>
    <w:rPr>
      <w:rFonts w:ascii="PF Square Sans Pro Medium" w:eastAsia="Times New Roman" w:hAnsi="PF Square Sans Pro Medium" w:cs="PF Square Sans Pro Medium"/>
      <w:color w:val="000000"/>
      <w:sz w:val="24"/>
      <w:szCs w:val="24"/>
      <w:lang w:eastAsia="ar-SA"/>
    </w:rPr>
  </w:style>
  <w:style w:type="character" w:styleId="Referinnotdesubsol">
    <w:name w:val="footnote reference"/>
    <w:aliases w:val="Footnote symbol,BVI fnr,Footnote Reference Number,Odwołanie przypisu,Footnote Reference_LVL6,Footnote Reference_LVL61,Footnote Reference_LVL62,Footnote Reference_LVL63,Footnote Reference_LVL64,fr,Odwo&lt;0142&gt;anie przypisu,fr1,o,R"/>
    <w:link w:val="BVIfnrChar1Char"/>
    <w:uiPriority w:val="99"/>
    <w:qFormat/>
    <w:rsid w:val="0074204F"/>
    <w:rPr>
      <w:vertAlign w:val="superscript"/>
    </w:rPr>
  </w:style>
  <w:style w:type="paragraph" w:styleId="Textnotdesubsol">
    <w:name w:val="footnote text"/>
    <w:aliases w:val="Footnote Text Char Char,Fußnote,single space,FOOTNOTES,fn,Podrozdział,Footnote,fn Char Char Char,fn Char Char,fn Char,Fußnote Char Char Char,Fußnote Char,Fußnote Char Char Char Char,stile 1,Footnote1,ft,Footnote2,Footnote3,Footnote4"/>
    <w:basedOn w:val="Normal"/>
    <w:link w:val="TextnotdesubsolCaracter"/>
    <w:uiPriority w:val="99"/>
    <w:rsid w:val="0074204F"/>
    <w:pPr>
      <w:suppressLineNumbers/>
      <w:suppressAutoHyphens/>
      <w:spacing w:after="0" w:line="100" w:lineRule="atLeast"/>
      <w:ind w:left="283" w:hanging="283"/>
    </w:pPr>
    <w:rPr>
      <w:rFonts w:ascii="PF Square Sans Pro Medium" w:eastAsia="Times New Roman" w:hAnsi="PF Square Sans Pro Medium" w:cs="PF Square Sans Pro Medium"/>
      <w:color w:val="000000"/>
      <w:sz w:val="20"/>
      <w:szCs w:val="20"/>
      <w:lang w:eastAsia="ar-SA"/>
    </w:rPr>
  </w:style>
  <w:style w:type="character" w:customStyle="1" w:styleId="TextnotdesubsolCaracter">
    <w:name w:val="Text notă de subsol Caracter"/>
    <w:aliases w:val="Footnote Text Char Char Caracter,Fußnote Caracter,single space Caracter,FOOTNOTES Caracter,fn Caracter,Podrozdział Caracter,Footnote Caracter,fn Char Char Char Caracter,fn Char Char Caracter,fn Char Caracter,stile 1 Caracter"/>
    <w:basedOn w:val="Fontdeparagrafimplicit"/>
    <w:link w:val="Textnotdesubsol"/>
    <w:uiPriority w:val="99"/>
    <w:rsid w:val="0074204F"/>
    <w:rPr>
      <w:rFonts w:ascii="PF Square Sans Pro Medium" w:eastAsia="Times New Roman" w:hAnsi="PF Square Sans Pro Medium" w:cs="PF Square Sans Pro Medium"/>
      <w:color w:val="000000"/>
      <w:sz w:val="20"/>
      <w:szCs w:val="20"/>
      <w:lang w:eastAsia="ar-SA"/>
    </w:rPr>
  </w:style>
  <w:style w:type="paragraph" w:customStyle="1" w:styleId="BVIfnrChar1Char">
    <w:name w:val="BVI fnr Char1 Char"/>
    <w:aliases w:val="Footnote Reference Number Char Char,Times 10 Point Char Char,Exposant 3 Point Char Char,Footnote symbol Char1 Char,Footnote reference number Char Char"/>
    <w:basedOn w:val="Normal"/>
    <w:next w:val="Normal"/>
    <w:link w:val="Referinnotdesubsol"/>
    <w:uiPriority w:val="99"/>
    <w:qFormat/>
    <w:rsid w:val="0074204F"/>
    <w:pPr>
      <w:spacing w:after="160" w:line="240" w:lineRule="exact"/>
    </w:pPr>
    <w:rPr>
      <w:vertAlign w:val="superscript"/>
    </w:rPr>
  </w:style>
  <w:style w:type="paragraph" w:styleId="Antet">
    <w:name w:val="header"/>
    <w:basedOn w:val="Normal"/>
    <w:link w:val="AntetCaracter"/>
    <w:uiPriority w:val="99"/>
    <w:unhideWhenUsed/>
    <w:rsid w:val="00FF0A3F"/>
    <w:pPr>
      <w:tabs>
        <w:tab w:val="center" w:pos="4536"/>
        <w:tab w:val="right" w:pos="9072"/>
      </w:tabs>
      <w:spacing w:after="0" w:line="240" w:lineRule="auto"/>
    </w:pPr>
  </w:style>
  <w:style w:type="character" w:customStyle="1" w:styleId="AntetCaracter">
    <w:name w:val="Antet Caracter"/>
    <w:basedOn w:val="Fontdeparagrafimplicit"/>
    <w:link w:val="Antet"/>
    <w:uiPriority w:val="99"/>
    <w:rsid w:val="00FF0A3F"/>
  </w:style>
  <w:style w:type="paragraph" w:styleId="Subsol">
    <w:name w:val="footer"/>
    <w:basedOn w:val="Normal"/>
    <w:link w:val="SubsolCaracter"/>
    <w:unhideWhenUsed/>
    <w:rsid w:val="00FF0A3F"/>
    <w:pPr>
      <w:tabs>
        <w:tab w:val="center" w:pos="4536"/>
        <w:tab w:val="right" w:pos="9072"/>
      </w:tabs>
      <w:spacing w:after="0" w:line="240" w:lineRule="auto"/>
    </w:pPr>
  </w:style>
  <w:style w:type="character" w:customStyle="1" w:styleId="SubsolCaracter">
    <w:name w:val="Subsol Caracter"/>
    <w:basedOn w:val="Fontdeparagrafimplicit"/>
    <w:link w:val="Subsol"/>
    <w:rsid w:val="00FF0A3F"/>
  </w:style>
  <w:style w:type="paragraph" w:styleId="TextnBalon">
    <w:name w:val="Balloon Text"/>
    <w:basedOn w:val="Normal"/>
    <w:link w:val="TextnBalonCaracter"/>
    <w:uiPriority w:val="99"/>
    <w:semiHidden/>
    <w:unhideWhenUsed/>
    <w:rsid w:val="003C7DBB"/>
    <w:pPr>
      <w:spacing w:after="0" w:line="240" w:lineRule="auto"/>
    </w:pPr>
    <w:rPr>
      <w:rFonts w:ascii="Segoe UI" w:hAnsi="Segoe UI" w:cs="Segoe UI"/>
      <w:sz w:val="18"/>
      <w:szCs w:val="18"/>
    </w:rPr>
  </w:style>
  <w:style w:type="character" w:customStyle="1" w:styleId="TextnBalonCaracter">
    <w:name w:val="Text în Balon Caracter"/>
    <w:basedOn w:val="Fontdeparagrafimplicit"/>
    <w:link w:val="TextnBalon"/>
    <w:uiPriority w:val="99"/>
    <w:semiHidden/>
    <w:rsid w:val="003C7DBB"/>
    <w:rPr>
      <w:rFonts w:ascii="Segoe UI" w:hAnsi="Segoe UI" w:cs="Segoe UI"/>
      <w:sz w:val="18"/>
      <w:szCs w:val="18"/>
    </w:rPr>
  </w:style>
  <w:style w:type="character" w:styleId="Referincomentariu">
    <w:name w:val="annotation reference"/>
    <w:basedOn w:val="Fontdeparagrafimplicit"/>
    <w:uiPriority w:val="99"/>
    <w:semiHidden/>
    <w:unhideWhenUsed/>
    <w:rsid w:val="00FA2AB7"/>
    <w:rPr>
      <w:sz w:val="16"/>
      <w:szCs w:val="16"/>
    </w:rPr>
  </w:style>
  <w:style w:type="paragraph" w:styleId="Textcomentariu">
    <w:name w:val="annotation text"/>
    <w:basedOn w:val="Normal"/>
    <w:link w:val="TextcomentariuCaracter"/>
    <w:uiPriority w:val="99"/>
    <w:semiHidden/>
    <w:unhideWhenUsed/>
    <w:rsid w:val="00FA2AB7"/>
    <w:pPr>
      <w:spacing w:line="240" w:lineRule="auto"/>
    </w:pPr>
    <w:rPr>
      <w:sz w:val="20"/>
      <w:szCs w:val="20"/>
    </w:rPr>
  </w:style>
  <w:style w:type="character" w:customStyle="1" w:styleId="TextcomentariuCaracter">
    <w:name w:val="Text comentariu Caracter"/>
    <w:basedOn w:val="Fontdeparagrafimplicit"/>
    <w:link w:val="Textcomentariu"/>
    <w:uiPriority w:val="99"/>
    <w:semiHidden/>
    <w:rsid w:val="00FA2AB7"/>
    <w:rPr>
      <w:sz w:val="20"/>
      <w:szCs w:val="20"/>
    </w:rPr>
  </w:style>
  <w:style w:type="paragraph" w:customStyle="1" w:styleId="Listparagraf2">
    <w:name w:val="Listă paragraf2"/>
    <w:basedOn w:val="Normal"/>
    <w:uiPriority w:val="99"/>
    <w:rsid w:val="00576F4D"/>
    <w:pPr>
      <w:suppressAutoHyphens/>
      <w:spacing w:after="0" w:line="100" w:lineRule="atLeast"/>
      <w:ind w:left="720"/>
    </w:pPr>
    <w:rPr>
      <w:rFonts w:ascii="PF Square Sans Pro Medium" w:eastAsia="Times New Roman" w:hAnsi="PF Square Sans Pro Medium" w:cs="PF Square Sans Pro Medium"/>
      <w:color w:val="000000"/>
      <w:sz w:val="24"/>
      <w:szCs w:val="24"/>
      <w:lang w:eastAsia="ar-SA"/>
    </w:rPr>
  </w:style>
  <w:style w:type="character" w:customStyle="1" w:styleId="Titlu3Caracter">
    <w:name w:val="Titlu 3 Caracter"/>
    <w:basedOn w:val="Fontdeparagrafimplicit"/>
    <w:link w:val="Titlu3"/>
    <w:uiPriority w:val="9"/>
    <w:semiHidden/>
    <w:rsid w:val="00947D8F"/>
    <w:rPr>
      <w:rFonts w:asciiTheme="majorHAnsi" w:eastAsiaTheme="majorEastAsia" w:hAnsiTheme="majorHAnsi" w:cstheme="majorBidi"/>
      <w:b/>
      <w:bCs/>
      <w:color w:val="4F81BD" w:themeColor="accent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7640C"/>
  </w:style>
  <w:style w:type="paragraph" w:styleId="Titlu1">
    <w:name w:val="heading 1"/>
    <w:basedOn w:val="Normal"/>
    <w:next w:val="Normal"/>
    <w:link w:val="Titlu1Caracter"/>
    <w:uiPriority w:val="9"/>
    <w:qFormat/>
    <w:rsid w:val="0074204F"/>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Titlu2">
    <w:name w:val="heading 2"/>
    <w:basedOn w:val="Normal"/>
    <w:next w:val="Corptext"/>
    <w:link w:val="Titlu2Caracter"/>
    <w:qFormat/>
    <w:rsid w:val="0074204F"/>
    <w:pPr>
      <w:keepNext/>
      <w:keepLines/>
      <w:numPr>
        <w:ilvl w:val="1"/>
        <w:numId w:val="1"/>
      </w:numPr>
      <w:suppressAutoHyphens/>
      <w:spacing w:before="40" w:after="0" w:line="100" w:lineRule="atLeast"/>
      <w:outlineLvl w:val="1"/>
    </w:pPr>
    <w:rPr>
      <w:rFonts w:ascii="Calibri Light" w:eastAsia="Times New Roman" w:hAnsi="Calibri Light" w:cs="font202"/>
      <w:color w:val="2E74B5"/>
      <w:sz w:val="26"/>
      <w:szCs w:val="26"/>
      <w:lang w:eastAsia="ar-SA"/>
    </w:rPr>
  </w:style>
  <w:style w:type="paragraph" w:styleId="Titlu3">
    <w:name w:val="heading 3"/>
    <w:basedOn w:val="Normal"/>
    <w:next w:val="Normal"/>
    <w:link w:val="Titlu3Caracter"/>
    <w:uiPriority w:val="9"/>
    <w:semiHidden/>
    <w:unhideWhenUsed/>
    <w:qFormat/>
    <w:rsid w:val="00947D8F"/>
    <w:pPr>
      <w:keepNext/>
      <w:keepLines/>
      <w:spacing w:before="200" w:after="0"/>
      <w:outlineLvl w:val="2"/>
    </w:pPr>
    <w:rPr>
      <w:rFonts w:asciiTheme="majorHAnsi" w:eastAsiaTheme="majorEastAsia" w:hAnsiTheme="majorHAnsi" w:cstheme="majorBidi"/>
      <w:b/>
      <w:bCs/>
      <w:color w:val="4F81BD" w:themeColor="accent1"/>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styleId="Robust">
    <w:name w:val="Strong"/>
    <w:basedOn w:val="Fontdeparagrafimplicit"/>
    <w:uiPriority w:val="22"/>
    <w:qFormat/>
    <w:rsid w:val="0087640C"/>
    <w:rPr>
      <w:b/>
      <w:bCs/>
    </w:rPr>
  </w:style>
  <w:style w:type="character" w:styleId="Accentuat">
    <w:name w:val="Emphasis"/>
    <w:basedOn w:val="Fontdeparagrafimplicit"/>
    <w:uiPriority w:val="20"/>
    <w:qFormat/>
    <w:rsid w:val="0087640C"/>
    <w:rPr>
      <w:i/>
      <w:iCs/>
    </w:rPr>
  </w:style>
  <w:style w:type="paragraph" w:styleId="Listparagraf">
    <w:name w:val="List Paragraph"/>
    <w:basedOn w:val="Normal"/>
    <w:uiPriority w:val="34"/>
    <w:qFormat/>
    <w:rsid w:val="0087640C"/>
    <w:pPr>
      <w:ind w:left="720"/>
      <w:contextualSpacing/>
    </w:pPr>
    <w:rPr>
      <w:rFonts w:cs="Times New Roman"/>
    </w:rPr>
  </w:style>
  <w:style w:type="character" w:customStyle="1" w:styleId="Titlu1Caracter">
    <w:name w:val="Titlu 1 Caracter"/>
    <w:basedOn w:val="Fontdeparagrafimplicit"/>
    <w:link w:val="Titlu1"/>
    <w:uiPriority w:val="9"/>
    <w:rsid w:val="0074204F"/>
    <w:rPr>
      <w:rFonts w:asciiTheme="majorHAnsi" w:eastAsiaTheme="majorEastAsia" w:hAnsiTheme="majorHAnsi" w:cstheme="majorBidi"/>
      <w:color w:val="365F91" w:themeColor="accent1" w:themeShade="BF"/>
      <w:sz w:val="32"/>
      <w:szCs w:val="32"/>
    </w:rPr>
  </w:style>
  <w:style w:type="character" w:customStyle="1" w:styleId="Titlu2Caracter">
    <w:name w:val="Titlu 2 Caracter"/>
    <w:basedOn w:val="Fontdeparagrafimplicit"/>
    <w:link w:val="Titlu2"/>
    <w:rsid w:val="0074204F"/>
    <w:rPr>
      <w:rFonts w:ascii="Calibri Light" w:eastAsia="Times New Roman" w:hAnsi="Calibri Light" w:cs="font202"/>
      <w:color w:val="2E74B5"/>
      <w:sz w:val="26"/>
      <w:szCs w:val="26"/>
      <w:lang w:eastAsia="ar-SA"/>
    </w:rPr>
  </w:style>
  <w:style w:type="paragraph" w:styleId="Corptext">
    <w:name w:val="Body Text"/>
    <w:basedOn w:val="Normal"/>
    <w:link w:val="CorptextCaracter"/>
    <w:uiPriority w:val="99"/>
    <w:unhideWhenUsed/>
    <w:rsid w:val="0074204F"/>
    <w:pPr>
      <w:spacing w:after="120"/>
    </w:pPr>
  </w:style>
  <w:style w:type="character" w:customStyle="1" w:styleId="CorptextCaracter">
    <w:name w:val="Corp text Caracter"/>
    <w:basedOn w:val="Fontdeparagrafimplicit"/>
    <w:link w:val="Corptext"/>
    <w:uiPriority w:val="99"/>
    <w:rsid w:val="0074204F"/>
  </w:style>
  <w:style w:type="paragraph" w:customStyle="1" w:styleId="Listparagraf3">
    <w:name w:val="Listă paragraf3"/>
    <w:basedOn w:val="Normal"/>
    <w:rsid w:val="0074204F"/>
    <w:pPr>
      <w:suppressAutoHyphens/>
      <w:spacing w:after="0" w:line="100" w:lineRule="atLeast"/>
      <w:ind w:left="720"/>
    </w:pPr>
    <w:rPr>
      <w:rFonts w:ascii="PF Square Sans Pro Medium" w:eastAsia="Times New Roman" w:hAnsi="PF Square Sans Pro Medium" w:cs="PF Square Sans Pro Medium"/>
      <w:color w:val="000000"/>
      <w:sz w:val="24"/>
      <w:szCs w:val="24"/>
      <w:lang w:eastAsia="ar-SA"/>
    </w:rPr>
  </w:style>
  <w:style w:type="character" w:styleId="Referinnotdesubsol">
    <w:name w:val="footnote reference"/>
    <w:aliases w:val="Footnote symbol,BVI fnr,Footnote Reference Number,Odwołanie przypisu,Footnote Reference_LVL6,Footnote Reference_LVL61,Footnote Reference_LVL62,Footnote Reference_LVL63,Footnote Reference_LVL64,fr,Odwo&lt;0142&gt;anie przypisu,fr1,o,R"/>
    <w:link w:val="BVIfnrChar1Char"/>
    <w:uiPriority w:val="99"/>
    <w:qFormat/>
    <w:rsid w:val="0074204F"/>
    <w:rPr>
      <w:vertAlign w:val="superscript"/>
    </w:rPr>
  </w:style>
  <w:style w:type="paragraph" w:styleId="Textnotdesubsol">
    <w:name w:val="footnote text"/>
    <w:aliases w:val="Footnote Text Char Char,Fußnote,single space,FOOTNOTES,fn,Podrozdział,Footnote,fn Char Char Char,fn Char Char,fn Char,Fußnote Char Char Char,Fußnote Char,Fußnote Char Char Char Char,stile 1,Footnote1,ft,Footnote2,Footnote3,Footnote4"/>
    <w:basedOn w:val="Normal"/>
    <w:link w:val="TextnotdesubsolCaracter"/>
    <w:uiPriority w:val="99"/>
    <w:rsid w:val="0074204F"/>
    <w:pPr>
      <w:suppressLineNumbers/>
      <w:suppressAutoHyphens/>
      <w:spacing w:after="0" w:line="100" w:lineRule="atLeast"/>
      <w:ind w:left="283" w:hanging="283"/>
    </w:pPr>
    <w:rPr>
      <w:rFonts w:ascii="PF Square Sans Pro Medium" w:eastAsia="Times New Roman" w:hAnsi="PF Square Sans Pro Medium" w:cs="PF Square Sans Pro Medium"/>
      <w:color w:val="000000"/>
      <w:sz w:val="20"/>
      <w:szCs w:val="20"/>
      <w:lang w:eastAsia="ar-SA"/>
    </w:rPr>
  </w:style>
  <w:style w:type="character" w:customStyle="1" w:styleId="TextnotdesubsolCaracter">
    <w:name w:val="Text notă de subsol Caracter"/>
    <w:aliases w:val="Footnote Text Char Char Caracter,Fußnote Caracter,single space Caracter,FOOTNOTES Caracter,fn Caracter,Podrozdział Caracter,Footnote Caracter,fn Char Char Char Caracter,fn Char Char Caracter,fn Char Caracter,stile 1 Caracter"/>
    <w:basedOn w:val="Fontdeparagrafimplicit"/>
    <w:link w:val="Textnotdesubsol"/>
    <w:uiPriority w:val="99"/>
    <w:rsid w:val="0074204F"/>
    <w:rPr>
      <w:rFonts w:ascii="PF Square Sans Pro Medium" w:eastAsia="Times New Roman" w:hAnsi="PF Square Sans Pro Medium" w:cs="PF Square Sans Pro Medium"/>
      <w:color w:val="000000"/>
      <w:sz w:val="20"/>
      <w:szCs w:val="20"/>
      <w:lang w:eastAsia="ar-SA"/>
    </w:rPr>
  </w:style>
  <w:style w:type="paragraph" w:customStyle="1" w:styleId="BVIfnrChar1Char">
    <w:name w:val="BVI fnr Char1 Char"/>
    <w:aliases w:val="Footnote Reference Number Char Char,Times 10 Point Char Char,Exposant 3 Point Char Char,Footnote symbol Char1 Char,Footnote reference number Char Char"/>
    <w:basedOn w:val="Normal"/>
    <w:next w:val="Normal"/>
    <w:link w:val="Referinnotdesubsol"/>
    <w:uiPriority w:val="99"/>
    <w:qFormat/>
    <w:rsid w:val="0074204F"/>
    <w:pPr>
      <w:spacing w:after="160" w:line="240" w:lineRule="exact"/>
    </w:pPr>
    <w:rPr>
      <w:vertAlign w:val="superscript"/>
    </w:rPr>
  </w:style>
  <w:style w:type="paragraph" w:styleId="Antet">
    <w:name w:val="header"/>
    <w:basedOn w:val="Normal"/>
    <w:link w:val="AntetCaracter"/>
    <w:uiPriority w:val="99"/>
    <w:unhideWhenUsed/>
    <w:rsid w:val="00FF0A3F"/>
    <w:pPr>
      <w:tabs>
        <w:tab w:val="center" w:pos="4536"/>
        <w:tab w:val="right" w:pos="9072"/>
      </w:tabs>
      <w:spacing w:after="0" w:line="240" w:lineRule="auto"/>
    </w:pPr>
  </w:style>
  <w:style w:type="character" w:customStyle="1" w:styleId="AntetCaracter">
    <w:name w:val="Antet Caracter"/>
    <w:basedOn w:val="Fontdeparagrafimplicit"/>
    <w:link w:val="Antet"/>
    <w:uiPriority w:val="99"/>
    <w:rsid w:val="00FF0A3F"/>
  </w:style>
  <w:style w:type="paragraph" w:styleId="Subsol">
    <w:name w:val="footer"/>
    <w:basedOn w:val="Normal"/>
    <w:link w:val="SubsolCaracter"/>
    <w:unhideWhenUsed/>
    <w:rsid w:val="00FF0A3F"/>
    <w:pPr>
      <w:tabs>
        <w:tab w:val="center" w:pos="4536"/>
        <w:tab w:val="right" w:pos="9072"/>
      </w:tabs>
      <w:spacing w:after="0" w:line="240" w:lineRule="auto"/>
    </w:pPr>
  </w:style>
  <w:style w:type="character" w:customStyle="1" w:styleId="SubsolCaracter">
    <w:name w:val="Subsol Caracter"/>
    <w:basedOn w:val="Fontdeparagrafimplicit"/>
    <w:link w:val="Subsol"/>
    <w:rsid w:val="00FF0A3F"/>
  </w:style>
  <w:style w:type="paragraph" w:styleId="TextnBalon">
    <w:name w:val="Balloon Text"/>
    <w:basedOn w:val="Normal"/>
    <w:link w:val="TextnBalonCaracter"/>
    <w:uiPriority w:val="99"/>
    <w:semiHidden/>
    <w:unhideWhenUsed/>
    <w:rsid w:val="003C7DBB"/>
    <w:pPr>
      <w:spacing w:after="0" w:line="240" w:lineRule="auto"/>
    </w:pPr>
    <w:rPr>
      <w:rFonts w:ascii="Segoe UI" w:hAnsi="Segoe UI" w:cs="Segoe UI"/>
      <w:sz w:val="18"/>
      <w:szCs w:val="18"/>
    </w:rPr>
  </w:style>
  <w:style w:type="character" w:customStyle="1" w:styleId="TextnBalonCaracter">
    <w:name w:val="Text în Balon Caracter"/>
    <w:basedOn w:val="Fontdeparagrafimplicit"/>
    <w:link w:val="TextnBalon"/>
    <w:uiPriority w:val="99"/>
    <w:semiHidden/>
    <w:rsid w:val="003C7DBB"/>
    <w:rPr>
      <w:rFonts w:ascii="Segoe UI" w:hAnsi="Segoe UI" w:cs="Segoe UI"/>
      <w:sz w:val="18"/>
      <w:szCs w:val="18"/>
    </w:rPr>
  </w:style>
  <w:style w:type="character" w:styleId="Referincomentariu">
    <w:name w:val="annotation reference"/>
    <w:basedOn w:val="Fontdeparagrafimplicit"/>
    <w:uiPriority w:val="99"/>
    <w:semiHidden/>
    <w:unhideWhenUsed/>
    <w:rsid w:val="00FA2AB7"/>
    <w:rPr>
      <w:sz w:val="16"/>
      <w:szCs w:val="16"/>
    </w:rPr>
  </w:style>
  <w:style w:type="paragraph" w:styleId="Textcomentariu">
    <w:name w:val="annotation text"/>
    <w:basedOn w:val="Normal"/>
    <w:link w:val="TextcomentariuCaracter"/>
    <w:uiPriority w:val="99"/>
    <w:semiHidden/>
    <w:unhideWhenUsed/>
    <w:rsid w:val="00FA2AB7"/>
    <w:pPr>
      <w:spacing w:line="240" w:lineRule="auto"/>
    </w:pPr>
    <w:rPr>
      <w:sz w:val="20"/>
      <w:szCs w:val="20"/>
    </w:rPr>
  </w:style>
  <w:style w:type="character" w:customStyle="1" w:styleId="TextcomentariuCaracter">
    <w:name w:val="Text comentariu Caracter"/>
    <w:basedOn w:val="Fontdeparagrafimplicit"/>
    <w:link w:val="Textcomentariu"/>
    <w:uiPriority w:val="99"/>
    <w:semiHidden/>
    <w:rsid w:val="00FA2AB7"/>
    <w:rPr>
      <w:sz w:val="20"/>
      <w:szCs w:val="20"/>
    </w:rPr>
  </w:style>
  <w:style w:type="paragraph" w:customStyle="1" w:styleId="Listparagraf2">
    <w:name w:val="Listă paragraf2"/>
    <w:basedOn w:val="Normal"/>
    <w:uiPriority w:val="99"/>
    <w:rsid w:val="00576F4D"/>
    <w:pPr>
      <w:suppressAutoHyphens/>
      <w:spacing w:after="0" w:line="100" w:lineRule="atLeast"/>
      <w:ind w:left="720"/>
    </w:pPr>
    <w:rPr>
      <w:rFonts w:ascii="PF Square Sans Pro Medium" w:eastAsia="Times New Roman" w:hAnsi="PF Square Sans Pro Medium" w:cs="PF Square Sans Pro Medium"/>
      <w:color w:val="000000"/>
      <w:sz w:val="24"/>
      <w:szCs w:val="24"/>
      <w:lang w:eastAsia="ar-SA"/>
    </w:rPr>
  </w:style>
  <w:style w:type="character" w:customStyle="1" w:styleId="Titlu3Caracter">
    <w:name w:val="Titlu 3 Caracter"/>
    <w:basedOn w:val="Fontdeparagrafimplicit"/>
    <w:link w:val="Titlu3"/>
    <w:uiPriority w:val="9"/>
    <w:semiHidden/>
    <w:rsid w:val="00947D8F"/>
    <w:rPr>
      <w:rFonts w:asciiTheme="majorHAnsi" w:eastAsiaTheme="majorEastAsia" w:hAnsiTheme="majorHAnsi" w:cstheme="majorBidi"/>
      <w:b/>
      <w:bCs/>
      <w:color w:val="4F81BD"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FB52F9-0CAD-486B-BDB8-5E99C06874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144</TotalTime>
  <Pages>1</Pages>
  <Words>2876</Words>
  <Characters>16687</Characters>
  <Application>Microsoft Office Word</Application>
  <DocSecurity>0</DocSecurity>
  <Lines>139</Lines>
  <Paragraphs>39</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19524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Mariana Acatrinei</dc:creator>
  <cp:lastModifiedBy>Mariana Acatrinei</cp:lastModifiedBy>
  <cp:revision>85</cp:revision>
  <dcterms:created xsi:type="dcterms:W3CDTF">2016-04-15T08:37:00Z</dcterms:created>
  <dcterms:modified xsi:type="dcterms:W3CDTF">2016-04-20T12:01:00Z</dcterms:modified>
</cp:coreProperties>
</file>